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1ADBA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B30CA">
              <w:rPr>
                <w:sz w:val="64"/>
              </w:rPr>
              <w:t>TR</w:t>
            </w:r>
            <w:bookmarkEnd w:id="1"/>
            <w:r w:rsidRPr="008B30CA">
              <w:rPr>
                <w:sz w:val="64"/>
              </w:rPr>
              <w:t xml:space="preserve"> </w:t>
            </w:r>
            <w:bookmarkStart w:id="2" w:name="specNumber"/>
            <w:r w:rsidR="008B30CA" w:rsidRPr="008B30CA">
              <w:rPr>
                <w:sz w:val="64"/>
              </w:rPr>
              <w:t>28</w:t>
            </w:r>
            <w:r w:rsidRPr="008B30CA">
              <w:rPr>
                <w:sz w:val="64"/>
              </w:rPr>
              <w:t>.</w:t>
            </w:r>
            <w:bookmarkEnd w:id="2"/>
            <w:r w:rsidR="008B30CA" w:rsidRPr="008B30CA">
              <w:rPr>
                <w:sz w:val="64"/>
              </w:rPr>
              <w:t>871</w:t>
            </w:r>
            <w:r w:rsidRPr="008B30CA">
              <w:rPr>
                <w:sz w:val="64"/>
              </w:rPr>
              <w:t xml:space="preserve"> </w:t>
            </w:r>
            <w:r w:rsidRPr="008B30CA">
              <w:t>V</w:t>
            </w:r>
            <w:r w:rsidR="0096176E">
              <w:t>1.0.0</w:t>
            </w:r>
            <w:r w:rsidRPr="008B30CA">
              <w:t xml:space="preserve"> </w:t>
            </w:r>
            <w:r w:rsidRPr="008B30CA">
              <w:rPr>
                <w:sz w:val="32"/>
              </w:rPr>
              <w:t>(</w:t>
            </w:r>
            <w:bookmarkStart w:id="3" w:name="issueDate"/>
            <w:r w:rsidR="00BD261F" w:rsidRPr="008B30CA">
              <w:rPr>
                <w:sz w:val="32"/>
              </w:rPr>
              <w:t>2024</w:t>
            </w:r>
            <w:r w:rsidRPr="008B30CA">
              <w:rPr>
                <w:sz w:val="32"/>
              </w:rPr>
              <w:t>-</w:t>
            </w:r>
            <w:bookmarkEnd w:id="3"/>
            <w:r w:rsidR="008B30CA" w:rsidRPr="008B30CA">
              <w:rPr>
                <w:sz w:val="32"/>
              </w:rPr>
              <w:t>0</w:t>
            </w:r>
            <w:r w:rsidR="0096176E">
              <w:rPr>
                <w:sz w:val="32"/>
              </w:rPr>
              <w:t>9</w:t>
            </w:r>
            <w:r w:rsidRPr="008B30CA">
              <w:rPr>
                <w:sz w:val="32"/>
              </w:rPr>
              <w:t>)</w:t>
            </w:r>
          </w:p>
        </w:tc>
      </w:tr>
      <w:tr w:rsidR="004F0988" w14:paraId="0FFD4F19" w14:textId="77777777" w:rsidTr="005E4BB2">
        <w:trPr>
          <w:trHeight w:hRule="exact" w:val="1134"/>
        </w:trPr>
        <w:tc>
          <w:tcPr>
            <w:tcW w:w="10423" w:type="dxa"/>
            <w:gridSpan w:val="2"/>
            <w:shd w:val="clear" w:color="auto" w:fill="auto"/>
          </w:tcPr>
          <w:p w14:paraId="5AB75458" w14:textId="3C614994" w:rsidR="004F0988" w:rsidRDefault="004F0988" w:rsidP="00133525">
            <w:pPr>
              <w:pStyle w:val="ZB"/>
              <w:framePr w:w="0" w:hRule="auto" w:wrap="auto" w:vAnchor="margin" w:hAnchor="text" w:yAlign="inline"/>
            </w:pPr>
            <w:r w:rsidRPr="008B30CA">
              <w:t xml:space="preserve">Technical </w:t>
            </w:r>
            <w:bookmarkStart w:id="4" w:name="spectype2"/>
            <w:r w:rsidR="00D57972" w:rsidRPr="008B30CA">
              <w:t>Report</w:t>
            </w:r>
            <w:bookmarkEnd w:id="4"/>
          </w:p>
          <w:p w14:paraId="462B8E42" w14:textId="625FC34A"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ACE74EC" w:rsidR="004F0988" w:rsidRPr="00E57B7C" w:rsidRDefault="004F0988" w:rsidP="00133525">
            <w:pPr>
              <w:pStyle w:val="ZT"/>
              <w:framePr w:wrap="auto" w:hAnchor="text" w:yAlign="inline"/>
            </w:pPr>
            <w:r w:rsidRPr="004D3578">
              <w:t xml:space="preserve">Technical Specification Group </w:t>
            </w:r>
            <w:bookmarkStart w:id="5" w:name="specTitle"/>
            <w:r w:rsidR="00302C65" w:rsidRPr="00302C65">
              <w:t>Services and System Aspects</w:t>
            </w:r>
            <w:r w:rsidRPr="00E57B7C">
              <w:t>;</w:t>
            </w:r>
          </w:p>
          <w:p w14:paraId="1D2A8F5E" w14:textId="610512D3" w:rsidR="004F0988" w:rsidRPr="00E57B7C" w:rsidRDefault="003E5205" w:rsidP="00133525">
            <w:pPr>
              <w:pStyle w:val="ZT"/>
              <w:framePr w:wrap="auto" w:hAnchor="text" w:yAlign="inline"/>
            </w:pPr>
            <w:r w:rsidRPr="00E57B7C">
              <w:t>Study on Service Based Management Architecture</w:t>
            </w:r>
            <w:r w:rsidR="002F3B19">
              <w:t xml:space="preserve"> (SBMA)</w:t>
            </w:r>
            <w:r w:rsidRPr="00E57B7C">
              <w:t xml:space="preserve"> enhancement phase 3</w:t>
            </w:r>
            <w:bookmarkEnd w:id="5"/>
          </w:p>
          <w:p w14:paraId="04CAC1E0" w14:textId="53E23B48" w:rsidR="004F0988" w:rsidRPr="00133525" w:rsidRDefault="004F0988" w:rsidP="00133525">
            <w:pPr>
              <w:pStyle w:val="ZT"/>
              <w:framePr w:wrap="auto" w:hAnchor="text" w:yAlign="inline"/>
              <w:rPr>
                <w:i/>
                <w:sz w:val="28"/>
              </w:rPr>
            </w:pPr>
            <w:r w:rsidRPr="00E57B7C">
              <w:t>(</w:t>
            </w:r>
            <w:r w:rsidRPr="00E57B7C">
              <w:rPr>
                <w:rStyle w:val="ZGSM"/>
              </w:rPr>
              <w:t xml:space="preserve">Release </w:t>
            </w:r>
            <w:bookmarkStart w:id="6" w:name="specRelease"/>
            <w:r w:rsidR="00F2365D" w:rsidRPr="00E57B7C">
              <w:rPr>
                <w:rStyle w:val="ZGSM"/>
              </w:rPr>
              <w:t>19</w:t>
            </w:r>
            <w:bookmarkEnd w:id="6"/>
            <w:r w:rsidRPr="00E57B7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948E1AC" w:rsidR="00D82E6F" w:rsidRDefault="00B45BCD" w:rsidP="00D82E6F">
            <w:pPr>
              <w:rPr>
                <w:i/>
              </w:rPr>
            </w:pPr>
            <w:r>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Default="00B45BCD" w:rsidP="00D82E6F">
            <w:pPr>
              <w:jc w:val="right"/>
            </w:pPr>
            <w:r>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69CDB1E"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8C3043">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1CBDA9D" w14:textId="49E6856E" w:rsidR="0022616C" w:rsidRDefault="004D3578">
      <w:pPr>
        <w:pStyle w:val="TOC1"/>
        <w:rPr>
          <w:rFonts w:asciiTheme="minorHAnsi" w:eastAsiaTheme="minorEastAsia" w:hAnsiTheme="minorHAnsi" w:cstheme="minorBidi"/>
          <w:noProof/>
          <w:kern w:val="2"/>
          <w:szCs w:val="22"/>
          <w:lang w:val="en-IE" w:eastAsia="en-IE"/>
          <w14:ligatures w14:val="standardContextual"/>
        </w:rPr>
      </w:pPr>
      <w:r w:rsidRPr="004D3578">
        <w:fldChar w:fldCharType="begin"/>
      </w:r>
      <w:r w:rsidRPr="004D3578">
        <w:instrText xml:space="preserve"> TOC \o "1-9" </w:instrText>
      </w:r>
      <w:r w:rsidRPr="004D3578">
        <w:fldChar w:fldCharType="separate"/>
      </w:r>
      <w:r w:rsidR="0022616C">
        <w:rPr>
          <w:noProof/>
        </w:rPr>
        <w:t>Foreword</w:t>
      </w:r>
      <w:r w:rsidR="0022616C">
        <w:rPr>
          <w:noProof/>
        </w:rPr>
        <w:tab/>
      </w:r>
      <w:r w:rsidR="0022616C">
        <w:rPr>
          <w:noProof/>
        </w:rPr>
        <w:fldChar w:fldCharType="begin"/>
      </w:r>
      <w:r w:rsidR="0022616C">
        <w:rPr>
          <w:noProof/>
        </w:rPr>
        <w:instrText xml:space="preserve"> PAGEREF _Toc175572400 \h </w:instrText>
      </w:r>
      <w:r w:rsidR="0022616C">
        <w:rPr>
          <w:noProof/>
        </w:rPr>
      </w:r>
      <w:r w:rsidR="0022616C">
        <w:rPr>
          <w:noProof/>
        </w:rPr>
        <w:fldChar w:fldCharType="separate"/>
      </w:r>
      <w:r w:rsidR="0022616C">
        <w:rPr>
          <w:noProof/>
        </w:rPr>
        <w:t>6</w:t>
      </w:r>
      <w:r w:rsidR="0022616C">
        <w:rPr>
          <w:noProof/>
        </w:rPr>
        <w:fldChar w:fldCharType="end"/>
      </w:r>
    </w:p>
    <w:p w14:paraId="348EB617" w14:textId="4DD3740E"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Introduction</w:t>
      </w:r>
      <w:r>
        <w:rPr>
          <w:noProof/>
        </w:rPr>
        <w:tab/>
      </w:r>
      <w:r>
        <w:rPr>
          <w:noProof/>
        </w:rPr>
        <w:fldChar w:fldCharType="begin"/>
      </w:r>
      <w:r>
        <w:rPr>
          <w:noProof/>
        </w:rPr>
        <w:instrText xml:space="preserve"> PAGEREF _Toc175572401 \h </w:instrText>
      </w:r>
      <w:r>
        <w:rPr>
          <w:noProof/>
        </w:rPr>
      </w:r>
      <w:r>
        <w:rPr>
          <w:noProof/>
        </w:rPr>
        <w:fldChar w:fldCharType="separate"/>
      </w:r>
      <w:r>
        <w:rPr>
          <w:noProof/>
        </w:rPr>
        <w:t>7</w:t>
      </w:r>
      <w:r>
        <w:rPr>
          <w:noProof/>
        </w:rPr>
        <w:fldChar w:fldCharType="end"/>
      </w:r>
    </w:p>
    <w:p w14:paraId="61EC7056" w14:textId="39559504"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1</w:t>
      </w:r>
      <w:r>
        <w:rPr>
          <w:rFonts w:asciiTheme="minorHAnsi" w:eastAsiaTheme="minorEastAsia" w:hAnsiTheme="minorHAnsi" w:cstheme="minorBidi"/>
          <w:noProof/>
          <w:kern w:val="2"/>
          <w:szCs w:val="22"/>
          <w:lang w:val="en-IE" w:eastAsia="en-IE"/>
          <w14:ligatures w14:val="standardContextual"/>
        </w:rPr>
        <w:tab/>
      </w:r>
      <w:r>
        <w:rPr>
          <w:noProof/>
        </w:rPr>
        <w:t>Scope</w:t>
      </w:r>
      <w:r>
        <w:rPr>
          <w:noProof/>
        </w:rPr>
        <w:tab/>
      </w:r>
      <w:r>
        <w:rPr>
          <w:noProof/>
        </w:rPr>
        <w:fldChar w:fldCharType="begin"/>
      </w:r>
      <w:r>
        <w:rPr>
          <w:noProof/>
        </w:rPr>
        <w:instrText xml:space="preserve"> PAGEREF _Toc175572402 \h </w:instrText>
      </w:r>
      <w:r>
        <w:rPr>
          <w:noProof/>
        </w:rPr>
      </w:r>
      <w:r>
        <w:rPr>
          <w:noProof/>
        </w:rPr>
        <w:fldChar w:fldCharType="separate"/>
      </w:r>
      <w:r>
        <w:rPr>
          <w:noProof/>
        </w:rPr>
        <w:t>8</w:t>
      </w:r>
      <w:r>
        <w:rPr>
          <w:noProof/>
        </w:rPr>
        <w:fldChar w:fldCharType="end"/>
      </w:r>
    </w:p>
    <w:p w14:paraId="469E873B" w14:textId="63A130F0"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2</w:t>
      </w:r>
      <w:r>
        <w:rPr>
          <w:rFonts w:asciiTheme="minorHAnsi" w:eastAsiaTheme="minorEastAsia" w:hAnsiTheme="minorHAnsi" w:cstheme="minorBidi"/>
          <w:noProof/>
          <w:kern w:val="2"/>
          <w:szCs w:val="22"/>
          <w:lang w:val="en-IE" w:eastAsia="en-IE"/>
          <w14:ligatures w14:val="standardContextual"/>
        </w:rPr>
        <w:tab/>
      </w:r>
      <w:r>
        <w:rPr>
          <w:noProof/>
        </w:rPr>
        <w:t>References</w:t>
      </w:r>
      <w:r>
        <w:rPr>
          <w:noProof/>
        </w:rPr>
        <w:tab/>
      </w:r>
      <w:r>
        <w:rPr>
          <w:noProof/>
        </w:rPr>
        <w:fldChar w:fldCharType="begin"/>
      </w:r>
      <w:r>
        <w:rPr>
          <w:noProof/>
        </w:rPr>
        <w:instrText xml:space="preserve"> PAGEREF _Toc175572403 \h </w:instrText>
      </w:r>
      <w:r>
        <w:rPr>
          <w:noProof/>
        </w:rPr>
      </w:r>
      <w:r>
        <w:rPr>
          <w:noProof/>
        </w:rPr>
        <w:fldChar w:fldCharType="separate"/>
      </w:r>
      <w:r>
        <w:rPr>
          <w:noProof/>
        </w:rPr>
        <w:t>8</w:t>
      </w:r>
      <w:r>
        <w:rPr>
          <w:noProof/>
        </w:rPr>
        <w:fldChar w:fldCharType="end"/>
      </w:r>
    </w:p>
    <w:p w14:paraId="4AB6C32A" w14:textId="2EA03043"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3</w:t>
      </w:r>
      <w:r>
        <w:rPr>
          <w:rFonts w:asciiTheme="minorHAnsi" w:eastAsiaTheme="minorEastAsia" w:hAnsiTheme="minorHAnsi" w:cstheme="minorBidi"/>
          <w:noProof/>
          <w:kern w:val="2"/>
          <w:szCs w:val="22"/>
          <w:lang w:val="en-IE" w:eastAsia="en-IE"/>
          <w14:ligatures w14:val="standardContextual"/>
        </w:rPr>
        <w:tab/>
      </w:r>
      <w:r>
        <w:rPr>
          <w:noProof/>
        </w:rPr>
        <w:t>Definitions of terms, symbols and abbreviations</w:t>
      </w:r>
      <w:r>
        <w:rPr>
          <w:noProof/>
        </w:rPr>
        <w:tab/>
      </w:r>
      <w:r>
        <w:rPr>
          <w:noProof/>
        </w:rPr>
        <w:fldChar w:fldCharType="begin"/>
      </w:r>
      <w:r>
        <w:rPr>
          <w:noProof/>
        </w:rPr>
        <w:instrText xml:space="preserve"> PAGEREF _Toc175572404 \h </w:instrText>
      </w:r>
      <w:r>
        <w:rPr>
          <w:noProof/>
        </w:rPr>
      </w:r>
      <w:r>
        <w:rPr>
          <w:noProof/>
        </w:rPr>
        <w:fldChar w:fldCharType="separate"/>
      </w:r>
      <w:r>
        <w:rPr>
          <w:noProof/>
        </w:rPr>
        <w:t>9</w:t>
      </w:r>
      <w:r>
        <w:rPr>
          <w:noProof/>
        </w:rPr>
        <w:fldChar w:fldCharType="end"/>
      </w:r>
    </w:p>
    <w:p w14:paraId="606A0F34" w14:textId="26F48F65"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3.1</w:t>
      </w:r>
      <w:r>
        <w:rPr>
          <w:rFonts w:asciiTheme="minorHAnsi" w:eastAsiaTheme="minorEastAsia" w:hAnsiTheme="minorHAnsi" w:cstheme="minorBidi"/>
          <w:noProof/>
          <w:kern w:val="2"/>
          <w:sz w:val="22"/>
          <w:szCs w:val="22"/>
          <w:lang w:val="en-IE" w:eastAsia="en-IE"/>
          <w14:ligatures w14:val="standardContextual"/>
        </w:rPr>
        <w:tab/>
      </w:r>
      <w:r>
        <w:rPr>
          <w:noProof/>
        </w:rPr>
        <w:t>Terms</w:t>
      </w:r>
      <w:r>
        <w:rPr>
          <w:noProof/>
        </w:rPr>
        <w:tab/>
      </w:r>
      <w:r>
        <w:rPr>
          <w:noProof/>
        </w:rPr>
        <w:fldChar w:fldCharType="begin"/>
      </w:r>
      <w:r>
        <w:rPr>
          <w:noProof/>
        </w:rPr>
        <w:instrText xml:space="preserve"> PAGEREF _Toc175572405 \h </w:instrText>
      </w:r>
      <w:r>
        <w:rPr>
          <w:noProof/>
        </w:rPr>
      </w:r>
      <w:r>
        <w:rPr>
          <w:noProof/>
        </w:rPr>
        <w:fldChar w:fldCharType="separate"/>
      </w:r>
      <w:r>
        <w:rPr>
          <w:noProof/>
        </w:rPr>
        <w:t>9</w:t>
      </w:r>
      <w:r>
        <w:rPr>
          <w:noProof/>
        </w:rPr>
        <w:fldChar w:fldCharType="end"/>
      </w:r>
    </w:p>
    <w:p w14:paraId="5FD61BC6" w14:textId="3F1C77A0"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3.2</w:t>
      </w:r>
      <w:r>
        <w:rPr>
          <w:rFonts w:asciiTheme="minorHAnsi" w:eastAsiaTheme="minorEastAsia" w:hAnsiTheme="minorHAnsi" w:cstheme="minorBidi"/>
          <w:noProof/>
          <w:kern w:val="2"/>
          <w:sz w:val="22"/>
          <w:szCs w:val="22"/>
          <w:lang w:val="en-IE" w:eastAsia="en-IE"/>
          <w14:ligatures w14:val="standardContextual"/>
        </w:rPr>
        <w:tab/>
      </w:r>
      <w:r>
        <w:rPr>
          <w:noProof/>
        </w:rPr>
        <w:t>Symbols</w:t>
      </w:r>
      <w:r>
        <w:rPr>
          <w:noProof/>
        </w:rPr>
        <w:tab/>
      </w:r>
      <w:r>
        <w:rPr>
          <w:noProof/>
        </w:rPr>
        <w:fldChar w:fldCharType="begin"/>
      </w:r>
      <w:r>
        <w:rPr>
          <w:noProof/>
        </w:rPr>
        <w:instrText xml:space="preserve"> PAGEREF _Toc175572406 \h </w:instrText>
      </w:r>
      <w:r>
        <w:rPr>
          <w:noProof/>
        </w:rPr>
      </w:r>
      <w:r>
        <w:rPr>
          <w:noProof/>
        </w:rPr>
        <w:fldChar w:fldCharType="separate"/>
      </w:r>
      <w:r>
        <w:rPr>
          <w:noProof/>
        </w:rPr>
        <w:t>10</w:t>
      </w:r>
      <w:r>
        <w:rPr>
          <w:noProof/>
        </w:rPr>
        <w:fldChar w:fldCharType="end"/>
      </w:r>
    </w:p>
    <w:p w14:paraId="33F46B9F" w14:textId="583DDFAE"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3.3</w:t>
      </w:r>
      <w:r>
        <w:rPr>
          <w:rFonts w:asciiTheme="minorHAnsi" w:eastAsiaTheme="minorEastAsia" w:hAnsiTheme="minorHAnsi" w:cstheme="minorBidi"/>
          <w:noProof/>
          <w:kern w:val="2"/>
          <w:sz w:val="22"/>
          <w:szCs w:val="22"/>
          <w:lang w:val="en-IE" w:eastAsia="en-IE"/>
          <w14:ligatures w14:val="standardContextual"/>
        </w:rPr>
        <w:tab/>
      </w:r>
      <w:r>
        <w:rPr>
          <w:noProof/>
        </w:rPr>
        <w:t>Abbreviations</w:t>
      </w:r>
      <w:r>
        <w:rPr>
          <w:noProof/>
        </w:rPr>
        <w:tab/>
      </w:r>
      <w:r>
        <w:rPr>
          <w:noProof/>
        </w:rPr>
        <w:fldChar w:fldCharType="begin"/>
      </w:r>
      <w:r>
        <w:rPr>
          <w:noProof/>
        </w:rPr>
        <w:instrText xml:space="preserve"> PAGEREF _Toc175572407 \h </w:instrText>
      </w:r>
      <w:r>
        <w:rPr>
          <w:noProof/>
        </w:rPr>
      </w:r>
      <w:r>
        <w:rPr>
          <w:noProof/>
        </w:rPr>
        <w:fldChar w:fldCharType="separate"/>
      </w:r>
      <w:r>
        <w:rPr>
          <w:noProof/>
        </w:rPr>
        <w:t>10</w:t>
      </w:r>
      <w:r>
        <w:rPr>
          <w:noProof/>
        </w:rPr>
        <w:fldChar w:fldCharType="end"/>
      </w:r>
    </w:p>
    <w:p w14:paraId="42D193CB" w14:textId="13B46269"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4</w:t>
      </w:r>
      <w:r>
        <w:rPr>
          <w:rFonts w:asciiTheme="minorHAnsi" w:eastAsiaTheme="minorEastAsia" w:hAnsiTheme="minorHAnsi" w:cstheme="minorBidi"/>
          <w:noProof/>
          <w:kern w:val="2"/>
          <w:szCs w:val="22"/>
          <w:lang w:val="en-IE" w:eastAsia="en-IE"/>
          <w14:ligatures w14:val="standardContextual"/>
        </w:rPr>
        <w:tab/>
      </w:r>
      <w:r>
        <w:rPr>
          <w:noProof/>
        </w:rPr>
        <w:t>Concepts and background</w:t>
      </w:r>
      <w:r>
        <w:rPr>
          <w:noProof/>
        </w:rPr>
        <w:tab/>
      </w:r>
      <w:r>
        <w:rPr>
          <w:noProof/>
        </w:rPr>
        <w:fldChar w:fldCharType="begin"/>
      </w:r>
      <w:r>
        <w:rPr>
          <w:noProof/>
        </w:rPr>
        <w:instrText xml:space="preserve"> PAGEREF _Toc175572408 \h </w:instrText>
      </w:r>
      <w:r>
        <w:rPr>
          <w:noProof/>
        </w:rPr>
      </w:r>
      <w:r>
        <w:rPr>
          <w:noProof/>
        </w:rPr>
        <w:fldChar w:fldCharType="separate"/>
      </w:r>
      <w:r>
        <w:rPr>
          <w:noProof/>
        </w:rPr>
        <w:t>10</w:t>
      </w:r>
      <w:r>
        <w:rPr>
          <w:noProof/>
        </w:rPr>
        <w:fldChar w:fldCharType="end"/>
      </w:r>
    </w:p>
    <w:p w14:paraId="7D1FB533" w14:textId="6758F452"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4.1</w:t>
      </w:r>
      <w:r>
        <w:rPr>
          <w:rFonts w:asciiTheme="minorHAnsi" w:eastAsiaTheme="minorEastAsia" w:hAnsiTheme="minorHAnsi" w:cstheme="minorBidi"/>
          <w:noProof/>
          <w:kern w:val="2"/>
          <w:sz w:val="22"/>
          <w:szCs w:val="22"/>
          <w:lang w:val="en-IE" w:eastAsia="en-IE"/>
          <w14:ligatures w14:val="standardContextual"/>
        </w:rPr>
        <w:tab/>
      </w:r>
      <w:r>
        <w:rPr>
          <w:noProof/>
        </w:rPr>
        <w:t>Naming an MnS supporting a specific set of capabilities</w:t>
      </w:r>
      <w:r>
        <w:rPr>
          <w:noProof/>
        </w:rPr>
        <w:tab/>
      </w:r>
      <w:r>
        <w:rPr>
          <w:noProof/>
        </w:rPr>
        <w:fldChar w:fldCharType="begin"/>
      </w:r>
      <w:r>
        <w:rPr>
          <w:noProof/>
        </w:rPr>
        <w:instrText xml:space="preserve"> PAGEREF _Toc175572409 \h </w:instrText>
      </w:r>
      <w:r>
        <w:rPr>
          <w:noProof/>
        </w:rPr>
      </w:r>
      <w:r>
        <w:rPr>
          <w:noProof/>
        </w:rPr>
        <w:fldChar w:fldCharType="separate"/>
      </w:r>
      <w:r>
        <w:rPr>
          <w:noProof/>
        </w:rPr>
        <w:t>10</w:t>
      </w:r>
      <w:r>
        <w:rPr>
          <w:noProof/>
        </w:rPr>
        <w:fldChar w:fldCharType="end"/>
      </w:r>
    </w:p>
    <w:p w14:paraId="4477594B" w14:textId="22DB6D19"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5</w:t>
      </w:r>
      <w:r>
        <w:rPr>
          <w:rFonts w:asciiTheme="minorHAnsi" w:eastAsiaTheme="minorEastAsia" w:hAnsiTheme="minorHAnsi" w:cstheme="minorBidi"/>
          <w:noProof/>
          <w:kern w:val="2"/>
          <w:szCs w:val="22"/>
          <w:lang w:val="en-IE" w:eastAsia="en-IE"/>
          <w14:ligatures w14:val="standardContextual"/>
        </w:rPr>
        <w:tab/>
      </w:r>
      <w:r>
        <w:rPr>
          <w:noProof/>
        </w:rPr>
        <w:t>Use cases and potential requirements</w:t>
      </w:r>
      <w:r>
        <w:rPr>
          <w:noProof/>
        </w:rPr>
        <w:tab/>
      </w:r>
      <w:r>
        <w:rPr>
          <w:noProof/>
        </w:rPr>
        <w:fldChar w:fldCharType="begin"/>
      </w:r>
      <w:r>
        <w:rPr>
          <w:noProof/>
        </w:rPr>
        <w:instrText xml:space="preserve"> PAGEREF _Toc175572410 \h </w:instrText>
      </w:r>
      <w:r>
        <w:rPr>
          <w:noProof/>
        </w:rPr>
      </w:r>
      <w:r>
        <w:rPr>
          <w:noProof/>
        </w:rPr>
        <w:fldChar w:fldCharType="separate"/>
      </w:r>
      <w:r>
        <w:rPr>
          <w:noProof/>
        </w:rPr>
        <w:t>10</w:t>
      </w:r>
      <w:r>
        <w:rPr>
          <w:noProof/>
        </w:rPr>
        <w:fldChar w:fldCharType="end"/>
      </w:r>
    </w:p>
    <w:p w14:paraId="31A95E26" w14:textId="4C273B2F"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_Toc175572411 \h </w:instrText>
      </w:r>
      <w:r>
        <w:rPr>
          <w:noProof/>
        </w:rPr>
      </w:r>
      <w:r>
        <w:rPr>
          <w:noProof/>
        </w:rPr>
        <w:fldChar w:fldCharType="separate"/>
      </w:r>
      <w:r>
        <w:rPr>
          <w:noProof/>
        </w:rPr>
        <w:t>10</w:t>
      </w:r>
      <w:r>
        <w:rPr>
          <w:noProof/>
        </w:rPr>
        <w:fldChar w:fldCharType="end"/>
      </w:r>
    </w:p>
    <w:p w14:paraId="498DB1B8" w14:textId="3B741CA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_Toc175572412 \h </w:instrText>
      </w:r>
      <w:r>
        <w:rPr>
          <w:noProof/>
        </w:rPr>
      </w:r>
      <w:r>
        <w:rPr>
          <w:noProof/>
        </w:rPr>
        <w:fldChar w:fldCharType="separate"/>
      </w:r>
      <w:r>
        <w:rPr>
          <w:noProof/>
        </w:rPr>
        <w:t>10</w:t>
      </w:r>
      <w:r>
        <w:rPr>
          <w:noProof/>
        </w:rPr>
        <w:fldChar w:fldCharType="end"/>
      </w:r>
    </w:p>
    <w:p w14:paraId="5BE7B87C" w14:textId="3374EB0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_Toc175572413 \h </w:instrText>
      </w:r>
      <w:r>
        <w:rPr>
          <w:noProof/>
        </w:rPr>
      </w:r>
      <w:r>
        <w:rPr>
          <w:noProof/>
        </w:rPr>
        <w:fldChar w:fldCharType="separate"/>
      </w:r>
      <w:r>
        <w:rPr>
          <w:noProof/>
        </w:rPr>
        <w:t>11</w:t>
      </w:r>
      <w:r>
        <w:rPr>
          <w:noProof/>
        </w:rPr>
        <w:fldChar w:fldCharType="end"/>
      </w:r>
    </w:p>
    <w:p w14:paraId="639D4250" w14:textId="3E4AE63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5.1.3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_Toc175572414 \h </w:instrText>
      </w:r>
      <w:r>
        <w:rPr>
          <w:noProof/>
        </w:rPr>
      </w:r>
      <w:r>
        <w:rPr>
          <w:noProof/>
        </w:rPr>
        <w:fldChar w:fldCharType="separate"/>
      </w:r>
      <w:r>
        <w:rPr>
          <w:noProof/>
        </w:rPr>
        <w:t>11</w:t>
      </w:r>
      <w:r>
        <w:rPr>
          <w:noProof/>
        </w:rPr>
        <w:fldChar w:fldCharType="end"/>
      </w:r>
    </w:p>
    <w:p w14:paraId="2305EC07" w14:textId="0C71FE58"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_Toc175572415 \h </w:instrText>
      </w:r>
      <w:r>
        <w:rPr>
          <w:noProof/>
        </w:rPr>
      </w:r>
      <w:r>
        <w:rPr>
          <w:noProof/>
        </w:rPr>
        <w:fldChar w:fldCharType="separate"/>
      </w:r>
      <w:r>
        <w:rPr>
          <w:noProof/>
        </w:rPr>
        <w:t>12</w:t>
      </w:r>
      <w:r>
        <w:rPr>
          <w:noProof/>
        </w:rPr>
        <w:fldChar w:fldCharType="end"/>
      </w:r>
    </w:p>
    <w:p w14:paraId="353C90C6" w14:textId="30D48850"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_Toc175572416 \h </w:instrText>
      </w:r>
      <w:r>
        <w:rPr>
          <w:noProof/>
        </w:rPr>
      </w:r>
      <w:r>
        <w:rPr>
          <w:noProof/>
        </w:rPr>
        <w:fldChar w:fldCharType="separate"/>
      </w:r>
      <w:r>
        <w:rPr>
          <w:noProof/>
        </w:rPr>
        <w:t>12</w:t>
      </w:r>
      <w:r>
        <w:rPr>
          <w:noProof/>
        </w:rPr>
        <w:fldChar w:fldCharType="end"/>
      </w:r>
    </w:p>
    <w:p w14:paraId="6F8AD9AA" w14:textId="78A230C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_Toc175572417 \h </w:instrText>
      </w:r>
      <w:r>
        <w:rPr>
          <w:noProof/>
        </w:rPr>
      </w:r>
      <w:r>
        <w:rPr>
          <w:noProof/>
        </w:rPr>
        <w:fldChar w:fldCharType="separate"/>
      </w:r>
      <w:r>
        <w:rPr>
          <w:noProof/>
        </w:rPr>
        <w:t>12</w:t>
      </w:r>
      <w:r>
        <w:rPr>
          <w:noProof/>
        </w:rPr>
        <w:fldChar w:fldCharType="end"/>
      </w:r>
    </w:p>
    <w:p w14:paraId="3CCD3184" w14:textId="72E76C76"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_Toc175572418 \h </w:instrText>
      </w:r>
      <w:r>
        <w:rPr>
          <w:noProof/>
        </w:rPr>
      </w:r>
      <w:r>
        <w:rPr>
          <w:noProof/>
        </w:rPr>
        <w:fldChar w:fldCharType="separate"/>
      </w:r>
      <w:r>
        <w:rPr>
          <w:noProof/>
        </w:rPr>
        <w:t>12</w:t>
      </w:r>
      <w:r>
        <w:rPr>
          <w:noProof/>
        </w:rPr>
        <w:fldChar w:fldCharType="end"/>
      </w:r>
    </w:p>
    <w:p w14:paraId="26F15804" w14:textId="18EDF5C9"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5.2.3.0</w:t>
      </w:r>
      <w:r>
        <w:rPr>
          <w:rFonts w:asciiTheme="minorHAnsi" w:eastAsiaTheme="minorEastAsia" w:hAnsiTheme="minorHAnsi" w:cstheme="minorBidi"/>
          <w:noProof/>
          <w:kern w:val="2"/>
          <w:sz w:val="22"/>
          <w:szCs w:val="22"/>
          <w:lang w:val="en-IE" w:eastAsia="en-IE"/>
          <w14:ligatures w14:val="standardContextual"/>
        </w:rPr>
        <w:tab/>
      </w:r>
      <w:r>
        <w:rPr>
          <w:noProof/>
        </w:rPr>
        <w:t>General</w:t>
      </w:r>
      <w:r>
        <w:rPr>
          <w:noProof/>
        </w:rPr>
        <w:tab/>
      </w:r>
      <w:r>
        <w:rPr>
          <w:noProof/>
        </w:rPr>
        <w:fldChar w:fldCharType="begin"/>
      </w:r>
      <w:r>
        <w:rPr>
          <w:noProof/>
        </w:rPr>
        <w:instrText xml:space="preserve"> PAGEREF _Toc175572419 \h </w:instrText>
      </w:r>
      <w:r>
        <w:rPr>
          <w:noProof/>
        </w:rPr>
      </w:r>
      <w:r>
        <w:rPr>
          <w:noProof/>
        </w:rPr>
        <w:fldChar w:fldCharType="separate"/>
      </w:r>
      <w:r>
        <w:rPr>
          <w:noProof/>
        </w:rPr>
        <w:t>12</w:t>
      </w:r>
      <w:r>
        <w:rPr>
          <w:noProof/>
        </w:rPr>
        <w:fldChar w:fldCharType="end"/>
      </w:r>
    </w:p>
    <w:p w14:paraId="13CA5ABC" w14:textId="1E21E7D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reference for solution description (NRM fragment) for each management capability in TS 28.537.</w:t>
      </w:r>
      <w:r>
        <w:rPr>
          <w:noProof/>
        </w:rPr>
        <w:tab/>
      </w:r>
      <w:r>
        <w:rPr>
          <w:noProof/>
        </w:rPr>
        <w:fldChar w:fldCharType="begin"/>
      </w:r>
      <w:r>
        <w:rPr>
          <w:noProof/>
        </w:rPr>
        <w:instrText xml:space="preserve"> PAGEREF _Toc175572420 \h </w:instrText>
      </w:r>
      <w:r>
        <w:rPr>
          <w:noProof/>
        </w:rPr>
      </w:r>
      <w:r>
        <w:rPr>
          <w:noProof/>
        </w:rPr>
        <w:fldChar w:fldCharType="separate"/>
      </w:r>
      <w:r>
        <w:rPr>
          <w:noProof/>
        </w:rPr>
        <w:t>13</w:t>
      </w:r>
      <w:r>
        <w:rPr>
          <w:noProof/>
        </w:rPr>
        <w:fldChar w:fldCharType="end"/>
      </w:r>
    </w:p>
    <w:p w14:paraId="5507AA7F" w14:textId="463C21D4"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Add reference for management capability description for each NRM fragment in TS 28.622</w:t>
      </w:r>
      <w:r>
        <w:rPr>
          <w:noProof/>
        </w:rPr>
        <w:tab/>
      </w:r>
      <w:r>
        <w:rPr>
          <w:noProof/>
        </w:rPr>
        <w:fldChar w:fldCharType="begin"/>
      </w:r>
      <w:r>
        <w:rPr>
          <w:noProof/>
        </w:rPr>
        <w:instrText xml:space="preserve"> PAGEREF _Toc175572421 \h </w:instrText>
      </w:r>
      <w:r>
        <w:rPr>
          <w:noProof/>
        </w:rPr>
      </w:r>
      <w:r>
        <w:rPr>
          <w:noProof/>
        </w:rPr>
        <w:fldChar w:fldCharType="separate"/>
      </w:r>
      <w:r>
        <w:rPr>
          <w:noProof/>
        </w:rPr>
        <w:t>13</w:t>
      </w:r>
      <w:r>
        <w:rPr>
          <w:noProof/>
        </w:rPr>
        <w:fldChar w:fldCharType="end"/>
      </w:r>
    </w:p>
    <w:p w14:paraId="2224BFED" w14:textId="34C9630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5.2.3.3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Add reference for management capability requirements for each NRM fragment in TS 28.622</w:t>
      </w:r>
      <w:r>
        <w:rPr>
          <w:noProof/>
        </w:rPr>
        <w:tab/>
      </w:r>
      <w:r>
        <w:rPr>
          <w:noProof/>
        </w:rPr>
        <w:fldChar w:fldCharType="begin"/>
      </w:r>
      <w:r>
        <w:rPr>
          <w:noProof/>
        </w:rPr>
        <w:instrText xml:space="preserve"> PAGEREF _Toc175572422 \h </w:instrText>
      </w:r>
      <w:r>
        <w:rPr>
          <w:noProof/>
        </w:rPr>
      </w:r>
      <w:r>
        <w:rPr>
          <w:noProof/>
        </w:rPr>
        <w:fldChar w:fldCharType="separate"/>
      </w:r>
      <w:r>
        <w:rPr>
          <w:noProof/>
        </w:rPr>
        <w:t>13</w:t>
      </w:r>
      <w:r>
        <w:rPr>
          <w:noProof/>
        </w:rPr>
        <w:fldChar w:fldCharType="end"/>
      </w:r>
    </w:p>
    <w:p w14:paraId="76E3AF40" w14:textId="5EBE6499"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5.2.4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_Toc175572423 \h </w:instrText>
      </w:r>
      <w:r>
        <w:rPr>
          <w:noProof/>
        </w:rPr>
      </w:r>
      <w:r>
        <w:rPr>
          <w:noProof/>
        </w:rPr>
        <w:fldChar w:fldCharType="separate"/>
      </w:r>
      <w:r>
        <w:rPr>
          <w:noProof/>
        </w:rPr>
        <w:t>14</w:t>
      </w:r>
      <w:r>
        <w:rPr>
          <w:noProof/>
        </w:rPr>
        <w:fldChar w:fldCharType="end"/>
      </w:r>
    </w:p>
    <w:p w14:paraId="17C72762" w14:textId="7E85B713"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5.3</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supported by a MnS Producer</w:t>
      </w:r>
      <w:r>
        <w:rPr>
          <w:noProof/>
        </w:rPr>
        <w:tab/>
      </w:r>
      <w:r>
        <w:rPr>
          <w:noProof/>
        </w:rPr>
        <w:fldChar w:fldCharType="begin"/>
      </w:r>
      <w:r>
        <w:rPr>
          <w:noProof/>
        </w:rPr>
        <w:instrText xml:space="preserve"> PAGEREF _Toc175572424 \h </w:instrText>
      </w:r>
      <w:r>
        <w:rPr>
          <w:noProof/>
        </w:rPr>
      </w:r>
      <w:r>
        <w:rPr>
          <w:noProof/>
        </w:rPr>
        <w:fldChar w:fldCharType="separate"/>
      </w:r>
      <w:r>
        <w:rPr>
          <w:noProof/>
        </w:rPr>
        <w:t>14</w:t>
      </w:r>
      <w:r>
        <w:rPr>
          <w:noProof/>
        </w:rPr>
        <w:fldChar w:fldCharType="end"/>
      </w:r>
    </w:p>
    <w:p w14:paraId="4E3E9B44" w14:textId="686AA7D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_Toc175572425 \h </w:instrText>
      </w:r>
      <w:r>
        <w:rPr>
          <w:noProof/>
        </w:rPr>
      </w:r>
      <w:r>
        <w:rPr>
          <w:noProof/>
        </w:rPr>
        <w:fldChar w:fldCharType="separate"/>
      </w:r>
      <w:r>
        <w:rPr>
          <w:noProof/>
        </w:rPr>
        <w:t>14</w:t>
      </w:r>
      <w:r>
        <w:rPr>
          <w:noProof/>
        </w:rPr>
        <w:fldChar w:fldCharType="end"/>
      </w:r>
    </w:p>
    <w:p w14:paraId="52D7502D" w14:textId="2B4362B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_Toc175572426 \h </w:instrText>
      </w:r>
      <w:r>
        <w:rPr>
          <w:noProof/>
        </w:rPr>
      </w:r>
      <w:r>
        <w:rPr>
          <w:noProof/>
        </w:rPr>
        <w:fldChar w:fldCharType="separate"/>
      </w:r>
      <w:r>
        <w:rPr>
          <w:noProof/>
        </w:rPr>
        <w:t>15</w:t>
      </w:r>
      <w:r>
        <w:rPr>
          <w:noProof/>
        </w:rPr>
        <w:fldChar w:fldCharType="end"/>
      </w:r>
    </w:p>
    <w:p w14:paraId="292BAB56" w14:textId="3390AAF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_Toc175572427 \h </w:instrText>
      </w:r>
      <w:r>
        <w:rPr>
          <w:noProof/>
        </w:rPr>
      </w:r>
      <w:r>
        <w:rPr>
          <w:noProof/>
        </w:rPr>
        <w:fldChar w:fldCharType="separate"/>
      </w:r>
      <w:r>
        <w:rPr>
          <w:noProof/>
        </w:rPr>
        <w:t>15</w:t>
      </w:r>
      <w:r>
        <w:rPr>
          <w:noProof/>
        </w:rPr>
        <w:fldChar w:fldCharType="end"/>
      </w:r>
    </w:p>
    <w:p w14:paraId="0B58C5AE" w14:textId="64D15DA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5.3.4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_Toc175572428 \h </w:instrText>
      </w:r>
      <w:r>
        <w:rPr>
          <w:noProof/>
        </w:rPr>
      </w:r>
      <w:r>
        <w:rPr>
          <w:noProof/>
        </w:rPr>
        <w:fldChar w:fldCharType="separate"/>
      </w:r>
      <w:r>
        <w:rPr>
          <w:noProof/>
        </w:rPr>
        <w:t>15</w:t>
      </w:r>
      <w:r>
        <w:rPr>
          <w:noProof/>
        </w:rPr>
        <w:fldChar w:fldCharType="end"/>
      </w:r>
    </w:p>
    <w:p w14:paraId="67A469F8" w14:textId="25CAEA5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5.4</w:t>
      </w:r>
      <w:r>
        <w:rPr>
          <w:rFonts w:asciiTheme="minorHAnsi" w:eastAsiaTheme="minorEastAsia" w:hAnsiTheme="minorHAnsi" w:cstheme="minorBidi"/>
          <w:noProof/>
          <w:kern w:val="2"/>
          <w:sz w:val="22"/>
          <w:szCs w:val="22"/>
          <w:lang w:val="en-IE" w:eastAsia="en-IE"/>
          <w14:ligatures w14:val="standardContextual"/>
        </w:rPr>
        <w:tab/>
      </w:r>
      <w:r>
        <w:rPr>
          <w:noProof/>
        </w:rPr>
        <w:t xml:space="preserve"> &lt;&lt;</w:t>
      </w:r>
      <w:r w:rsidRPr="00182049">
        <w:rPr>
          <w:rFonts w:ascii="Courier New" w:hAnsi="Courier New" w:cs="Courier New"/>
          <w:noProof/>
        </w:rPr>
        <w:t>Support IOCs&gt;&gt; instances</w:t>
      </w:r>
      <w:r>
        <w:rPr>
          <w:noProof/>
        </w:rPr>
        <w:t xml:space="preserve"> in SBMA</w:t>
      </w:r>
      <w:r>
        <w:rPr>
          <w:noProof/>
        </w:rPr>
        <w:tab/>
      </w:r>
      <w:r>
        <w:rPr>
          <w:noProof/>
        </w:rPr>
        <w:fldChar w:fldCharType="begin"/>
      </w:r>
      <w:r>
        <w:rPr>
          <w:noProof/>
        </w:rPr>
        <w:instrText xml:space="preserve"> PAGEREF _Toc175572429 \h </w:instrText>
      </w:r>
      <w:r>
        <w:rPr>
          <w:noProof/>
        </w:rPr>
      </w:r>
      <w:r>
        <w:rPr>
          <w:noProof/>
        </w:rPr>
        <w:fldChar w:fldCharType="separate"/>
      </w:r>
      <w:r>
        <w:rPr>
          <w:noProof/>
        </w:rPr>
        <w:t>15</w:t>
      </w:r>
      <w:r>
        <w:rPr>
          <w:noProof/>
        </w:rPr>
        <w:fldChar w:fldCharType="end"/>
      </w:r>
    </w:p>
    <w:p w14:paraId="29822D0E" w14:textId="6132162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5.4.1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_Toc175572430 \h </w:instrText>
      </w:r>
      <w:r>
        <w:rPr>
          <w:noProof/>
        </w:rPr>
      </w:r>
      <w:r>
        <w:rPr>
          <w:noProof/>
        </w:rPr>
        <w:fldChar w:fldCharType="separate"/>
      </w:r>
      <w:r>
        <w:rPr>
          <w:noProof/>
        </w:rPr>
        <w:t>15</w:t>
      </w:r>
      <w:r>
        <w:rPr>
          <w:noProof/>
        </w:rPr>
        <w:fldChar w:fldCharType="end"/>
      </w:r>
    </w:p>
    <w:p w14:paraId="02074363" w14:textId="6404FEB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 xml:space="preserve">5.4.2 </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_Toc175572431 \h </w:instrText>
      </w:r>
      <w:r>
        <w:rPr>
          <w:noProof/>
        </w:rPr>
      </w:r>
      <w:r>
        <w:rPr>
          <w:noProof/>
        </w:rPr>
        <w:fldChar w:fldCharType="separate"/>
      </w:r>
      <w:r>
        <w:rPr>
          <w:noProof/>
        </w:rPr>
        <w:t>16</w:t>
      </w:r>
      <w:r>
        <w:rPr>
          <w:noProof/>
        </w:rPr>
        <w:fldChar w:fldCharType="end"/>
      </w:r>
    </w:p>
    <w:p w14:paraId="6BB0E383" w14:textId="2C503CD4"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5.4.3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_Toc175572432 \h </w:instrText>
      </w:r>
      <w:r>
        <w:rPr>
          <w:noProof/>
        </w:rPr>
      </w:r>
      <w:r>
        <w:rPr>
          <w:noProof/>
        </w:rPr>
        <w:fldChar w:fldCharType="separate"/>
      </w:r>
      <w:r>
        <w:rPr>
          <w:noProof/>
        </w:rPr>
        <w:t>16</w:t>
      </w:r>
      <w:r>
        <w:rPr>
          <w:noProof/>
        </w:rPr>
        <w:fldChar w:fldCharType="end"/>
      </w:r>
    </w:p>
    <w:p w14:paraId="7C14FB6B" w14:textId="4AB3150D"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_Toc175572433 \h </w:instrText>
      </w:r>
      <w:r>
        <w:rPr>
          <w:noProof/>
        </w:rPr>
      </w:r>
      <w:r>
        <w:rPr>
          <w:noProof/>
        </w:rPr>
        <w:fldChar w:fldCharType="separate"/>
      </w:r>
      <w:r>
        <w:rPr>
          <w:noProof/>
        </w:rPr>
        <w:t>16</w:t>
      </w:r>
      <w:r>
        <w:rPr>
          <w:noProof/>
        </w:rPr>
        <w:fldChar w:fldCharType="end"/>
      </w:r>
    </w:p>
    <w:p w14:paraId="4BFE3F1E" w14:textId="566E161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_Toc175572434 \h </w:instrText>
      </w:r>
      <w:r>
        <w:rPr>
          <w:noProof/>
        </w:rPr>
      </w:r>
      <w:r>
        <w:rPr>
          <w:noProof/>
        </w:rPr>
        <w:fldChar w:fldCharType="separate"/>
      </w:r>
      <w:r>
        <w:rPr>
          <w:noProof/>
        </w:rPr>
        <w:t>16</w:t>
      </w:r>
      <w:r>
        <w:rPr>
          <w:noProof/>
        </w:rPr>
        <w:fldChar w:fldCharType="end"/>
      </w:r>
    </w:p>
    <w:p w14:paraId="73C8367D" w14:textId="412B229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requirements</w:t>
      </w:r>
      <w:r>
        <w:rPr>
          <w:noProof/>
        </w:rPr>
        <w:tab/>
      </w:r>
      <w:r>
        <w:rPr>
          <w:noProof/>
        </w:rPr>
        <w:fldChar w:fldCharType="begin"/>
      </w:r>
      <w:r>
        <w:rPr>
          <w:noProof/>
        </w:rPr>
        <w:instrText xml:space="preserve"> PAGEREF _Toc175572435 \h </w:instrText>
      </w:r>
      <w:r>
        <w:rPr>
          <w:noProof/>
        </w:rPr>
      </w:r>
      <w:r>
        <w:rPr>
          <w:noProof/>
        </w:rPr>
        <w:fldChar w:fldCharType="separate"/>
      </w:r>
      <w:r>
        <w:rPr>
          <w:noProof/>
        </w:rPr>
        <w:t>16</w:t>
      </w:r>
      <w:r>
        <w:rPr>
          <w:noProof/>
        </w:rPr>
        <w:fldChar w:fldCharType="end"/>
      </w:r>
    </w:p>
    <w:p w14:paraId="62DF5C62" w14:textId="11B9269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5.5.3</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_Toc175572436 \h </w:instrText>
      </w:r>
      <w:r>
        <w:rPr>
          <w:noProof/>
        </w:rPr>
      </w:r>
      <w:r>
        <w:rPr>
          <w:noProof/>
        </w:rPr>
        <w:fldChar w:fldCharType="separate"/>
      </w:r>
      <w:r>
        <w:rPr>
          <w:noProof/>
        </w:rPr>
        <w:t>16</w:t>
      </w:r>
      <w:r>
        <w:rPr>
          <w:noProof/>
        </w:rPr>
        <w:fldChar w:fldCharType="end"/>
      </w:r>
    </w:p>
    <w:p w14:paraId="2DE808EC" w14:textId="0BF834E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5.5.4</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Evaluation of potential solutions</w:t>
      </w:r>
      <w:r>
        <w:rPr>
          <w:noProof/>
        </w:rPr>
        <w:tab/>
      </w:r>
      <w:r>
        <w:rPr>
          <w:noProof/>
        </w:rPr>
        <w:fldChar w:fldCharType="begin"/>
      </w:r>
      <w:r>
        <w:rPr>
          <w:noProof/>
        </w:rPr>
        <w:instrText xml:space="preserve"> PAGEREF _Toc175572437 \h </w:instrText>
      </w:r>
      <w:r>
        <w:rPr>
          <w:noProof/>
        </w:rPr>
      </w:r>
      <w:r>
        <w:rPr>
          <w:noProof/>
        </w:rPr>
        <w:fldChar w:fldCharType="separate"/>
      </w:r>
      <w:r>
        <w:rPr>
          <w:noProof/>
        </w:rPr>
        <w:t>16</w:t>
      </w:r>
      <w:r>
        <w:rPr>
          <w:noProof/>
        </w:rPr>
        <w:fldChar w:fldCharType="end"/>
      </w:r>
    </w:p>
    <w:p w14:paraId="39AB2019" w14:textId="3B5E001B"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_Toc175572438 \h </w:instrText>
      </w:r>
      <w:r>
        <w:rPr>
          <w:noProof/>
        </w:rPr>
      </w:r>
      <w:r>
        <w:rPr>
          <w:noProof/>
        </w:rPr>
        <w:fldChar w:fldCharType="separate"/>
      </w:r>
      <w:r>
        <w:rPr>
          <w:noProof/>
        </w:rPr>
        <w:t>17</w:t>
      </w:r>
      <w:r>
        <w:rPr>
          <w:noProof/>
        </w:rPr>
        <w:fldChar w:fldCharType="end"/>
      </w:r>
    </w:p>
    <w:p w14:paraId="74FB3B2A" w14:textId="0C33AA3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_Toc175572439 \h </w:instrText>
      </w:r>
      <w:r>
        <w:rPr>
          <w:noProof/>
        </w:rPr>
      </w:r>
      <w:r>
        <w:rPr>
          <w:noProof/>
        </w:rPr>
        <w:fldChar w:fldCharType="separate"/>
      </w:r>
      <w:r>
        <w:rPr>
          <w:noProof/>
        </w:rPr>
        <w:t>17</w:t>
      </w:r>
      <w:r>
        <w:rPr>
          <w:noProof/>
        </w:rPr>
        <w:fldChar w:fldCharType="end"/>
      </w:r>
    </w:p>
    <w:p w14:paraId="6519C386" w14:textId="0C3CEB9D"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w:t>
      </w:r>
      <w:r>
        <w:rPr>
          <w:noProof/>
        </w:rPr>
        <w:tab/>
      </w:r>
      <w:r>
        <w:rPr>
          <w:noProof/>
        </w:rPr>
        <w:fldChar w:fldCharType="begin"/>
      </w:r>
      <w:r>
        <w:rPr>
          <w:noProof/>
        </w:rPr>
        <w:instrText xml:space="preserve"> PAGEREF _Toc175572440 \h </w:instrText>
      </w:r>
      <w:r>
        <w:rPr>
          <w:noProof/>
        </w:rPr>
      </w:r>
      <w:r>
        <w:rPr>
          <w:noProof/>
        </w:rPr>
        <w:fldChar w:fldCharType="separate"/>
      </w:r>
      <w:r>
        <w:rPr>
          <w:noProof/>
        </w:rPr>
        <w:t>17</w:t>
      </w:r>
      <w:r>
        <w:rPr>
          <w:noProof/>
        </w:rPr>
        <w:fldChar w:fldCharType="end"/>
      </w:r>
    </w:p>
    <w:p w14:paraId="286EE2E4" w14:textId="47E268C1"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5.6.3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_Toc175572441 \h </w:instrText>
      </w:r>
      <w:r>
        <w:rPr>
          <w:noProof/>
        </w:rPr>
      </w:r>
      <w:r>
        <w:rPr>
          <w:noProof/>
        </w:rPr>
        <w:fldChar w:fldCharType="separate"/>
      </w:r>
      <w:r>
        <w:rPr>
          <w:noProof/>
        </w:rPr>
        <w:t>17</w:t>
      </w:r>
      <w:r>
        <w:rPr>
          <w:noProof/>
        </w:rPr>
        <w:fldChar w:fldCharType="end"/>
      </w:r>
    </w:p>
    <w:p w14:paraId="41031E4B" w14:textId="5AA6897D"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5.7</w:t>
      </w:r>
      <w:r>
        <w:rPr>
          <w:rFonts w:asciiTheme="minorHAnsi" w:eastAsiaTheme="minorEastAsia" w:hAnsiTheme="minorHAnsi" w:cstheme="minorBidi"/>
          <w:noProof/>
          <w:kern w:val="2"/>
          <w:sz w:val="22"/>
          <w:szCs w:val="22"/>
          <w:lang w:val="en-IE" w:eastAsia="en-IE"/>
          <w14:ligatures w14:val="standardContextual"/>
        </w:rPr>
        <w:tab/>
      </w:r>
      <w:r>
        <w:rPr>
          <w:noProof/>
        </w:rPr>
        <w:t>Common Notification Header</w:t>
      </w:r>
      <w:r>
        <w:rPr>
          <w:noProof/>
        </w:rPr>
        <w:tab/>
      </w:r>
      <w:r>
        <w:rPr>
          <w:noProof/>
        </w:rPr>
        <w:fldChar w:fldCharType="begin"/>
      </w:r>
      <w:r>
        <w:rPr>
          <w:noProof/>
        </w:rPr>
        <w:instrText xml:space="preserve"> PAGEREF _Toc175572442 \h </w:instrText>
      </w:r>
      <w:r>
        <w:rPr>
          <w:noProof/>
        </w:rPr>
      </w:r>
      <w:r>
        <w:rPr>
          <w:noProof/>
        </w:rPr>
        <w:fldChar w:fldCharType="separate"/>
      </w:r>
      <w:r>
        <w:rPr>
          <w:noProof/>
        </w:rPr>
        <w:t>21</w:t>
      </w:r>
      <w:r>
        <w:rPr>
          <w:noProof/>
        </w:rPr>
        <w:fldChar w:fldCharType="end"/>
      </w:r>
    </w:p>
    <w:p w14:paraId="2FADF871" w14:textId="7C2DB83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_Toc175572443 \h </w:instrText>
      </w:r>
      <w:r>
        <w:rPr>
          <w:noProof/>
        </w:rPr>
      </w:r>
      <w:r>
        <w:rPr>
          <w:noProof/>
        </w:rPr>
        <w:fldChar w:fldCharType="separate"/>
      </w:r>
      <w:r>
        <w:rPr>
          <w:noProof/>
        </w:rPr>
        <w:t>21</w:t>
      </w:r>
      <w:r>
        <w:rPr>
          <w:noProof/>
        </w:rPr>
        <w:fldChar w:fldCharType="end"/>
      </w:r>
    </w:p>
    <w:p w14:paraId="4020CEAF" w14:textId="0474D93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_Toc175572444 \h </w:instrText>
      </w:r>
      <w:r>
        <w:rPr>
          <w:noProof/>
        </w:rPr>
      </w:r>
      <w:r>
        <w:rPr>
          <w:noProof/>
        </w:rPr>
        <w:fldChar w:fldCharType="separate"/>
      </w:r>
      <w:r>
        <w:rPr>
          <w:noProof/>
        </w:rPr>
        <w:t>22</w:t>
      </w:r>
      <w:r>
        <w:rPr>
          <w:noProof/>
        </w:rPr>
        <w:fldChar w:fldCharType="end"/>
      </w:r>
    </w:p>
    <w:p w14:paraId="45A5DBED" w14:textId="7B51349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_Toc175572445 \h </w:instrText>
      </w:r>
      <w:r>
        <w:rPr>
          <w:noProof/>
        </w:rPr>
      </w:r>
      <w:r>
        <w:rPr>
          <w:noProof/>
        </w:rPr>
        <w:fldChar w:fldCharType="separate"/>
      </w:r>
      <w:r>
        <w:rPr>
          <w:noProof/>
        </w:rPr>
        <w:t>22</w:t>
      </w:r>
      <w:r>
        <w:rPr>
          <w:noProof/>
        </w:rPr>
        <w:fldChar w:fldCharType="end"/>
      </w:r>
    </w:p>
    <w:p w14:paraId="06F2F076" w14:textId="1336EB25"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5.7.3.1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Add definition of the common notification header to TS 28.532</w:t>
      </w:r>
      <w:r>
        <w:rPr>
          <w:noProof/>
        </w:rPr>
        <w:tab/>
      </w:r>
      <w:r>
        <w:rPr>
          <w:noProof/>
        </w:rPr>
        <w:fldChar w:fldCharType="begin"/>
      </w:r>
      <w:r>
        <w:rPr>
          <w:noProof/>
        </w:rPr>
        <w:instrText xml:space="preserve"> PAGEREF _Toc175572446 \h </w:instrText>
      </w:r>
      <w:r>
        <w:rPr>
          <w:noProof/>
        </w:rPr>
      </w:r>
      <w:r>
        <w:rPr>
          <w:noProof/>
        </w:rPr>
        <w:fldChar w:fldCharType="separate"/>
      </w:r>
      <w:r>
        <w:rPr>
          <w:noProof/>
        </w:rPr>
        <w:t>22</w:t>
      </w:r>
      <w:r>
        <w:rPr>
          <w:noProof/>
        </w:rPr>
        <w:fldChar w:fldCharType="end"/>
      </w:r>
    </w:p>
    <w:p w14:paraId="30FF9EC8" w14:textId="063EC952"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5.7.4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_Toc175572447 \h </w:instrText>
      </w:r>
      <w:r>
        <w:rPr>
          <w:noProof/>
        </w:rPr>
      </w:r>
      <w:r>
        <w:rPr>
          <w:noProof/>
        </w:rPr>
        <w:fldChar w:fldCharType="separate"/>
      </w:r>
      <w:r>
        <w:rPr>
          <w:noProof/>
        </w:rPr>
        <w:t>22</w:t>
      </w:r>
      <w:r>
        <w:rPr>
          <w:noProof/>
        </w:rPr>
        <w:fldChar w:fldCharType="end"/>
      </w:r>
    </w:p>
    <w:p w14:paraId="597B362C" w14:textId="1E559AD6"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5.8</w:t>
      </w:r>
      <w:r>
        <w:rPr>
          <w:rFonts w:asciiTheme="minorHAnsi" w:eastAsiaTheme="minorEastAsia" w:hAnsiTheme="minorHAnsi" w:cstheme="minorBidi"/>
          <w:noProof/>
          <w:kern w:val="2"/>
          <w:sz w:val="22"/>
          <w:szCs w:val="22"/>
          <w:lang w:val="en-IE" w:eastAsia="en-IE"/>
          <w14:ligatures w14:val="standardContextual"/>
        </w:rPr>
        <w:tab/>
      </w:r>
      <w:r>
        <w:rPr>
          <w:noProof/>
        </w:rPr>
        <w:t>Schema retrieval enhancements</w:t>
      </w:r>
      <w:r>
        <w:rPr>
          <w:noProof/>
        </w:rPr>
        <w:tab/>
      </w:r>
      <w:r>
        <w:rPr>
          <w:noProof/>
        </w:rPr>
        <w:fldChar w:fldCharType="begin"/>
      </w:r>
      <w:r>
        <w:rPr>
          <w:noProof/>
        </w:rPr>
        <w:instrText xml:space="preserve"> PAGEREF _Toc175572448 \h </w:instrText>
      </w:r>
      <w:r>
        <w:rPr>
          <w:noProof/>
        </w:rPr>
      </w:r>
      <w:r>
        <w:rPr>
          <w:noProof/>
        </w:rPr>
        <w:fldChar w:fldCharType="separate"/>
      </w:r>
      <w:r>
        <w:rPr>
          <w:noProof/>
        </w:rPr>
        <w:t>23</w:t>
      </w:r>
      <w:r>
        <w:rPr>
          <w:noProof/>
        </w:rPr>
        <w:fldChar w:fldCharType="end"/>
      </w:r>
    </w:p>
    <w:p w14:paraId="66DA15D1" w14:textId="3071379F"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_Toc175572449 \h </w:instrText>
      </w:r>
      <w:r>
        <w:rPr>
          <w:noProof/>
        </w:rPr>
      </w:r>
      <w:r>
        <w:rPr>
          <w:noProof/>
        </w:rPr>
        <w:fldChar w:fldCharType="separate"/>
      </w:r>
      <w:r>
        <w:rPr>
          <w:noProof/>
        </w:rPr>
        <w:t>23</w:t>
      </w:r>
      <w:r>
        <w:rPr>
          <w:noProof/>
        </w:rPr>
        <w:fldChar w:fldCharType="end"/>
      </w:r>
    </w:p>
    <w:p w14:paraId="5783D8FA" w14:textId="35378191"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_Toc175572450 \h </w:instrText>
      </w:r>
      <w:r>
        <w:rPr>
          <w:noProof/>
        </w:rPr>
      </w:r>
      <w:r>
        <w:rPr>
          <w:noProof/>
        </w:rPr>
        <w:fldChar w:fldCharType="separate"/>
      </w:r>
      <w:r>
        <w:rPr>
          <w:noProof/>
        </w:rPr>
        <w:t>23</w:t>
      </w:r>
      <w:r>
        <w:rPr>
          <w:noProof/>
        </w:rPr>
        <w:fldChar w:fldCharType="end"/>
      </w:r>
    </w:p>
    <w:p w14:paraId="7827D7CB" w14:textId="6D5431CB"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lastRenderedPageBreak/>
        <w:t>5.8.3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_Toc175572451 \h </w:instrText>
      </w:r>
      <w:r>
        <w:rPr>
          <w:noProof/>
        </w:rPr>
      </w:r>
      <w:r>
        <w:rPr>
          <w:noProof/>
        </w:rPr>
        <w:fldChar w:fldCharType="separate"/>
      </w:r>
      <w:r>
        <w:rPr>
          <w:noProof/>
        </w:rPr>
        <w:t>23</w:t>
      </w:r>
      <w:r>
        <w:rPr>
          <w:noProof/>
        </w:rPr>
        <w:fldChar w:fldCharType="end"/>
      </w:r>
    </w:p>
    <w:p w14:paraId="2B8E72F2" w14:textId="44FE9EC5"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Schema list at known location</w:t>
      </w:r>
      <w:r>
        <w:rPr>
          <w:noProof/>
        </w:rPr>
        <w:tab/>
      </w:r>
      <w:r>
        <w:rPr>
          <w:noProof/>
        </w:rPr>
        <w:fldChar w:fldCharType="begin"/>
      </w:r>
      <w:r>
        <w:rPr>
          <w:noProof/>
        </w:rPr>
        <w:instrText xml:space="preserve"> PAGEREF _Toc175572452 \h </w:instrText>
      </w:r>
      <w:r>
        <w:rPr>
          <w:noProof/>
        </w:rPr>
      </w:r>
      <w:r>
        <w:rPr>
          <w:noProof/>
        </w:rPr>
        <w:fldChar w:fldCharType="separate"/>
      </w:r>
      <w:r>
        <w:rPr>
          <w:noProof/>
        </w:rPr>
        <w:t>23</w:t>
      </w:r>
      <w:r>
        <w:rPr>
          <w:noProof/>
        </w:rPr>
        <w:fldChar w:fldCharType="end"/>
      </w:r>
    </w:p>
    <w:p w14:paraId="12DC6C7B" w14:textId="2BD4903D"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5.8.3.2</w:t>
      </w:r>
      <w:r>
        <w:rPr>
          <w:rFonts w:asciiTheme="minorHAnsi" w:eastAsiaTheme="minorEastAsia" w:hAnsiTheme="minorHAnsi" w:cstheme="minorBidi"/>
          <w:noProof/>
          <w:kern w:val="2"/>
          <w:sz w:val="22"/>
          <w:szCs w:val="22"/>
          <w:lang w:val="en-IE" w:eastAsia="en-IE"/>
          <w14:ligatures w14:val="standardContextual"/>
        </w:rPr>
        <w:tab/>
      </w:r>
      <w:r>
        <w:rPr>
          <w:noProof/>
        </w:rPr>
        <w:t>Potential solution#2 Schema lists as capabilities</w:t>
      </w:r>
      <w:r>
        <w:rPr>
          <w:noProof/>
        </w:rPr>
        <w:tab/>
      </w:r>
      <w:r>
        <w:rPr>
          <w:noProof/>
        </w:rPr>
        <w:fldChar w:fldCharType="begin"/>
      </w:r>
      <w:r>
        <w:rPr>
          <w:noProof/>
        </w:rPr>
        <w:instrText xml:space="preserve"> PAGEREF _Toc175572453 \h </w:instrText>
      </w:r>
      <w:r>
        <w:rPr>
          <w:noProof/>
        </w:rPr>
      </w:r>
      <w:r>
        <w:rPr>
          <w:noProof/>
        </w:rPr>
        <w:fldChar w:fldCharType="separate"/>
      </w:r>
      <w:r>
        <w:rPr>
          <w:noProof/>
        </w:rPr>
        <w:t>23</w:t>
      </w:r>
      <w:r>
        <w:rPr>
          <w:noProof/>
        </w:rPr>
        <w:fldChar w:fldCharType="end"/>
      </w:r>
    </w:p>
    <w:p w14:paraId="2D3A77DC" w14:textId="71139447"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5.8.3.3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solution#3 Solution set specific solutions</w:t>
      </w:r>
      <w:r>
        <w:rPr>
          <w:noProof/>
        </w:rPr>
        <w:tab/>
      </w:r>
      <w:r>
        <w:rPr>
          <w:noProof/>
        </w:rPr>
        <w:fldChar w:fldCharType="begin"/>
      </w:r>
      <w:r>
        <w:rPr>
          <w:noProof/>
        </w:rPr>
        <w:instrText xml:space="preserve"> PAGEREF _Toc175572454 \h </w:instrText>
      </w:r>
      <w:r>
        <w:rPr>
          <w:noProof/>
        </w:rPr>
      </w:r>
      <w:r>
        <w:rPr>
          <w:noProof/>
        </w:rPr>
        <w:fldChar w:fldCharType="separate"/>
      </w:r>
      <w:r>
        <w:rPr>
          <w:noProof/>
        </w:rPr>
        <w:t>24</w:t>
      </w:r>
      <w:r>
        <w:rPr>
          <w:noProof/>
        </w:rPr>
        <w:fldChar w:fldCharType="end"/>
      </w:r>
    </w:p>
    <w:p w14:paraId="37151035" w14:textId="416F4905"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5.8.4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_Toc175572455 \h </w:instrText>
      </w:r>
      <w:r>
        <w:rPr>
          <w:noProof/>
        </w:rPr>
      </w:r>
      <w:r>
        <w:rPr>
          <w:noProof/>
        </w:rPr>
        <w:fldChar w:fldCharType="separate"/>
      </w:r>
      <w:r>
        <w:rPr>
          <w:noProof/>
        </w:rPr>
        <w:t>24</w:t>
      </w:r>
      <w:r>
        <w:rPr>
          <w:noProof/>
        </w:rPr>
        <w:fldChar w:fldCharType="end"/>
      </w:r>
    </w:p>
    <w:p w14:paraId="3E1BA090" w14:textId="5E0A4C0E"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5.9</w:t>
      </w:r>
      <w:r>
        <w:rPr>
          <w:rFonts w:asciiTheme="minorHAnsi" w:eastAsiaTheme="minorEastAsia" w:hAnsiTheme="minorHAnsi" w:cstheme="minorBidi"/>
          <w:noProof/>
          <w:kern w:val="2"/>
          <w:sz w:val="22"/>
          <w:szCs w:val="22"/>
          <w:lang w:val="en-IE" w:eastAsia="en-IE"/>
          <w14:ligatures w14:val="standardContextual"/>
        </w:rPr>
        <w:tab/>
      </w:r>
      <w:r>
        <w:rPr>
          <w:noProof/>
        </w:rPr>
        <w:t>Schema reference enhancements</w:t>
      </w:r>
      <w:r>
        <w:rPr>
          <w:noProof/>
        </w:rPr>
        <w:tab/>
      </w:r>
      <w:r>
        <w:rPr>
          <w:noProof/>
        </w:rPr>
        <w:fldChar w:fldCharType="begin"/>
      </w:r>
      <w:r>
        <w:rPr>
          <w:noProof/>
        </w:rPr>
        <w:instrText xml:space="preserve"> PAGEREF _Toc175572456 \h </w:instrText>
      </w:r>
      <w:r>
        <w:rPr>
          <w:noProof/>
        </w:rPr>
      </w:r>
      <w:r>
        <w:rPr>
          <w:noProof/>
        </w:rPr>
        <w:fldChar w:fldCharType="separate"/>
      </w:r>
      <w:r>
        <w:rPr>
          <w:noProof/>
        </w:rPr>
        <w:t>24</w:t>
      </w:r>
      <w:r>
        <w:rPr>
          <w:noProof/>
        </w:rPr>
        <w:fldChar w:fldCharType="end"/>
      </w:r>
    </w:p>
    <w:p w14:paraId="44EB8FF3" w14:textId="7951D535"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5.9.1</w:t>
      </w:r>
      <w:r>
        <w:rPr>
          <w:rFonts w:asciiTheme="minorHAnsi" w:eastAsiaTheme="minorEastAsia" w:hAnsiTheme="minorHAnsi" w:cstheme="minorBidi"/>
          <w:noProof/>
          <w:kern w:val="2"/>
          <w:sz w:val="22"/>
          <w:szCs w:val="22"/>
          <w:lang w:val="en-IE" w:eastAsia="en-IE"/>
          <w14:ligatures w14:val="standardContextual"/>
        </w:rPr>
        <w:tab/>
      </w:r>
      <w:r>
        <w:rPr>
          <w:noProof/>
        </w:rPr>
        <w:t>Description</w:t>
      </w:r>
      <w:r>
        <w:rPr>
          <w:noProof/>
        </w:rPr>
        <w:tab/>
      </w:r>
      <w:r>
        <w:rPr>
          <w:noProof/>
        </w:rPr>
        <w:fldChar w:fldCharType="begin"/>
      </w:r>
      <w:r>
        <w:rPr>
          <w:noProof/>
        </w:rPr>
        <w:instrText xml:space="preserve"> PAGEREF _Toc175572457 \h </w:instrText>
      </w:r>
      <w:r>
        <w:rPr>
          <w:noProof/>
        </w:rPr>
      </w:r>
      <w:r>
        <w:rPr>
          <w:noProof/>
        </w:rPr>
        <w:fldChar w:fldCharType="separate"/>
      </w:r>
      <w:r>
        <w:rPr>
          <w:noProof/>
        </w:rPr>
        <w:t>24</w:t>
      </w:r>
      <w:r>
        <w:rPr>
          <w:noProof/>
        </w:rPr>
        <w:fldChar w:fldCharType="end"/>
      </w:r>
    </w:p>
    <w:p w14:paraId="1BFE3CBD" w14:textId="57653AE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5.9.2</w:t>
      </w:r>
      <w:r>
        <w:rPr>
          <w:rFonts w:asciiTheme="minorHAnsi" w:eastAsiaTheme="minorEastAsia" w:hAnsiTheme="minorHAnsi" w:cstheme="minorBidi"/>
          <w:noProof/>
          <w:kern w:val="2"/>
          <w:sz w:val="22"/>
          <w:szCs w:val="22"/>
          <w:lang w:val="en-IE" w:eastAsia="en-IE"/>
          <w14:ligatures w14:val="standardContextual"/>
        </w:rPr>
        <w:tab/>
      </w:r>
      <w:r>
        <w:rPr>
          <w:noProof/>
        </w:rPr>
        <w:t>Potential requirements</w:t>
      </w:r>
      <w:r>
        <w:rPr>
          <w:noProof/>
        </w:rPr>
        <w:tab/>
      </w:r>
      <w:r>
        <w:rPr>
          <w:noProof/>
        </w:rPr>
        <w:fldChar w:fldCharType="begin"/>
      </w:r>
      <w:r>
        <w:rPr>
          <w:noProof/>
        </w:rPr>
        <w:instrText xml:space="preserve"> PAGEREF _Toc175572458 \h </w:instrText>
      </w:r>
      <w:r>
        <w:rPr>
          <w:noProof/>
        </w:rPr>
      </w:r>
      <w:r>
        <w:rPr>
          <w:noProof/>
        </w:rPr>
        <w:fldChar w:fldCharType="separate"/>
      </w:r>
      <w:r>
        <w:rPr>
          <w:noProof/>
        </w:rPr>
        <w:t>24</w:t>
      </w:r>
      <w:r>
        <w:rPr>
          <w:noProof/>
        </w:rPr>
        <w:fldChar w:fldCharType="end"/>
      </w:r>
    </w:p>
    <w:p w14:paraId="036CE1E0" w14:textId="1FFD6F4E"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rPr>
        <w:t>5.9.3</w:t>
      </w:r>
      <w:r>
        <w:rPr>
          <w:rFonts w:asciiTheme="minorHAnsi" w:eastAsiaTheme="minorEastAsia" w:hAnsiTheme="minorHAnsi" w:cstheme="minorBidi"/>
          <w:noProof/>
          <w:kern w:val="2"/>
          <w:sz w:val="22"/>
          <w:szCs w:val="22"/>
          <w:lang w:val="en-IE" w:eastAsia="en-IE"/>
          <w14:ligatures w14:val="standardContextual"/>
        </w:rPr>
        <w:tab/>
      </w:r>
      <w:r>
        <w:rPr>
          <w:noProof/>
        </w:rPr>
        <w:t>Potential solutions</w:t>
      </w:r>
      <w:r>
        <w:rPr>
          <w:noProof/>
        </w:rPr>
        <w:tab/>
      </w:r>
      <w:r>
        <w:rPr>
          <w:noProof/>
        </w:rPr>
        <w:fldChar w:fldCharType="begin"/>
      </w:r>
      <w:r>
        <w:rPr>
          <w:noProof/>
        </w:rPr>
        <w:instrText xml:space="preserve"> PAGEREF _Toc175572459 \h </w:instrText>
      </w:r>
      <w:r>
        <w:rPr>
          <w:noProof/>
        </w:rPr>
      </w:r>
      <w:r>
        <w:rPr>
          <w:noProof/>
        </w:rPr>
        <w:fldChar w:fldCharType="separate"/>
      </w:r>
      <w:r>
        <w:rPr>
          <w:noProof/>
        </w:rPr>
        <w:t>24</w:t>
      </w:r>
      <w:r>
        <w:rPr>
          <w:noProof/>
        </w:rPr>
        <w:fldChar w:fldCharType="end"/>
      </w:r>
    </w:p>
    <w:p w14:paraId="0321FF3B" w14:textId="1027ABFD"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5.9.3.1</w:t>
      </w:r>
      <w:r>
        <w:rPr>
          <w:rFonts w:asciiTheme="minorHAnsi" w:eastAsiaTheme="minorEastAsia" w:hAnsiTheme="minorHAnsi" w:cstheme="minorBidi"/>
          <w:noProof/>
          <w:kern w:val="2"/>
          <w:sz w:val="22"/>
          <w:szCs w:val="22"/>
          <w:lang w:val="en-IE" w:eastAsia="en-IE"/>
          <w14:ligatures w14:val="standardContextual"/>
        </w:rPr>
        <w:tab/>
      </w:r>
      <w:r>
        <w:rPr>
          <w:noProof/>
        </w:rPr>
        <w:t>Potential solution#1, Update ProvMnS OpenAPI definition to be more generic</w:t>
      </w:r>
      <w:r>
        <w:rPr>
          <w:noProof/>
        </w:rPr>
        <w:tab/>
      </w:r>
      <w:r>
        <w:rPr>
          <w:noProof/>
        </w:rPr>
        <w:fldChar w:fldCharType="begin"/>
      </w:r>
      <w:r>
        <w:rPr>
          <w:noProof/>
        </w:rPr>
        <w:instrText xml:space="preserve"> PAGEREF _Toc175572460 \h </w:instrText>
      </w:r>
      <w:r>
        <w:rPr>
          <w:noProof/>
        </w:rPr>
      </w:r>
      <w:r>
        <w:rPr>
          <w:noProof/>
        </w:rPr>
        <w:fldChar w:fldCharType="separate"/>
      </w:r>
      <w:r>
        <w:rPr>
          <w:noProof/>
        </w:rPr>
        <w:t>24</w:t>
      </w:r>
      <w:r>
        <w:rPr>
          <w:noProof/>
        </w:rPr>
        <w:fldChar w:fldCharType="end"/>
      </w:r>
    </w:p>
    <w:p w14:paraId="4A493E65" w14:textId="6E828D8C"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5.9.3.2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solution#2, decouples the ProvMnS schema and supported feature schema</w:t>
      </w:r>
      <w:r>
        <w:rPr>
          <w:noProof/>
        </w:rPr>
        <w:tab/>
      </w:r>
      <w:r>
        <w:rPr>
          <w:noProof/>
        </w:rPr>
        <w:fldChar w:fldCharType="begin"/>
      </w:r>
      <w:r>
        <w:rPr>
          <w:noProof/>
        </w:rPr>
        <w:instrText xml:space="preserve"> PAGEREF _Toc175572461 \h </w:instrText>
      </w:r>
      <w:r>
        <w:rPr>
          <w:noProof/>
        </w:rPr>
      </w:r>
      <w:r>
        <w:rPr>
          <w:noProof/>
        </w:rPr>
        <w:fldChar w:fldCharType="separate"/>
      </w:r>
      <w:r>
        <w:rPr>
          <w:noProof/>
        </w:rPr>
        <w:t>27</w:t>
      </w:r>
      <w:r>
        <w:rPr>
          <w:noProof/>
        </w:rPr>
        <w:fldChar w:fldCharType="end"/>
      </w:r>
    </w:p>
    <w:p w14:paraId="76EB78DD" w14:textId="30C79013"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rPr>
        <w:t>5.9.4</w:t>
      </w:r>
      <w:r>
        <w:rPr>
          <w:rFonts w:asciiTheme="minorHAnsi" w:eastAsiaTheme="minorEastAsia" w:hAnsiTheme="minorHAnsi" w:cstheme="minorBidi"/>
          <w:noProof/>
          <w:kern w:val="2"/>
          <w:sz w:val="22"/>
          <w:szCs w:val="22"/>
          <w:lang w:val="en-IE" w:eastAsia="en-IE"/>
          <w14:ligatures w14:val="standardContextual"/>
        </w:rPr>
        <w:tab/>
      </w:r>
      <w:r>
        <w:rPr>
          <w:noProof/>
        </w:rPr>
        <w:t>Evaluation of potential solutions</w:t>
      </w:r>
      <w:r>
        <w:rPr>
          <w:noProof/>
        </w:rPr>
        <w:tab/>
      </w:r>
      <w:r>
        <w:rPr>
          <w:noProof/>
        </w:rPr>
        <w:fldChar w:fldCharType="begin"/>
      </w:r>
      <w:r>
        <w:rPr>
          <w:noProof/>
        </w:rPr>
        <w:instrText xml:space="preserve"> PAGEREF _Toc175572462 \h </w:instrText>
      </w:r>
      <w:r>
        <w:rPr>
          <w:noProof/>
        </w:rPr>
      </w:r>
      <w:r>
        <w:rPr>
          <w:noProof/>
        </w:rPr>
        <w:fldChar w:fldCharType="separate"/>
      </w:r>
      <w:r>
        <w:rPr>
          <w:noProof/>
        </w:rPr>
        <w:t>28</w:t>
      </w:r>
      <w:r>
        <w:rPr>
          <w:noProof/>
        </w:rPr>
        <w:fldChar w:fldCharType="end"/>
      </w:r>
    </w:p>
    <w:p w14:paraId="4288B4C4" w14:textId="6BD24235"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5.10</w:t>
      </w:r>
      <w:r>
        <w:rPr>
          <w:rFonts w:asciiTheme="minorHAnsi" w:eastAsiaTheme="minorEastAsia" w:hAnsiTheme="minorHAnsi" w:cstheme="minorBidi"/>
          <w:noProof/>
          <w:kern w:val="2"/>
          <w:sz w:val="22"/>
          <w:szCs w:val="22"/>
          <w:lang w:val="en-IE" w:eastAsia="en-IE"/>
          <w14:ligatures w14:val="standardContextual"/>
        </w:rPr>
        <w:tab/>
      </w:r>
      <w:r>
        <w:rPr>
          <w:noProof/>
        </w:rPr>
        <w:t>List and handle Alarming-Conditions</w:t>
      </w:r>
      <w:r>
        <w:rPr>
          <w:noProof/>
        </w:rPr>
        <w:tab/>
      </w:r>
      <w:r>
        <w:rPr>
          <w:noProof/>
        </w:rPr>
        <w:fldChar w:fldCharType="begin"/>
      </w:r>
      <w:r>
        <w:rPr>
          <w:noProof/>
        </w:rPr>
        <w:instrText xml:space="preserve"> PAGEREF _Toc175572463 \h </w:instrText>
      </w:r>
      <w:r>
        <w:rPr>
          <w:noProof/>
        </w:rPr>
      </w:r>
      <w:r>
        <w:rPr>
          <w:noProof/>
        </w:rPr>
        <w:fldChar w:fldCharType="separate"/>
      </w:r>
      <w:r>
        <w:rPr>
          <w:noProof/>
        </w:rPr>
        <w:t>28</w:t>
      </w:r>
      <w:r>
        <w:rPr>
          <w:noProof/>
        </w:rPr>
        <w:fldChar w:fldCharType="end"/>
      </w:r>
    </w:p>
    <w:p w14:paraId="118B8E0F" w14:textId="26A0D84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5.10.1</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Description</w:t>
      </w:r>
      <w:r>
        <w:rPr>
          <w:noProof/>
        </w:rPr>
        <w:tab/>
      </w:r>
      <w:r>
        <w:rPr>
          <w:noProof/>
        </w:rPr>
        <w:fldChar w:fldCharType="begin"/>
      </w:r>
      <w:r>
        <w:rPr>
          <w:noProof/>
        </w:rPr>
        <w:instrText xml:space="preserve"> PAGEREF _Toc175572464 \h </w:instrText>
      </w:r>
      <w:r>
        <w:rPr>
          <w:noProof/>
        </w:rPr>
      </w:r>
      <w:r>
        <w:rPr>
          <w:noProof/>
        </w:rPr>
        <w:fldChar w:fldCharType="separate"/>
      </w:r>
      <w:r>
        <w:rPr>
          <w:noProof/>
        </w:rPr>
        <w:t>28</w:t>
      </w:r>
      <w:r>
        <w:rPr>
          <w:noProof/>
        </w:rPr>
        <w:fldChar w:fldCharType="end"/>
      </w:r>
    </w:p>
    <w:p w14:paraId="31D59A89" w14:textId="497DB08A"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5.10.2</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requirements</w:t>
      </w:r>
      <w:r>
        <w:rPr>
          <w:noProof/>
        </w:rPr>
        <w:tab/>
      </w:r>
      <w:r>
        <w:rPr>
          <w:noProof/>
        </w:rPr>
        <w:fldChar w:fldCharType="begin"/>
      </w:r>
      <w:r>
        <w:rPr>
          <w:noProof/>
        </w:rPr>
        <w:instrText xml:space="preserve"> PAGEREF _Toc175572465 \h </w:instrText>
      </w:r>
      <w:r>
        <w:rPr>
          <w:noProof/>
        </w:rPr>
      </w:r>
      <w:r>
        <w:rPr>
          <w:noProof/>
        </w:rPr>
        <w:fldChar w:fldCharType="separate"/>
      </w:r>
      <w:r>
        <w:rPr>
          <w:noProof/>
        </w:rPr>
        <w:t>29</w:t>
      </w:r>
      <w:r>
        <w:rPr>
          <w:noProof/>
        </w:rPr>
        <w:fldChar w:fldCharType="end"/>
      </w:r>
    </w:p>
    <w:p w14:paraId="6A963F60" w14:textId="4D7AFAE8"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5.10.3</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Potential solutions</w:t>
      </w:r>
      <w:r>
        <w:rPr>
          <w:noProof/>
        </w:rPr>
        <w:tab/>
      </w:r>
      <w:r>
        <w:rPr>
          <w:noProof/>
        </w:rPr>
        <w:fldChar w:fldCharType="begin"/>
      </w:r>
      <w:r>
        <w:rPr>
          <w:noProof/>
        </w:rPr>
        <w:instrText xml:space="preserve"> PAGEREF _Toc175572466 \h </w:instrText>
      </w:r>
      <w:r>
        <w:rPr>
          <w:noProof/>
        </w:rPr>
      </w:r>
      <w:r>
        <w:rPr>
          <w:noProof/>
        </w:rPr>
        <w:fldChar w:fldCharType="separate"/>
      </w:r>
      <w:r>
        <w:rPr>
          <w:noProof/>
        </w:rPr>
        <w:t>29</w:t>
      </w:r>
      <w:r>
        <w:rPr>
          <w:noProof/>
        </w:rPr>
        <w:fldChar w:fldCharType="end"/>
      </w:r>
    </w:p>
    <w:p w14:paraId="210A3C44" w14:textId="658582B2"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sidRPr="00182049">
        <w:rPr>
          <w:noProof/>
          <w:lang w:val="en-US"/>
        </w:rPr>
        <w:t>5.10.3.1</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#part1: List of alarming-conditions</w:t>
      </w:r>
      <w:r>
        <w:rPr>
          <w:noProof/>
        </w:rPr>
        <w:tab/>
      </w:r>
      <w:r>
        <w:rPr>
          <w:noProof/>
        </w:rPr>
        <w:fldChar w:fldCharType="begin"/>
      </w:r>
      <w:r>
        <w:rPr>
          <w:noProof/>
        </w:rPr>
        <w:instrText xml:space="preserve"> PAGEREF _Toc175572467 \h </w:instrText>
      </w:r>
      <w:r>
        <w:rPr>
          <w:noProof/>
        </w:rPr>
      </w:r>
      <w:r>
        <w:rPr>
          <w:noProof/>
        </w:rPr>
        <w:fldChar w:fldCharType="separate"/>
      </w:r>
      <w:r>
        <w:rPr>
          <w:noProof/>
        </w:rPr>
        <w:t>29</w:t>
      </w:r>
      <w:r>
        <w:rPr>
          <w:noProof/>
        </w:rPr>
        <w:fldChar w:fldCharType="end"/>
      </w:r>
    </w:p>
    <w:p w14:paraId="20B6AFE2" w14:textId="5CD4CAF9" w:rsidR="0022616C" w:rsidRDefault="0022616C">
      <w:pPr>
        <w:pStyle w:val="TOC4"/>
        <w:rPr>
          <w:rFonts w:asciiTheme="minorHAnsi" w:eastAsiaTheme="minorEastAsia" w:hAnsiTheme="minorHAnsi" w:cstheme="minorBidi"/>
          <w:noProof/>
          <w:kern w:val="2"/>
          <w:sz w:val="22"/>
          <w:szCs w:val="22"/>
          <w:lang w:val="en-IE" w:eastAsia="en-IE"/>
          <w14:ligatures w14:val="standardContextual"/>
        </w:rPr>
      </w:pPr>
      <w:r>
        <w:rPr>
          <w:noProof/>
          <w:lang w:eastAsia="ko-KR"/>
        </w:rPr>
        <w:t>5.10.3.2</w:t>
      </w:r>
      <w:r>
        <w:rPr>
          <w:rFonts w:asciiTheme="minorHAnsi" w:eastAsiaTheme="minorEastAsia" w:hAnsiTheme="minorHAnsi" w:cstheme="minorBidi"/>
          <w:noProof/>
          <w:kern w:val="2"/>
          <w:sz w:val="22"/>
          <w:szCs w:val="22"/>
          <w:lang w:val="en-IE" w:eastAsia="en-IE"/>
          <w14:ligatures w14:val="standardContextual"/>
        </w:rPr>
        <w:tab/>
      </w:r>
      <w:r w:rsidRPr="00182049">
        <w:rPr>
          <w:noProof/>
          <w:lang w:val="en-US"/>
        </w:rPr>
        <w:t>Potential solution #part2: Filtering on alarming condition</w:t>
      </w:r>
      <w:r>
        <w:rPr>
          <w:noProof/>
        </w:rPr>
        <w:tab/>
      </w:r>
      <w:r>
        <w:rPr>
          <w:noProof/>
        </w:rPr>
        <w:fldChar w:fldCharType="begin"/>
      </w:r>
      <w:r>
        <w:rPr>
          <w:noProof/>
        </w:rPr>
        <w:instrText xml:space="preserve"> PAGEREF _Toc175572468 \h </w:instrText>
      </w:r>
      <w:r>
        <w:rPr>
          <w:noProof/>
        </w:rPr>
      </w:r>
      <w:r>
        <w:rPr>
          <w:noProof/>
        </w:rPr>
        <w:fldChar w:fldCharType="separate"/>
      </w:r>
      <w:r>
        <w:rPr>
          <w:noProof/>
        </w:rPr>
        <w:t>29</w:t>
      </w:r>
      <w:r>
        <w:rPr>
          <w:noProof/>
        </w:rPr>
        <w:fldChar w:fldCharType="end"/>
      </w:r>
    </w:p>
    <w:p w14:paraId="1B8626E7" w14:textId="716BDE7C"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Pr>
          <w:noProof/>
          <w:lang w:eastAsia="ko-KR"/>
        </w:rPr>
        <w:t>5.10.4</w:t>
      </w:r>
      <w:r>
        <w:rPr>
          <w:rFonts w:asciiTheme="minorHAnsi" w:eastAsiaTheme="minorEastAsia" w:hAnsiTheme="minorHAnsi" w:cstheme="minorBidi"/>
          <w:noProof/>
          <w:kern w:val="2"/>
          <w:sz w:val="22"/>
          <w:szCs w:val="22"/>
          <w:lang w:val="en-IE" w:eastAsia="en-IE"/>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_Toc175572469 \h </w:instrText>
      </w:r>
      <w:r>
        <w:rPr>
          <w:noProof/>
        </w:rPr>
      </w:r>
      <w:r>
        <w:rPr>
          <w:noProof/>
        </w:rPr>
        <w:fldChar w:fldCharType="separate"/>
      </w:r>
      <w:r>
        <w:rPr>
          <w:noProof/>
        </w:rPr>
        <w:t>29</w:t>
      </w:r>
      <w:r>
        <w:rPr>
          <w:noProof/>
        </w:rPr>
        <w:fldChar w:fldCharType="end"/>
      </w:r>
    </w:p>
    <w:p w14:paraId="048F2F6F" w14:textId="592CB2C1"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5.11</w:t>
      </w:r>
      <w:r>
        <w:rPr>
          <w:rFonts w:asciiTheme="minorHAnsi" w:eastAsiaTheme="minorEastAsia" w:hAnsiTheme="minorHAnsi" w:cstheme="minorBidi"/>
          <w:noProof/>
          <w:kern w:val="2"/>
          <w:sz w:val="22"/>
          <w:szCs w:val="22"/>
          <w:lang w:val="en-IE" w:eastAsia="en-IE"/>
          <w14:ligatures w14:val="standardContextual"/>
        </w:rPr>
        <w:tab/>
      </w:r>
      <w:r>
        <w:rPr>
          <w:noProof/>
        </w:rPr>
        <w:t>Overview of ma</w:t>
      </w:r>
      <w:r>
        <w:rPr>
          <w:noProof/>
          <w:lang w:eastAsia="zh-CN"/>
        </w:rPr>
        <w:t>nage</w:t>
      </w:r>
      <w:r>
        <w:rPr>
          <w:noProof/>
        </w:rPr>
        <w:t>ment capabilities and corresponding Solution Sets</w:t>
      </w:r>
      <w:r>
        <w:rPr>
          <w:noProof/>
        </w:rPr>
        <w:tab/>
      </w:r>
      <w:r>
        <w:rPr>
          <w:noProof/>
        </w:rPr>
        <w:fldChar w:fldCharType="begin"/>
      </w:r>
      <w:r>
        <w:rPr>
          <w:noProof/>
        </w:rPr>
        <w:instrText xml:space="preserve"> PAGEREF _Toc175572470 \h </w:instrText>
      </w:r>
      <w:r>
        <w:rPr>
          <w:noProof/>
        </w:rPr>
      </w:r>
      <w:r>
        <w:rPr>
          <w:noProof/>
        </w:rPr>
        <w:fldChar w:fldCharType="separate"/>
      </w:r>
      <w:r>
        <w:rPr>
          <w:noProof/>
        </w:rPr>
        <w:t>29</w:t>
      </w:r>
      <w:r>
        <w:rPr>
          <w:noProof/>
        </w:rPr>
        <w:fldChar w:fldCharType="end"/>
      </w:r>
    </w:p>
    <w:p w14:paraId="041B5BB1" w14:textId="3C798967"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5.11.1</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Description</w:t>
      </w:r>
      <w:r>
        <w:rPr>
          <w:noProof/>
        </w:rPr>
        <w:tab/>
      </w:r>
      <w:r>
        <w:rPr>
          <w:noProof/>
        </w:rPr>
        <w:fldChar w:fldCharType="begin"/>
      </w:r>
      <w:r>
        <w:rPr>
          <w:noProof/>
        </w:rPr>
        <w:instrText xml:space="preserve"> PAGEREF _Toc175572471 \h </w:instrText>
      </w:r>
      <w:r>
        <w:rPr>
          <w:noProof/>
        </w:rPr>
      </w:r>
      <w:r>
        <w:rPr>
          <w:noProof/>
        </w:rPr>
        <w:fldChar w:fldCharType="separate"/>
      </w:r>
      <w:r>
        <w:rPr>
          <w:noProof/>
        </w:rPr>
        <w:t>29</w:t>
      </w:r>
      <w:r>
        <w:rPr>
          <w:noProof/>
        </w:rPr>
        <w:fldChar w:fldCharType="end"/>
      </w:r>
    </w:p>
    <w:p w14:paraId="289948C7" w14:textId="1EB235A3" w:rsidR="0022616C" w:rsidRDefault="0022616C">
      <w:pPr>
        <w:pStyle w:val="TOC3"/>
        <w:rPr>
          <w:rFonts w:asciiTheme="minorHAnsi" w:eastAsiaTheme="minorEastAsia" w:hAnsiTheme="minorHAnsi" w:cstheme="minorBidi"/>
          <w:noProof/>
          <w:kern w:val="2"/>
          <w:sz w:val="22"/>
          <w:szCs w:val="22"/>
          <w:lang w:val="en-IE" w:eastAsia="en-IE"/>
          <w14:ligatures w14:val="standardContextual"/>
        </w:rPr>
      </w:pPr>
      <w:r w:rsidRPr="00182049">
        <w:rPr>
          <w:iCs/>
          <w:noProof/>
          <w:color w:val="404040"/>
        </w:rPr>
        <w:t>5.11.2</w:t>
      </w:r>
      <w:r>
        <w:rPr>
          <w:rFonts w:asciiTheme="minorHAnsi" w:eastAsiaTheme="minorEastAsia" w:hAnsiTheme="minorHAnsi" w:cstheme="minorBidi"/>
          <w:noProof/>
          <w:kern w:val="2"/>
          <w:sz w:val="22"/>
          <w:szCs w:val="22"/>
          <w:lang w:val="en-IE" w:eastAsia="en-IE"/>
          <w14:ligatures w14:val="standardContextual"/>
        </w:rPr>
        <w:tab/>
      </w:r>
      <w:r w:rsidRPr="00182049">
        <w:rPr>
          <w:iCs/>
          <w:noProof/>
          <w:color w:val="404040"/>
        </w:rPr>
        <w:t>Potential solutions</w:t>
      </w:r>
      <w:r>
        <w:rPr>
          <w:noProof/>
        </w:rPr>
        <w:tab/>
      </w:r>
      <w:r>
        <w:rPr>
          <w:noProof/>
        </w:rPr>
        <w:fldChar w:fldCharType="begin"/>
      </w:r>
      <w:r>
        <w:rPr>
          <w:noProof/>
        </w:rPr>
        <w:instrText xml:space="preserve"> PAGEREF _Toc175572472 \h </w:instrText>
      </w:r>
      <w:r>
        <w:rPr>
          <w:noProof/>
        </w:rPr>
      </w:r>
      <w:r>
        <w:rPr>
          <w:noProof/>
        </w:rPr>
        <w:fldChar w:fldCharType="separate"/>
      </w:r>
      <w:r>
        <w:rPr>
          <w:noProof/>
        </w:rPr>
        <w:t>29</w:t>
      </w:r>
      <w:r>
        <w:rPr>
          <w:noProof/>
        </w:rPr>
        <w:fldChar w:fldCharType="end"/>
      </w:r>
    </w:p>
    <w:p w14:paraId="1B89CBF8" w14:textId="6BD7B4CD" w:rsidR="0022616C" w:rsidRDefault="0022616C">
      <w:pPr>
        <w:pStyle w:val="TOC1"/>
        <w:rPr>
          <w:rFonts w:asciiTheme="minorHAnsi" w:eastAsiaTheme="minorEastAsia" w:hAnsiTheme="minorHAnsi" w:cstheme="minorBidi"/>
          <w:noProof/>
          <w:kern w:val="2"/>
          <w:szCs w:val="22"/>
          <w:lang w:val="en-IE" w:eastAsia="en-IE"/>
          <w14:ligatures w14:val="standardContextual"/>
        </w:rPr>
      </w:pPr>
      <w:r>
        <w:rPr>
          <w:noProof/>
        </w:rPr>
        <w:t>6</w:t>
      </w:r>
      <w:r>
        <w:rPr>
          <w:rFonts w:asciiTheme="minorHAnsi" w:eastAsiaTheme="minorEastAsia" w:hAnsiTheme="minorHAnsi" w:cstheme="minorBidi"/>
          <w:noProof/>
          <w:kern w:val="2"/>
          <w:szCs w:val="22"/>
          <w:lang w:val="en-IE" w:eastAsia="en-IE"/>
          <w14:ligatures w14:val="standardContextual"/>
        </w:rPr>
        <w:tab/>
      </w:r>
      <w:r>
        <w:rPr>
          <w:noProof/>
        </w:rPr>
        <w:t>Conclusions and recommendations</w:t>
      </w:r>
      <w:r>
        <w:rPr>
          <w:noProof/>
        </w:rPr>
        <w:tab/>
      </w:r>
      <w:r>
        <w:rPr>
          <w:noProof/>
        </w:rPr>
        <w:fldChar w:fldCharType="begin"/>
      </w:r>
      <w:r>
        <w:rPr>
          <w:noProof/>
        </w:rPr>
        <w:instrText xml:space="preserve"> PAGEREF _Toc175572473 \h </w:instrText>
      </w:r>
      <w:r>
        <w:rPr>
          <w:noProof/>
        </w:rPr>
      </w:r>
      <w:r>
        <w:rPr>
          <w:noProof/>
        </w:rPr>
        <w:fldChar w:fldCharType="separate"/>
      </w:r>
      <w:r>
        <w:rPr>
          <w:noProof/>
        </w:rPr>
        <w:t>34</w:t>
      </w:r>
      <w:r>
        <w:rPr>
          <w:noProof/>
        </w:rPr>
        <w:fldChar w:fldCharType="end"/>
      </w:r>
    </w:p>
    <w:p w14:paraId="10629C20" w14:textId="4FDDA74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6.1</w:t>
      </w:r>
      <w:r>
        <w:rPr>
          <w:rFonts w:asciiTheme="minorHAnsi" w:eastAsiaTheme="minorEastAsia" w:hAnsiTheme="minorHAnsi" w:cstheme="minorBidi"/>
          <w:noProof/>
          <w:kern w:val="2"/>
          <w:sz w:val="22"/>
          <w:szCs w:val="22"/>
          <w:lang w:val="en-IE" w:eastAsia="en-IE"/>
          <w14:ligatures w14:val="standardContextual"/>
        </w:rPr>
        <w:tab/>
      </w:r>
      <w:r>
        <w:rPr>
          <w:noProof/>
        </w:rPr>
        <w:t>NRM investigation</w:t>
      </w:r>
      <w:r>
        <w:rPr>
          <w:noProof/>
        </w:rPr>
        <w:tab/>
      </w:r>
      <w:r>
        <w:rPr>
          <w:noProof/>
        </w:rPr>
        <w:fldChar w:fldCharType="begin"/>
      </w:r>
      <w:r>
        <w:rPr>
          <w:noProof/>
        </w:rPr>
        <w:instrText xml:space="preserve"> PAGEREF _Toc175572474 \h </w:instrText>
      </w:r>
      <w:r>
        <w:rPr>
          <w:noProof/>
        </w:rPr>
      </w:r>
      <w:r>
        <w:rPr>
          <w:noProof/>
        </w:rPr>
        <w:fldChar w:fldCharType="separate"/>
      </w:r>
      <w:r>
        <w:rPr>
          <w:noProof/>
        </w:rPr>
        <w:t>34</w:t>
      </w:r>
      <w:r>
        <w:rPr>
          <w:noProof/>
        </w:rPr>
        <w:fldChar w:fldCharType="end"/>
      </w:r>
    </w:p>
    <w:p w14:paraId="320C1F7D" w14:textId="17460DB1"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6.2</w:t>
      </w:r>
      <w:r>
        <w:rPr>
          <w:rFonts w:asciiTheme="minorHAnsi" w:eastAsiaTheme="minorEastAsia" w:hAnsiTheme="minorHAnsi" w:cstheme="minorBidi"/>
          <w:noProof/>
          <w:kern w:val="2"/>
          <w:sz w:val="22"/>
          <w:szCs w:val="22"/>
          <w:lang w:val="en-IE" w:eastAsia="en-IE"/>
          <w14:ligatures w14:val="standardContextual"/>
        </w:rPr>
        <w:tab/>
      </w:r>
      <w:r>
        <w:rPr>
          <w:noProof/>
        </w:rPr>
        <w:t>Connection between TS 28.537 and TS 28.622 for generic control NRM capabilities</w:t>
      </w:r>
      <w:r>
        <w:rPr>
          <w:noProof/>
        </w:rPr>
        <w:tab/>
      </w:r>
      <w:r>
        <w:rPr>
          <w:noProof/>
        </w:rPr>
        <w:fldChar w:fldCharType="begin"/>
      </w:r>
      <w:r>
        <w:rPr>
          <w:noProof/>
        </w:rPr>
        <w:instrText xml:space="preserve"> PAGEREF _Toc175572475 \h </w:instrText>
      </w:r>
      <w:r>
        <w:rPr>
          <w:noProof/>
        </w:rPr>
      </w:r>
      <w:r>
        <w:rPr>
          <w:noProof/>
        </w:rPr>
        <w:fldChar w:fldCharType="separate"/>
      </w:r>
      <w:r>
        <w:rPr>
          <w:noProof/>
        </w:rPr>
        <w:t>35</w:t>
      </w:r>
      <w:r>
        <w:rPr>
          <w:noProof/>
        </w:rPr>
        <w:fldChar w:fldCharType="end"/>
      </w:r>
    </w:p>
    <w:p w14:paraId="1620CA2A" w14:textId="554070CA"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6.5</w:t>
      </w:r>
      <w:r>
        <w:rPr>
          <w:rFonts w:asciiTheme="minorHAnsi" w:eastAsiaTheme="minorEastAsia" w:hAnsiTheme="minorHAnsi" w:cstheme="minorBidi"/>
          <w:noProof/>
          <w:kern w:val="2"/>
          <w:sz w:val="22"/>
          <w:szCs w:val="22"/>
          <w:lang w:val="en-IE" w:eastAsia="en-IE"/>
          <w14:ligatures w14:val="standardContextual"/>
        </w:rPr>
        <w:tab/>
      </w:r>
      <w:r>
        <w:rPr>
          <w:noProof/>
        </w:rPr>
        <w:t>Discovery of management capabilities of MnS instances based on area of interest</w:t>
      </w:r>
      <w:r>
        <w:rPr>
          <w:noProof/>
        </w:rPr>
        <w:tab/>
      </w:r>
      <w:r>
        <w:rPr>
          <w:noProof/>
        </w:rPr>
        <w:fldChar w:fldCharType="begin"/>
      </w:r>
      <w:r>
        <w:rPr>
          <w:noProof/>
        </w:rPr>
        <w:instrText xml:space="preserve"> PAGEREF _Toc175572476 \h </w:instrText>
      </w:r>
      <w:r>
        <w:rPr>
          <w:noProof/>
        </w:rPr>
      </w:r>
      <w:r>
        <w:rPr>
          <w:noProof/>
        </w:rPr>
        <w:fldChar w:fldCharType="separate"/>
      </w:r>
      <w:r>
        <w:rPr>
          <w:noProof/>
        </w:rPr>
        <w:t>35</w:t>
      </w:r>
      <w:r>
        <w:rPr>
          <w:noProof/>
        </w:rPr>
        <w:fldChar w:fldCharType="end"/>
      </w:r>
    </w:p>
    <w:p w14:paraId="02F8793D" w14:textId="62090FC2" w:rsidR="0022616C" w:rsidRDefault="0022616C">
      <w:pPr>
        <w:pStyle w:val="TOC2"/>
        <w:rPr>
          <w:rFonts w:asciiTheme="minorHAnsi" w:eastAsiaTheme="minorEastAsia" w:hAnsiTheme="minorHAnsi" w:cstheme="minorBidi"/>
          <w:noProof/>
          <w:kern w:val="2"/>
          <w:sz w:val="22"/>
          <w:szCs w:val="22"/>
          <w:lang w:val="en-IE" w:eastAsia="en-IE"/>
          <w14:ligatures w14:val="standardContextual"/>
        </w:rPr>
      </w:pPr>
      <w:r>
        <w:rPr>
          <w:noProof/>
        </w:rPr>
        <w:t>6.6</w:t>
      </w:r>
      <w:r>
        <w:rPr>
          <w:rFonts w:asciiTheme="minorHAnsi" w:eastAsiaTheme="minorEastAsia" w:hAnsiTheme="minorHAnsi" w:cstheme="minorBidi"/>
          <w:noProof/>
          <w:kern w:val="2"/>
          <w:sz w:val="22"/>
          <w:szCs w:val="22"/>
          <w:lang w:val="en-IE" w:eastAsia="en-IE"/>
          <w14:ligatures w14:val="standardContextual"/>
        </w:rPr>
        <w:tab/>
      </w:r>
      <w:r>
        <w:rPr>
          <w:noProof/>
        </w:rPr>
        <w:t>PM investigation</w:t>
      </w:r>
      <w:r>
        <w:rPr>
          <w:noProof/>
        </w:rPr>
        <w:tab/>
      </w:r>
      <w:r>
        <w:rPr>
          <w:noProof/>
        </w:rPr>
        <w:fldChar w:fldCharType="begin"/>
      </w:r>
      <w:r>
        <w:rPr>
          <w:noProof/>
        </w:rPr>
        <w:instrText xml:space="preserve"> PAGEREF _Toc175572477 \h </w:instrText>
      </w:r>
      <w:r>
        <w:rPr>
          <w:noProof/>
        </w:rPr>
      </w:r>
      <w:r>
        <w:rPr>
          <w:noProof/>
        </w:rPr>
        <w:fldChar w:fldCharType="separate"/>
      </w:r>
      <w:r>
        <w:rPr>
          <w:noProof/>
        </w:rPr>
        <w:t>35</w:t>
      </w:r>
      <w:r>
        <w:rPr>
          <w:noProof/>
        </w:rPr>
        <w:fldChar w:fldCharType="end"/>
      </w:r>
    </w:p>
    <w:p w14:paraId="114FD3AF" w14:textId="3D6957F4" w:rsidR="0022616C" w:rsidRDefault="0022616C">
      <w:pPr>
        <w:pStyle w:val="TOC8"/>
        <w:rPr>
          <w:rFonts w:asciiTheme="minorHAnsi" w:eastAsiaTheme="minorEastAsia" w:hAnsiTheme="minorHAnsi" w:cstheme="minorBidi"/>
          <w:b w:val="0"/>
          <w:noProof/>
          <w:kern w:val="2"/>
          <w:szCs w:val="22"/>
          <w:lang w:val="en-IE" w:eastAsia="en-IE"/>
          <w14:ligatures w14:val="standardContextual"/>
        </w:rPr>
      </w:pPr>
      <w:r>
        <w:rPr>
          <w:noProof/>
        </w:rPr>
        <w:t>Annex &lt;X&gt; (informative): Change history</w:t>
      </w:r>
      <w:r>
        <w:rPr>
          <w:noProof/>
        </w:rPr>
        <w:tab/>
      </w:r>
      <w:r>
        <w:rPr>
          <w:noProof/>
        </w:rPr>
        <w:fldChar w:fldCharType="begin"/>
      </w:r>
      <w:r>
        <w:rPr>
          <w:noProof/>
        </w:rPr>
        <w:instrText xml:space="preserve"> PAGEREF _Toc175572478 \h </w:instrText>
      </w:r>
      <w:r>
        <w:rPr>
          <w:noProof/>
        </w:rPr>
      </w:r>
      <w:r>
        <w:rPr>
          <w:noProof/>
        </w:rPr>
        <w:fldChar w:fldCharType="separate"/>
      </w:r>
      <w:r>
        <w:rPr>
          <w:noProof/>
        </w:rPr>
        <w:t>36</w:t>
      </w:r>
      <w:r>
        <w:rPr>
          <w:noProof/>
        </w:rPr>
        <w:fldChar w:fldCharType="end"/>
      </w:r>
    </w:p>
    <w:p w14:paraId="0B9E3498" w14:textId="6E8F436B" w:rsidR="00080512" w:rsidRPr="004D3578" w:rsidRDefault="004D3578">
      <w:r w:rsidRPr="004D3578">
        <w:rPr>
          <w:noProof/>
          <w:sz w:val="22"/>
        </w:rPr>
        <w:fldChar w:fldCharType="end"/>
      </w:r>
    </w:p>
    <w:p w14:paraId="747690AD" w14:textId="7926E5BD" w:rsidR="0074026F" w:rsidRPr="007B600E" w:rsidRDefault="00080512" w:rsidP="008D1EE9">
      <w:pPr>
        <w:pStyle w:val="Guidance"/>
      </w:pPr>
      <w:r w:rsidRPr="004D3578">
        <w:br w:type="page"/>
      </w:r>
    </w:p>
    <w:p w14:paraId="03993004" w14:textId="77777777" w:rsidR="00080512" w:rsidRDefault="00080512">
      <w:pPr>
        <w:pStyle w:val="Heading1"/>
      </w:pPr>
      <w:bookmarkStart w:id="14" w:name="foreword"/>
      <w:bookmarkStart w:id="15" w:name="_Toc175572400"/>
      <w:bookmarkEnd w:id="14"/>
      <w:r w:rsidRPr="004D3578">
        <w:lastRenderedPageBreak/>
        <w:t>Foreword</w:t>
      </w:r>
      <w:bookmarkEnd w:id="15"/>
    </w:p>
    <w:p w14:paraId="2511FBFA" w14:textId="6D6A8F61" w:rsidR="00080512" w:rsidRPr="004D3578" w:rsidRDefault="00080512">
      <w:r w:rsidRPr="004D3578">
        <w:t xml:space="preserve">This </w:t>
      </w:r>
      <w:r w:rsidRPr="008D1EE9">
        <w:t xml:space="preserve">Technical </w:t>
      </w:r>
      <w:bookmarkStart w:id="16" w:name="spectype3"/>
      <w:r w:rsidR="00602AEA" w:rsidRPr="008D1EE9">
        <w:t>Report</w:t>
      </w:r>
      <w:bookmarkEnd w:id="16"/>
      <w:r w:rsidRPr="008D1EE9">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75572401"/>
      <w:bookmarkEnd w:id="17"/>
      <w:r w:rsidRPr="004D3578">
        <w:t>Introduction</w:t>
      </w:r>
      <w:bookmarkEnd w:id="18"/>
    </w:p>
    <w:p w14:paraId="19466748" w14:textId="77777777" w:rsidR="00EC3CF8" w:rsidRDefault="00EC3CF8" w:rsidP="00EC3CF8">
      <w:r w:rsidRPr="008B28F3">
        <w:t xml:space="preserve">With the </w:t>
      </w:r>
      <w:r>
        <w:t>progression in the use of service-based management services</w:t>
      </w:r>
      <w:r w:rsidRPr="00CD7911">
        <w:t xml:space="preserve"> </w:t>
      </w:r>
      <w:r>
        <w:t xml:space="preserve">by service providers and operators, new and updated use cases and potential requirements are introduced for managing </w:t>
      </w:r>
      <w:r w:rsidRPr="008B28F3">
        <w:t>5G network and services</w:t>
      </w:r>
      <w:r>
        <w:t xml:space="preserve"> within the service-based management architecture (SBMA). </w:t>
      </w:r>
      <w:r w:rsidRPr="007824C5">
        <w:rPr>
          <w:lang w:eastAsia="zh-CN"/>
        </w:rPr>
        <w:t xml:space="preserve">The present document studies </w:t>
      </w:r>
      <w:r w:rsidRPr="007824C5">
        <w:rPr>
          <w:rFonts w:hint="eastAsia"/>
          <w:lang w:eastAsia="zh-CN"/>
        </w:rPr>
        <w:t>the</w:t>
      </w:r>
      <w:r w:rsidRPr="007824C5">
        <w:rPr>
          <w:lang w:eastAsia="zh-CN"/>
        </w:rPr>
        <w:t xml:space="preserve"> corresponding updates for the </w:t>
      </w:r>
      <w:r>
        <w:t>SBMA.</w:t>
      </w:r>
    </w:p>
    <w:p w14:paraId="6A7CE5D7" w14:textId="40FB3D9E" w:rsidR="00080512" w:rsidRPr="004D3578" w:rsidRDefault="00080512">
      <w:pPr>
        <w:pStyle w:val="Guidance"/>
      </w:pPr>
    </w:p>
    <w:p w14:paraId="548A512E" w14:textId="77777777" w:rsidR="00080512" w:rsidRPr="004D3578" w:rsidRDefault="00080512">
      <w:pPr>
        <w:pStyle w:val="Heading1"/>
      </w:pPr>
      <w:r w:rsidRPr="004D3578">
        <w:br w:type="page"/>
      </w:r>
      <w:bookmarkStart w:id="19" w:name="scope"/>
      <w:bookmarkStart w:id="20" w:name="_Toc175572402"/>
      <w:bookmarkEnd w:id="19"/>
      <w:r w:rsidRPr="004D3578">
        <w:lastRenderedPageBreak/>
        <w:t>1</w:t>
      </w:r>
      <w:r w:rsidRPr="004D3578">
        <w:tab/>
        <w:t>Scope</w:t>
      </w:r>
      <w:bookmarkEnd w:id="20"/>
    </w:p>
    <w:p w14:paraId="67AA0D42" w14:textId="75BA6850" w:rsidR="008831ED" w:rsidRDefault="00080512" w:rsidP="008831ED">
      <w:r w:rsidRPr="004D3578">
        <w:t xml:space="preserve">The present document </w:t>
      </w:r>
      <w:r w:rsidR="008831ED">
        <w:t>describes use cases, potential requirements, and solutions for the enhancement of the Service-Based Management Architecture (SBMA). The document provides conclusions and recommendations on the next steps in the standardization.</w:t>
      </w:r>
    </w:p>
    <w:p w14:paraId="4EA05E1B" w14:textId="0B40AA85" w:rsidR="00080512" w:rsidRPr="004D3578" w:rsidRDefault="00080512"/>
    <w:p w14:paraId="794720D9" w14:textId="77777777" w:rsidR="00080512" w:rsidRPr="004D3578" w:rsidRDefault="00080512">
      <w:pPr>
        <w:pStyle w:val="Heading1"/>
      </w:pPr>
      <w:bookmarkStart w:id="21" w:name="references"/>
      <w:bookmarkStart w:id="22" w:name="_Toc17557240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ADAAC4D" w14:textId="408D796C" w:rsidR="007B4EBE" w:rsidRDefault="007B4EBE" w:rsidP="007B4EBE">
      <w:pPr>
        <w:pStyle w:val="EX"/>
        <w:rPr>
          <w:lang w:eastAsia="zh-CN"/>
        </w:rPr>
      </w:pPr>
      <w:r>
        <w:rPr>
          <w:rFonts w:hint="eastAsia"/>
          <w:lang w:eastAsia="zh-CN"/>
        </w:rPr>
        <w:t>[</w:t>
      </w:r>
      <w:r w:rsidR="00271F15">
        <w:rPr>
          <w:lang w:eastAsia="zh-CN"/>
        </w:rPr>
        <w:t>2</w:t>
      </w:r>
      <w:r>
        <w:rPr>
          <w:lang w:eastAsia="zh-CN"/>
        </w:rPr>
        <w:t>]</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2210BDCC" w14:textId="5239A827" w:rsidR="007B4EBE" w:rsidRDefault="00271F15" w:rsidP="007B4EBE">
      <w:pPr>
        <w:pStyle w:val="EX"/>
        <w:rPr>
          <w:lang w:eastAsia="zh-CN"/>
        </w:rPr>
      </w:pPr>
      <w:r>
        <w:rPr>
          <w:lang w:eastAsia="zh-CN"/>
        </w:rPr>
        <w:t>[</w:t>
      </w:r>
      <w:r>
        <w:rPr>
          <w:rFonts w:hint="eastAsia"/>
          <w:lang w:eastAsia="zh-CN"/>
        </w:rPr>
        <w:t>3]</w:t>
      </w:r>
      <w:r w:rsidR="007B4EBE">
        <w:rPr>
          <w:lang w:eastAsia="zh-CN"/>
        </w:rPr>
        <w:tab/>
        <w:t xml:space="preserve">3GPP </w:t>
      </w:r>
      <w:r w:rsidR="007B4EBE">
        <w:rPr>
          <w:rFonts w:hint="eastAsia"/>
          <w:lang w:eastAsia="zh-CN"/>
        </w:rPr>
        <w:t>TS</w:t>
      </w:r>
      <w:r w:rsidR="007B4EBE">
        <w:rPr>
          <w:lang w:eastAsia="zh-CN"/>
        </w:rPr>
        <w:t xml:space="preserve"> 28.537: </w:t>
      </w:r>
      <w:r w:rsidR="007B4EBE" w:rsidRPr="004D3578">
        <w:t>"</w:t>
      </w:r>
      <w:r w:rsidR="007B4EBE" w:rsidRPr="00090CBE">
        <w:t>Management and orchestration; Management capabilities</w:t>
      </w:r>
      <w:r w:rsidR="007B4EBE" w:rsidRPr="004D3578">
        <w:t>"</w:t>
      </w:r>
      <w:r w:rsidR="007B4EBE">
        <w:t>.</w:t>
      </w:r>
    </w:p>
    <w:p w14:paraId="21B21372" w14:textId="77777777" w:rsidR="00C8065C" w:rsidRDefault="00271F15" w:rsidP="00E147FD">
      <w:pPr>
        <w:pStyle w:val="EX"/>
      </w:pPr>
      <w:r>
        <w:rPr>
          <w:rFonts w:hint="eastAsia"/>
          <w:lang w:eastAsia="zh-CN"/>
        </w:rPr>
        <w:t>[4]</w:t>
      </w:r>
      <w:r w:rsidR="007B4EBE">
        <w:rPr>
          <w:lang w:eastAsia="zh-CN"/>
        </w:rPr>
        <w:tab/>
        <w:t xml:space="preserve">3GPP TS 28.623: </w:t>
      </w:r>
      <w:r w:rsidR="007B4EBE" w:rsidRPr="004D3578">
        <w:t>"</w:t>
      </w:r>
      <w:r w:rsidR="007B4EBE" w:rsidRPr="00090CBE">
        <w:t>Telecommunication management; Generic Network Resource Model (NRM) Integration Reference Point (IRP); Solution Set (SS) definitions</w:t>
      </w:r>
      <w:r w:rsidR="007B4EBE" w:rsidRPr="004D3578">
        <w:t>"</w:t>
      </w:r>
      <w:r w:rsidR="007B4EBE">
        <w:t>.</w:t>
      </w:r>
    </w:p>
    <w:p w14:paraId="54180590" w14:textId="697DFF25" w:rsidR="00E147FD" w:rsidRPr="001107C9" w:rsidRDefault="00E147FD" w:rsidP="00E147FD">
      <w:pPr>
        <w:pStyle w:val="EX"/>
      </w:pPr>
      <w:r w:rsidRPr="001107C9">
        <w:t>[</w:t>
      </w:r>
      <w:r w:rsidR="002B55D7">
        <w:t>5]</w:t>
      </w:r>
      <w:r w:rsidRPr="001107C9">
        <w:tab/>
      </w:r>
      <w:r w:rsidR="00706036">
        <w:rPr>
          <w:lang w:eastAsia="zh-CN"/>
        </w:rPr>
        <w:t xml:space="preserve">3GPP TS </w:t>
      </w:r>
      <w:r w:rsidRPr="001107C9">
        <w:t>28.541</w:t>
      </w:r>
      <w:r w:rsidR="00706036">
        <w:t>:</w:t>
      </w:r>
      <w:r w:rsidRPr="001107C9">
        <w:t xml:space="preserve"> </w:t>
      </w:r>
      <w:r w:rsidR="00706036" w:rsidRPr="004D3578">
        <w:t>"</w:t>
      </w:r>
      <w:r w:rsidRPr="001107C9">
        <w:t>Management and orchestration; 5G Network Resource Model (NRM); Stage 2 and stage 3</w:t>
      </w:r>
      <w:r w:rsidR="00706036" w:rsidRPr="004D3578">
        <w:t>"</w:t>
      </w:r>
    </w:p>
    <w:p w14:paraId="389A5A6D" w14:textId="25F31063" w:rsidR="00E147FD" w:rsidRPr="001107C9" w:rsidRDefault="00A32835" w:rsidP="00E147FD">
      <w:pPr>
        <w:pStyle w:val="EX"/>
      </w:pPr>
      <w:r>
        <w:t>[6]</w:t>
      </w:r>
      <w:r w:rsidR="00E147FD" w:rsidRPr="001107C9">
        <w:tab/>
      </w:r>
      <w:r w:rsidR="00706036">
        <w:rPr>
          <w:lang w:eastAsia="zh-CN"/>
        </w:rPr>
        <w:t xml:space="preserve">3GPP TS </w:t>
      </w:r>
      <w:r w:rsidR="00E147FD" w:rsidRPr="001107C9">
        <w:t>28.104</w:t>
      </w:r>
      <w:r w:rsidR="00706036">
        <w:t>:</w:t>
      </w:r>
      <w:r w:rsidR="00E147FD" w:rsidRPr="001107C9">
        <w:t xml:space="preserve"> </w:t>
      </w:r>
      <w:r w:rsidR="00706036" w:rsidRPr="004D3578">
        <w:t>"</w:t>
      </w:r>
      <w:r w:rsidR="00E147FD" w:rsidRPr="001107C9">
        <w:t>Management and orchestration; Management Data Analytics (MDA)</w:t>
      </w:r>
      <w:r w:rsidR="00706036" w:rsidRPr="00706036">
        <w:t xml:space="preserve"> </w:t>
      </w:r>
      <w:r w:rsidR="00706036" w:rsidRPr="004D3578">
        <w:t>"</w:t>
      </w:r>
    </w:p>
    <w:p w14:paraId="148BDDC5" w14:textId="365A8FBC" w:rsidR="00E147FD" w:rsidRPr="001107C9" w:rsidRDefault="00A32835" w:rsidP="00E147FD">
      <w:pPr>
        <w:pStyle w:val="EX"/>
      </w:pPr>
      <w:r>
        <w:rPr>
          <w:lang w:val="fr-FR"/>
        </w:rPr>
        <w:t>[7]</w:t>
      </w:r>
      <w:r w:rsidR="00E147FD" w:rsidRPr="001107C9">
        <w:rPr>
          <w:lang w:val="fr-FR"/>
        </w:rPr>
        <w:tab/>
      </w:r>
      <w:r w:rsidR="00706036">
        <w:rPr>
          <w:lang w:eastAsia="zh-CN"/>
        </w:rPr>
        <w:t xml:space="preserve">3GPP TS </w:t>
      </w:r>
      <w:r w:rsidR="00E147FD" w:rsidRPr="001107C9">
        <w:t>28.105</w:t>
      </w:r>
      <w:r w:rsidR="00706036">
        <w:t>:</w:t>
      </w:r>
      <w:r w:rsidR="00E147FD" w:rsidRPr="001107C9">
        <w:t xml:space="preserve"> </w:t>
      </w:r>
      <w:r w:rsidR="00706036" w:rsidRPr="004D3578">
        <w:t>"</w:t>
      </w:r>
      <w:r w:rsidR="00E147FD" w:rsidRPr="001107C9">
        <w:t>Management and orchestration; Artificial Intelligence/ Machine Learning (AI/ML) management</w:t>
      </w:r>
      <w:r w:rsidR="00706036" w:rsidRPr="004D3578">
        <w:t>"</w:t>
      </w:r>
    </w:p>
    <w:p w14:paraId="54C77DB2" w14:textId="0906DD2C" w:rsidR="00E147FD" w:rsidRDefault="00A32835" w:rsidP="00E147FD">
      <w:pPr>
        <w:pStyle w:val="EX"/>
      </w:pPr>
      <w:r>
        <w:t>[8]</w:t>
      </w:r>
      <w:r w:rsidR="00E147FD" w:rsidRPr="001107C9">
        <w:tab/>
      </w:r>
      <w:r w:rsidR="00706036">
        <w:rPr>
          <w:lang w:eastAsia="zh-CN"/>
        </w:rPr>
        <w:t xml:space="preserve">3GPP TS </w:t>
      </w:r>
      <w:r w:rsidR="00E147FD">
        <w:t>28.111</w:t>
      </w:r>
      <w:r w:rsidR="00706036">
        <w:t>:</w:t>
      </w:r>
      <w:r w:rsidR="00E147FD">
        <w:t xml:space="preserve"> </w:t>
      </w:r>
      <w:r w:rsidR="00706036" w:rsidRPr="004D3578">
        <w:t>"</w:t>
      </w:r>
      <w:r w:rsidR="00E147FD">
        <w:t>Fault management</w:t>
      </w:r>
      <w:r w:rsidR="00706036" w:rsidRPr="004D3578">
        <w:t>"</w:t>
      </w:r>
    </w:p>
    <w:p w14:paraId="042DF92C" w14:textId="04F91304" w:rsidR="00E147FD" w:rsidRDefault="00A32835" w:rsidP="00E147FD">
      <w:pPr>
        <w:pStyle w:val="EX"/>
      </w:pPr>
      <w:r>
        <w:t>[9]</w:t>
      </w:r>
      <w:r w:rsidR="00E147FD">
        <w:tab/>
      </w:r>
      <w:r w:rsidR="00706036">
        <w:rPr>
          <w:lang w:eastAsia="zh-CN"/>
        </w:rPr>
        <w:t xml:space="preserve">3GPP TS </w:t>
      </w:r>
      <w:r w:rsidR="00E147FD">
        <w:t>28.311</w:t>
      </w:r>
      <w:r w:rsidR="00706036">
        <w:t>:</w:t>
      </w:r>
      <w:r w:rsidR="00E147FD">
        <w:t xml:space="preserve"> </w:t>
      </w:r>
      <w:r w:rsidR="00706036" w:rsidRPr="004D3578">
        <w:t>"</w:t>
      </w:r>
      <w:r w:rsidR="00E147FD">
        <w:t>Management and orchestration; Network policy management for mobile networks based on Network Function Virtualization (NFV) scenarios</w:t>
      </w:r>
      <w:r w:rsidR="00706036" w:rsidRPr="004D3578">
        <w:t>"</w:t>
      </w:r>
    </w:p>
    <w:p w14:paraId="72BCC8D9" w14:textId="7BCE04C5" w:rsidR="00E147FD" w:rsidRDefault="00A32835" w:rsidP="00E147FD">
      <w:pPr>
        <w:pStyle w:val="EX"/>
      </w:pPr>
      <w:r>
        <w:t>[10]</w:t>
      </w:r>
      <w:r w:rsidR="00E147FD">
        <w:tab/>
      </w:r>
      <w:r w:rsidR="00706036">
        <w:rPr>
          <w:lang w:eastAsia="zh-CN"/>
        </w:rPr>
        <w:t xml:space="preserve">3GPP TS </w:t>
      </w:r>
      <w:r w:rsidR="00E147FD">
        <w:t>28.312</w:t>
      </w:r>
      <w:r w:rsidR="00706036">
        <w:t>:</w:t>
      </w:r>
      <w:r w:rsidR="00E147FD">
        <w:t xml:space="preserve"> </w:t>
      </w:r>
      <w:r w:rsidR="00706036" w:rsidRPr="004D3578">
        <w:t>"</w:t>
      </w:r>
      <w:r w:rsidR="00E147FD">
        <w:t>Management and orchestration; Intent driven management services for mobile networks</w:t>
      </w:r>
      <w:r w:rsidR="00706036" w:rsidRPr="004D3578">
        <w:t>"</w:t>
      </w:r>
    </w:p>
    <w:p w14:paraId="4F72320E" w14:textId="443192B5" w:rsidR="00E147FD" w:rsidRDefault="00A32835" w:rsidP="00E147FD">
      <w:pPr>
        <w:pStyle w:val="EX"/>
      </w:pPr>
      <w:r>
        <w:t>[11]</w:t>
      </w:r>
      <w:r w:rsidR="00E147FD">
        <w:tab/>
      </w:r>
      <w:r w:rsidR="00706036">
        <w:rPr>
          <w:lang w:eastAsia="zh-CN"/>
        </w:rPr>
        <w:t xml:space="preserve">3GPP TS </w:t>
      </w:r>
      <w:r w:rsidR="00E147FD">
        <w:t>28.317</w:t>
      </w:r>
      <w:r w:rsidR="00706036">
        <w:t>:</w:t>
      </w:r>
      <w:r w:rsidR="00E147FD">
        <w:t xml:space="preserve"> </w:t>
      </w:r>
      <w:r w:rsidR="00706036" w:rsidRPr="004D3578">
        <w:t>"</w:t>
      </w:r>
      <w:r w:rsidR="00E147FD">
        <w:t>Management and orchestration; Self-configuration of Radio Access Network Entities (RAN NEs)</w:t>
      </w:r>
      <w:r w:rsidR="00706036" w:rsidRPr="004D3578">
        <w:t>"</w:t>
      </w:r>
    </w:p>
    <w:p w14:paraId="6AF71B6D" w14:textId="22EBF157" w:rsidR="00E147FD" w:rsidRDefault="00A32835" w:rsidP="00E147FD">
      <w:pPr>
        <w:pStyle w:val="EX"/>
      </w:pPr>
      <w:r>
        <w:t>[12]</w:t>
      </w:r>
      <w:r w:rsidR="00E147FD">
        <w:tab/>
      </w:r>
      <w:r w:rsidR="00706036">
        <w:rPr>
          <w:lang w:eastAsia="zh-CN"/>
        </w:rPr>
        <w:t xml:space="preserve">3GPP TS </w:t>
      </w:r>
      <w:r w:rsidR="00E147FD">
        <w:t>28.318</w:t>
      </w:r>
      <w:r w:rsidR="00706036">
        <w:t>:</w:t>
      </w:r>
      <w:r w:rsidR="00E147FD">
        <w:t xml:space="preserve"> </w:t>
      </w:r>
      <w:r w:rsidR="00706036" w:rsidRPr="004D3578">
        <w:t>"</w:t>
      </w:r>
      <w:r w:rsidR="00E147FD">
        <w:t xml:space="preserve">Management and Orchestration; Network and services operations for energy </w:t>
      </w:r>
      <w:r w:rsidR="00706036">
        <w:t>utilit</w:t>
      </w:r>
      <w:r w:rsidR="003A1150">
        <w:t>ies</w:t>
      </w:r>
      <w:r w:rsidR="00706036" w:rsidRPr="004D3578">
        <w:t>"</w:t>
      </w:r>
    </w:p>
    <w:p w14:paraId="24E4045C" w14:textId="6EEDAA14" w:rsidR="00E147FD" w:rsidRDefault="00A32835" w:rsidP="00E147FD">
      <w:pPr>
        <w:pStyle w:val="EX"/>
      </w:pPr>
      <w:r>
        <w:t>[13]</w:t>
      </w:r>
      <w:r w:rsidR="00E147FD">
        <w:tab/>
      </w:r>
      <w:r w:rsidR="00706036">
        <w:rPr>
          <w:lang w:eastAsia="zh-CN"/>
        </w:rPr>
        <w:t xml:space="preserve">3GPP TS </w:t>
      </w:r>
      <w:r w:rsidR="00E147FD">
        <w:t>28.319</w:t>
      </w:r>
      <w:r w:rsidR="003A1150">
        <w:t>:</w:t>
      </w:r>
      <w:r w:rsidR="00E147FD">
        <w:t xml:space="preserve"> </w:t>
      </w:r>
      <w:r w:rsidR="003A1150" w:rsidRPr="004D3578">
        <w:t>"</w:t>
      </w:r>
      <w:r w:rsidR="00E147FD">
        <w:t>Management and orchestration; Access Control for Management services</w:t>
      </w:r>
      <w:r w:rsidR="003A1150" w:rsidRPr="004D3578">
        <w:t>"</w:t>
      </w:r>
    </w:p>
    <w:p w14:paraId="5A87F64B" w14:textId="2FF8874B" w:rsidR="00E147FD" w:rsidRDefault="00A32835" w:rsidP="00E147FD">
      <w:pPr>
        <w:pStyle w:val="EX"/>
      </w:pPr>
      <w:r>
        <w:t>[14]</w:t>
      </w:r>
      <w:r w:rsidR="00E147FD">
        <w:tab/>
      </w:r>
      <w:r w:rsidR="00706036">
        <w:rPr>
          <w:lang w:eastAsia="zh-CN"/>
        </w:rPr>
        <w:t xml:space="preserve">3GPP TS </w:t>
      </w:r>
      <w:r w:rsidR="00E147FD">
        <w:t>28.532</w:t>
      </w:r>
      <w:r w:rsidR="003A1150">
        <w:t xml:space="preserve">: </w:t>
      </w:r>
      <w:r w:rsidR="003A1150" w:rsidRPr="004D3578">
        <w:t>"</w:t>
      </w:r>
      <w:r w:rsidR="00E147FD">
        <w:t>Management and orchestration; Generic management services</w:t>
      </w:r>
      <w:r w:rsidR="003A1150" w:rsidRPr="004D3578">
        <w:t>"</w:t>
      </w:r>
    </w:p>
    <w:p w14:paraId="2D006FEB" w14:textId="134A222B" w:rsidR="00E147FD" w:rsidRDefault="00A32835" w:rsidP="00E147FD">
      <w:pPr>
        <w:pStyle w:val="EX"/>
      </w:pPr>
      <w:r>
        <w:t>[15]</w:t>
      </w:r>
      <w:r w:rsidR="00E147FD">
        <w:tab/>
      </w:r>
      <w:r w:rsidR="00706036">
        <w:rPr>
          <w:lang w:eastAsia="zh-CN"/>
        </w:rPr>
        <w:t xml:space="preserve">3GPP TS </w:t>
      </w:r>
      <w:r w:rsidR="00E147FD">
        <w:t>28.536</w:t>
      </w:r>
      <w:r w:rsidR="003A1150">
        <w:t>:</w:t>
      </w:r>
      <w:r w:rsidR="00E147FD">
        <w:t xml:space="preserve"> </w:t>
      </w:r>
      <w:r w:rsidR="003A1150" w:rsidRPr="004D3578">
        <w:t>"</w:t>
      </w:r>
      <w:r w:rsidR="00E147FD">
        <w:t>Management and orchestration; Management services for communication service assurance; Stage 2 and stage 3</w:t>
      </w:r>
      <w:r w:rsidR="003A1150" w:rsidRPr="004D3578">
        <w:t>"</w:t>
      </w:r>
    </w:p>
    <w:p w14:paraId="04D24797" w14:textId="0041E34C" w:rsidR="00E147FD" w:rsidRDefault="00A32835" w:rsidP="00E147FD">
      <w:pPr>
        <w:pStyle w:val="EX"/>
      </w:pPr>
      <w:r>
        <w:t>[16]</w:t>
      </w:r>
      <w:r w:rsidR="00E147FD">
        <w:tab/>
      </w:r>
      <w:r w:rsidR="00706036">
        <w:rPr>
          <w:lang w:eastAsia="zh-CN"/>
        </w:rPr>
        <w:t xml:space="preserve">3GPP TS </w:t>
      </w:r>
      <w:r w:rsidR="00E147FD">
        <w:t>28.538</w:t>
      </w:r>
      <w:r w:rsidR="003A1150">
        <w:t>:</w:t>
      </w:r>
      <w:r w:rsidR="00E147FD">
        <w:t xml:space="preserve"> </w:t>
      </w:r>
      <w:r w:rsidR="003A1150" w:rsidRPr="004D3578">
        <w:t>"</w:t>
      </w:r>
      <w:r w:rsidR="00E147FD">
        <w:t>Management and orchestration; Edge Computing Management</w:t>
      </w:r>
      <w:r w:rsidR="003A1150" w:rsidRPr="004D3578">
        <w:t>"</w:t>
      </w:r>
    </w:p>
    <w:p w14:paraId="12112EB2" w14:textId="73769957" w:rsidR="00E147FD" w:rsidRDefault="00A32835" w:rsidP="00E147FD">
      <w:pPr>
        <w:pStyle w:val="EX"/>
      </w:pPr>
      <w:r>
        <w:lastRenderedPageBreak/>
        <w:t>[17]</w:t>
      </w:r>
      <w:r w:rsidR="00E147FD">
        <w:tab/>
      </w:r>
      <w:r w:rsidR="003A1150">
        <w:rPr>
          <w:lang w:eastAsia="zh-CN"/>
        </w:rPr>
        <w:t xml:space="preserve">3GPP TS </w:t>
      </w:r>
      <w:r w:rsidR="00E147FD">
        <w:t>28.556</w:t>
      </w:r>
      <w:r w:rsidR="003A1150">
        <w:t>:</w:t>
      </w:r>
      <w:r w:rsidR="00E147FD">
        <w:t xml:space="preserve"> </w:t>
      </w:r>
      <w:r w:rsidR="003A1150" w:rsidRPr="004D3578">
        <w:t>"</w:t>
      </w:r>
      <w:r w:rsidR="00E147FD">
        <w:t>Management and orchestration; Network policy management for 5G mobile networks; Stage 2 and stage 3</w:t>
      </w:r>
      <w:r w:rsidR="003A1150" w:rsidRPr="004D3578">
        <w:t>"</w:t>
      </w:r>
    </w:p>
    <w:p w14:paraId="165E478E" w14:textId="24962109" w:rsidR="00AD184D" w:rsidRDefault="00AD184D" w:rsidP="00AD184D">
      <w:pPr>
        <w:pStyle w:val="EX"/>
      </w:pPr>
      <w:r>
        <w:t>[</w:t>
      </w:r>
      <w:r w:rsidR="004550AF">
        <w:t>18</w:t>
      </w:r>
      <w:r>
        <w:t>]</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39EBD3C6" w14:textId="2C4FFA52" w:rsidR="00AD184D" w:rsidRDefault="00AD184D" w:rsidP="00AD184D">
      <w:pPr>
        <w:pStyle w:val="EX"/>
      </w:pPr>
      <w:r>
        <w:t>[</w:t>
      </w:r>
      <w:r w:rsidR="004550AF">
        <w:t>19</w:t>
      </w:r>
      <w:r>
        <w:t>]</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27282DD2" w14:textId="456BC9C8" w:rsidR="00AD184D" w:rsidRDefault="00AD184D" w:rsidP="00AD184D">
      <w:pPr>
        <w:pStyle w:val="EX"/>
      </w:pPr>
      <w:r>
        <w:t>[</w:t>
      </w:r>
      <w:r w:rsidR="004550AF">
        <w:t>20</w:t>
      </w:r>
      <w:r>
        <w:t>]</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4B72916D" w14:textId="66DDD18D" w:rsidR="00AD184D" w:rsidRDefault="00AD184D" w:rsidP="00AD184D">
      <w:pPr>
        <w:pStyle w:val="EX"/>
      </w:pPr>
      <w:r>
        <w:t>[</w:t>
      </w:r>
      <w:r w:rsidR="00621C1C">
        <w:t>21</w:t>
      </w:r>
      <w:r>
        <w:t>]</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0541EF06" w14:textId="2E3EAA15" w:rsidR="00AD184D" w:rsidRDefault="00AD184D" w:rsidP="00AD184D">
      <w:pPr>
        <w:pStyle w:val="EX"/>
      </w:pPr>
      <w:r>
        <w:t>[</w:t>
      </w:r>
      <w:r w:rsidR="00621C1C">
        <w:t>22</w:t>
      </w:r>
      <w:r>
        <w:t>]</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4D7B6649" w14:textId="0C167039" w:rsidR="00AD184D" w:rsidRDefault="00AD184D" w:rsidP="00AD184D">
      <w:pPr>
        <w:pStyle w:val="EX"/>
      </w:pPr>
      <w:r>
        <w:t>[</w:t>
      </w:r>
      <w:r w:rsidR="00D12458">
        <w:t>23</w:t>
      </w:r>
      <w:r>
        <w:t>]</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120FE5B3" w14:textId="059173D5" w:rsidR="00AD184D" w:rsidRDefault="00AD184D" w:rsidP="00AD184D">
      <w:pPr>
        <w:pStyle w:val="EX"/>
      </w:pPr>
      <w:r>
        <w:t>[</w:t>
      </w:r>
      <w:r w:rsidR="00D12458">
        <w:t>24</w:t>
      </w:r>
      <w:r>
        <w:t>]</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06EBBC14" w14:textId="433CF4A9" w:rsidR="00AD184D" w:rsidRDefault="00AD184D" w:rsidP="00AD184D">
      <w:pPr>
        <w:pStyle w:val="EX"/>
      </w:pPr>
      <w:r>
        <w:t>[</w:t>
      </w:r>
      <w:r w:rsidR="00D12458">
        <w:t>25</w:t>
      </w:r>
      <w:r>
        <w:t>]</w:t>
      </w:r>
      <w:r>
        <w:tab/>
      </w:r>
      <w:r>
        <w:rPr>
          <w:lang w:eastAsia="zh-CN"/>
        </w:rPr>
        <w:t xml:space="preserve">3GPP </w:t>
      </w:r>
      <w:r>
        <w:t xml:space="preserve">28.550 </w:t>
      </w:r>
      <w:r w:rsidRPr="004D3578">
        <w:t>"</w:t>
      </w:r>
      <w:r w:rsidRPr="00E41593">
        <w:t>Management and orchestration; Performance assurance</w:t>
      </w:r>
      <w:r w:rsidRPr="004D3578">
        <w:t>"</w:t>
      </w:r>
    </w:p>
    <w:p w14:paraId="1C9AF9A6" w14:textId="1EE66DB2" w:rsidR="00AD184D" w:rsidRDefault="00AD184D" w:rsidP="00AD184D">
      <w:pPr>
        <w:pStyle w:val="EX"/>
      </w:pPr>
      <w:r>
        <w:t>[</w:t>
      </w:r>
      <w:r w:rsidR="00D12458">
        <w:t>26</w:t>
      </w:r>
      <w:r>
        <w:t>]</w:t>
      </w:r>
      <w:r>
        <w:tab/>
      </w:r>
      <w:r>
        <w:rPr>
          <w:lang w:eastAsia="zh-CN"/>
        </w:rPr>
        <w:t xml:space="preserve">3GPP </w:t>
      </w:r>
      <w:r>
        <w:t xml:space="preserve">28.552 </w:t>
      </w:r>
      <w:r w:rsidRPr="004D3578">
        <w:t>"</w:t>
      </w:r>
      <w:r w:rsidRPr="00E41593">
        <w:t>Management and orchestration; 5G performance measurements</w:t>
      </w:r>
      <w:r w:rsidRPr="004D3578">
        <w:t>"</w:t>
      </w:r>
    </w:p>
    <w:p w14:paraId="0068197E" w14:textId="647BB20F" w:rsidR="00AD184D" w:rsidRDefault="00AD184D" w:rsidP="00AD184D">
      <w:pPr>
        <w:pStyle w:val="EX"/>
      </w:pPr>
      <w:r>
        <w:t>[</w:t>
      </w:r>
      <w:r w:rsidR="00D12458">
        <w:t>27</w:t>
      </w:r>
      <w:r>
        <w:t>]</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34A6B57D" w14:textId="65D9CD3A" w:rsidR="00AD184D" w:rsidRDefault="00AF080D" w:rsidP="00AD184D">
      <w:pPr>
        <w:pStyle w:val="EX"/>
      </w:pPr>
      <w:r>
        <w:t>[28]</w:t>
      </w:r>
      <w:r w:rsidR="00AD184D">
        <w:tab/>
      </w:r>
      <w:r w:rsidR="00AD184D">
        <w:rPr>
          <w:lang w:eastAsia="zh-CN"/>
        </w:rPr>
        <w:t xml:space="preserve">3GPP </w:t>
      </w:r>
      <w:r w:rsidR="00AD184D">
        <w:t xml:space="preserve">28.558 </w:t>
      </w:r>
      <w:r w:rsidR="00AD184D" w:rsidRPr="004D3578">
        <w:t>"</w:t>
      </w:r>
      <w:r w:rsidR="00AD184D" w:rsidRPr="006E650C">
        <w:t>Management and orchestration; UE level measurements for 5G system</w:t>
      </w:r>
      <w:r w:rsidR="00AD184D" w:rsidRPr="004D3578">
        <w:t>"</w:t>
      </w:r>
    </w:p>
    <w:p w14:paraId="7A8D5785" w14:textId="32FA06EE" w:rsidR="00AD184D" w:rsidRDefault="00AD184D" w:rsidP="00AD184D">
      <w:pPr>
        <w:pStyle w:val="EX"/>
      </w:pPr>
      <w:r>
        <w:t>[</w:t>
      </w:r>
      <w:r w:rsidR="00661B34">
        <w:t>29</w:t>
      </w:r>
      <w:r>
        <w:t>]</w:t>
      </w:r>
      <w:r>
        <w:tab/>
      </w:r>
      <w:r>
        <w:rPr>
          <w:lang w:eastAsia="zh-CN"/>
        </w:rPr>
        <w:t xml:space="preserve">3GPP </w:t>
      </w:r>
      <w:r>
        <w:t xml:space="preserve">32.401 </w:t>
      </w:r>
      <w:r w:rsidRPr="004D3578">
        <w:t>"</w:t>
      </w:r>
      <w:r w:rsidRPr="007D5701">
        <w:t>Telecommunication management;</w:t>
      </w:r>
      <w:r w:rsidR="003A7A34">
        <w:t xml:space="preserve"> </w:t>
      </w:r>
      <w:r w:rsidRPr="007D5701">
        <w:t>Performance Management (PM);Concept and requirements</w:t>
      </w:r>
      <w:r w:rsidRPr="004D3578">
        <w:t>"</w:t>
      </w:r>
    </w:p>
    <w:p w14:paraId="1B63931D" w14:textId="21886CC9" w:rsidR="00AD184D" w:rsidRDefault="00AD184D" w:rsidP="00AD184D">
      <w:pPr>
        <w:pStyle w:val="EX"/>
      </w:pPr>
      <w:r>
        <w:t>[</w:t>
      </w:r>
      <w:r w:rsidR="00661B34">
        <w:t>30</w:t>
      </w:r>
      <w:r>
        <w:t>]</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560F7482" w14:textId="5098EC1E" w:rsidR="00AD184D" w:rsidRDefault="00AD184D" w:rsidP="00AD184D">
      <w:pPr>
        <w:pStyle w:val="EX"/>
      </w:pPr>
      <w:r>
        <w:t>[</w:t>
      </w:r>
      <w:r w:rsidR="00661B34">
        <w:t>31</w:t>
      </w:r>
      <w:r>
        <w:t>]</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29F5892D" w14:textId="5B42D00F" w:rsidR="00AD184D" w:rsidRDefault="00AD184D" w:rsidP="00AD184D">
      <w:pPr>
        <w:pStyle w:val="EX"/>
      </w:pPr>
      <w:r>
        <w:t>[</w:t>
      </w:r>
      <w:r w:rsidR="00661B34">
        <w:t>32</w:t>
      </w:r>
      <w:r>
        <w:t>]</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B9C570B" w14:textId="53A6E6F3" w:rsidR="00AD184D" w:rsidRDefault="00AD184D" w:rsidP="00AD184D">
      <w:pPr>
        <w:pStyle w:val="EX"/>
      </w:pPr>
      <w:r>
        <w:t>[</w:t>
      </w:r>
      <w:r w:rsidR="00661B34">
        <w:t>33</w:t>
      </w:r>
      <w:r>
        <w:t>]</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71C1FDE3" w14:textId="5B05F460" w:rsidR="000B0F14" w:rsidRDefault="000B0F14" w:rsidP="00172BC0">
      <w:pPr>
        <w:pStyle w:val="EX"/>
      </w:pPr>
      <w:r>
        <w:rPr>
          <w:lang w:eastAsia="zh-CN"/>
        </w:rPr>
        <w:t>[</w:t>
      </w:r>
      <w:r w:rsidR="00172BC0">
        <w:rPr>
          <w:lang w:eastAsia="zh-CN"/>
        </w:rPr>
        <w:t>34</w:t>
      </w:r>
      <w:r>
        <w:rPr>
          <w:lang w:eastAsia="zh-CN"/>
        </w:rPr>
        <w:t>]</w:t>
      </w:r>
      <w:r>
        <w:rPr>
          <w:lang w:eastAsia="zh-CN"/>
        </w:rPr>
        <w:tab/>
      </w:r>
      <w:r>
        <w:t>3GPP TS 28.5</w:t>
      </w:r>
      <w:r>
        <w:rPr>
          <w:lang w:eastAsia="zh-CN"/>
        </w:rPr>
        <w:t xml:space="preserve">33: </w:t>
      </w:r>
      <w:r>
        <w:t>"</w:t>
      </w:r>
      <w:r>
        <w:rPr>
          <w:lang w:eastAsia="zh-CN"/>
        </w:rPr>
        <w:t>Management and orchestration; Architecture framework</w:t>
      </w:r>
      <w:r>
        <w:t>"</w:t>
      </w:r>
    </w:p>
    <w:p w14:paraId="660F2398" w14:textId="77777777" w:rsidR="00AD184D" w:rsidRPr="001107C9" w:rsidRDefault="00AD184D" w:rsidP="00E147FD">
      <w:pPr>
        <w:pStyle w:val="EX"/>
      </w:pPr>
    </w:p>
    <w:p w14:paraId="24ACB616" w14:textId="77777777" w:rsidR="00080512" w:rsidRPr="004D3578" w:rsidRDefault="00080512">
      <w:pPr>
        <w:pStyle w:val="Heading1"/>
      </w:pPr>
      <w:bookmarkStart w:id="23" w:name="definitions"/>
      <w:bookmarkStart w:id="24" w:name="_Toc17557240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557240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75572406"/>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7557240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D0B5C31" w14:textId="77777777" w:rsidR="002C4A64" w:rsidRDefault="002C4A64" w:rsidP="002C4A64">
      <w:pPr>
        <w:pStyle w:val="EW"/>
      </w:pPr>
      <w:r>
        <w:rPr>
          <w:iCs/>
        </w:rPr>
        <w:t>CRUD</w:t>
      </w:r>
      <w:r>
        <w:rPr>
          <w:iCs/>
        </w:rPr>
        <w:tab/>
        <w:t>Create, Read, Update and Delete</w:t>
      </w:r>
    </w:p>
    <w:p w14:paraId="77DCA92D" w14:textId="77777777" w:rsidR="002C4A64" w:rsidRDefault="002C4A64" w:rsidP="002C4A64">
      <w:pPr>
        <w:pStyle w:val="EW"/>
      </w:pPr>
      <w:r>
        <w:t>IOC</w:t>
      </w:r>
      <w:r>
        <w:tab/>
        <w:t>Information Object Class</w:t>
      </w:r>
    </w:p>
    <w:p w14:paraId="67531A55" w14:textId="77777777" w:rsidR="002C4A64" w:rsidRDefault="002C4A64" w:rsidP="002C4A64">
      <w:pPr>
        <w:pStyle w:val="EW"/>
      </w:pPr>
      <w:r>
        <w:t>IRP</w:t>
      </w:r>
      <w:r>
        <w:tab/>
      </w:r>
      <w:r>
        <w:tab/>
        <w:t>Integration Reference Point</w:t>
      </w:r>
    </w:p>
    <w:p w14:paraId="7A2619CC" w14:textId="77777777" w:rsidR="002C4A64" w:rsidRDefault="002C4A64" w:rsidP="002C4A64">
      <w:pPr>
        <w:pStyle w:val="EW"/>
      </w:pPr>
      <w:r>
        <w:t>IS</w:t>
      </w:r>
      <w:r>
        <w:tab/>
      </w:r>
      <w:r w:rsidRPr="00D448B8">
        <w:t>Information Service</w:t>
      </w:r>
    </w:p>
    <w:p w14:paraId="22B8AF08" w14:textId="77777777" w:rsidR="002C4A64" w:rsidRDefault="002C4A64" w:rsidP="002C4A64">
      <w:pPr>
        <w:pStyle w:val="EW"/>
      </w:pPr>
      <w:r w:rsidRPr="00336F96">
        <w:t>M</w:t>
      </w:r>
      <w:r>
        <w:t>n</w:t>
      </w:r>
      <w:r w:rsidRPr="00336F96">
        <w:t>S</w:t>
      </w:r>
      <w:r>
        <w:tab/>
        <w:t>Management Service</w:t>
      </w:r>
    </w:p>
    <w:p w14:paraId="221F8C91" w14:textId="77777777" w:rsidR="002C4A64" w:rsidRDefault="002C4A64" w:rsidP="002C4A64">
      <w:pPr>
        <w:pStyle w:val="EW"/>
      </w:pPr>
      <w:r>
        <w:t>NRM</w:t>
      </w:r>
      <w:r>
        <w:tab/>
        <w:t>Network Resource Model</w:t>
      </w:r>
    </w:p>
    <w:p w14:paraId="2F60552B" w14:textId="77777777" w:rsidR="002C4A64" w:rsidRPr="00336F96" w:rsidRDefault="002C4A64" w:rsidP="002C4A64">
      <w:pPr>
        <w:pStyle w:val="EW"/>
      </w:pPr>
      <w:r>
        <w:t>SBMA</w:t>
      </w:r>
      <w:r>
        <w:tab/>
        <w:t>Service Based Management Architecture</w:t>
      </w:r>
    </w:p>
    <w:p w14:paraId="1EA365ED" w14:textId="77777777" w:rsidR="00080512" w:rsidRDefault="00080512">
      <w:pPr>
        <w:pStyle w:val="EW"/>
      </w:pPr>
    </w:p>
    <w:p w14:paraId="2A2B0F51" w14:textId="77777777" w:rsidR="0029391B" w:rsidRDefault="0029391B" w:rsidP="0029391B">
      <w:pPr>
        <w:pStyle w:val="Heading1"/>
      </w:pPr>
      <w:bookmarkStart w:id="28" w:name="_Toc175572408"/>
      <w:r>
        <w:t>4</w:t>
      </w:r>
      <w:r>
        <w:tab/>
        <w:t>Concepts and background</w:t>
      </w:r>
      <w:bookmarkEnd w:id="28"/>
    </w:p>
    <w:p w14:paraId="116C2F18" w14:textId="3451831A" w:rsidR="00172BC0" w:rsidRDefault="00172BC0" w:rsidP="00172BC0">
      <w:pPr>
        <w:pStyle w:val="Heading2"/>
      </w:pPr>
      <w:bookmarkStart w:id="29" w:name="_Toc175572409"/>
      <w:r>
        <w:t>4.1</w:t>
      </w:r>
      <w:r>
        <w:tab/>
      </w:r>
      <w:bookmarkStart w:id="30" w:name="OLE_LINK4"/>
      <w:r>
        <w:t>N</w:t>
      </w:r>
      <w:r w:rsidRPr="00310D83">
        <w:t>am</w:t>
      </w:r>
      <w:r>
        <w:t>ing</w:t>
      </w:r>
      <w:r w:rsidRPr="00310D83">
        <w:t xml:space="preserve"> a</w:t>
      </w:r>
      <w:r>
        <w:t>n</w:t>
      </w:r>
      <w:r w:rsidRPr="00310D83">
        <w:t xml:space="preserve"> MnS supporting a specific set of capabilities</w:t>
      </w:r>
      <w:bookmarkEnd w:id="29"/>
      <w:bookmarkEnd w:id="30"/>
    </w:p>
    <w:p w14:paraId="7E57700D" w14:textId="1F2EBDF9" w:rsidR="00172BC0" w:rsidRDefault="00172BC0" w:rsidP="00172BC0">
      <w:r w:rsidRPr="004632B1">
        <w:t>A</w:t>
      </w:r>
      <w:r>
        <w:t>n</w:t>
      </w:r>
      <w:r w:rsidRPr="004632B1">
        <w:t xml:space="preserve"> MnS is composed of so called MnS components. There are three components called MnS component type A, MnS component type B and MnS component type C</w:t>
      </w:r>
      <w:r>
        <w:t xml:space="preserve">, see clause 4.2 of </w:t>
      </w:r>
      <w:r>
        <w:rPr>
          <w:lang w:eastAsia="zh-CN"/>
        </w:rPr>
        <w:t xml:space="preserve">3GPP TS </w:t>
      </w:r>
      <w:r>
        <w:t>28.533 [34]</w:t>
      </w:r>
      <w:r w:rsidRPr="004632B1">
        <w:t>.</w:t>
      </w:r>
    </w:p>
    <w:p w14:paraId="0E3A0F3D" w14:textId="35EC683C" w:rsidR="0029391B" w:rsidRPr="004310A5" w:rsidRDefault="00172BC0" w:rsidP="0029391B">
      <w:r w:rsidRPr="004632B1">
        <w:t xml:space="preserve">Each MnS has component A and B, and may, in addition, also have the component C. </w:t>
      </w:r>
      <w:r>
        <w:t xml:space="preserve">For the model driven approach using an NRM and CRUD operations, </w:t>
      </w:r>
      <w:r w:rsidRPr="004632B1">
        <w:t>MnS component type A are always the CRUD operations. Therefore, the real capabilities of a</w:t>
      </w:r>
      <w:r>
        <w:t>n</w:t>
      </w:r>
      <w:r w:rsidRPr="004632B1">
        <w:t xml:space="preserve"> MnS are defined through the component B and C.</w:t>
      </w:r>
      <w:r>
        <w:t xml:space="preserve"> </w:t>
      </w:r>
      <w:r w:rsidRPr="003637AD">
        <w:t xml:space="preserve">Annex F </w:t>
      </w:r>
      <w:r>
        <w:t>of</w:t>
      </w:r>
      <w:r w:rsidRPr="003637AD">
        <w:t xml:space="preserve"> TS 28.53</w:t>
      </w:r>
      <w:r>
        <w:t>3 [34]</w:t>
      </w:r>
      <w:r w:rsidRPr="003637AD">
        <w:t xml:space="preserve"> describes the </w:t>
      </w:r>
      <w:r>
        <w:t>u</w:t>
      </w:r>
      <w:r w:rsidRPr="003637AD">
        <w:t>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t xml:space="preserve"> </w:t>
      </w:r>
      <w:r w:rsidR="00741084" w:rsidRPr="003637AD">
        <w:t>CRUD operation and/or non-CRUD operations.</w:t>
      </w:r>
      <w:r w:rsidRPr="003637AD">
        <w:t xml:space="preserve"> </w:t>
      </w:r>
    </w:p>
    <w:p w14:paraId="6467605D" w14:textId="77777777" w:rsidR="0029391B" w:rsidRDefault="0029391B" w:rsidP="0029391B">
      <w:pPr>
        <w:pStyle w:val="Heading1"/>
      </w:pPr>
      <w:bookmarkStart w:id="31" w:name="_Toc175572410"/>
      <w:r>
        <w:t>5</w:t>
      </w:r>
      <w:r>
        <w:tab/>
        <w:t>Use cases and potential requirements</w:t>
      </w:r>
      <w:bookmarkEnd w:id="31"/>
    </w:p>
    <w:p w14:paraId="569902F2" w14:textId="3C92419D" w:rsidR="00790847" w:rsidRDefault="00790847" w:rsidP="00A32835">
      <w:pPr>
        <w:pStyle w:val="Heading2"/>
      </w:pPr>
      <w:bookmarkStart w:id="32" w:name="_Toc175572411"/>
      <w:r>
        <w:t>5.1</w:t>
      </w:r>
      <w:r>
        <w:tab/>
      </w:r>
      <w:r w:rsidRPr="00A32835">
        <w:t>NRM</w:t>
      </w:r>
      <w:r>
        <w:t xml:space="preserve"> investigation</w:t>
      </w:r>
      <w:bookmarkEnd w:id="32"/>
    </w:p>
    <w:p w14:paraId="4712EF21" w14:textId="410CE8CD" w:rsidR="00790847" w:rsidRPr="00031BF9" w:rsidRDefault="00790847" w:rsidP="00790847">
      <w:pPr>
        <w:pStyle w:val="Heading3"/>
      </w:pPr>
      <w:bookmarkStart w:id="33" w:name="_Toc175572412"/>
      <w:r w:rsidRPr="00A32835">
        <w:t>5.1.1</w:t>
      </w:r>
      <w:r>
        <w:tab/>
        <w:t>Description</w:t>
      </w:r>
      <w:bookmarkEnd w:id="33"/>
    </w:p>
    <w:p w14:paraId="3C6CB070" w14:textId="77777777" w:rsidR="00790847" w:rsidRDefault="00790847" w:rsidP="00790847">
      <w:r>
        <w:t>One important argument when introducing SBMA was to get away from the fragmented specification structure that IRP architecture has.</w:t>
      </w:r>
    </w:p>
    <w:p w14:paraId="30B97E4C" w14:textId="77777777" w:rsidR="00790847" w:rsidRDefault="00790847" w:rsidP="00790847">
      <w:r>
        <w:t>The following TSs contain stage 2 NRM fragments specified for 5G:</w:t>
      </w:r>
    </w:p>
    <w:p w14:paraId="572EF9A2" w14:textId="6439A005" w:rsidR="00790847" w:rsidRDefault="00790847" w:rsidP="00790847">
      <w:r>
        <w:t xml:space="preserve">28.622 </w:t>
      </w:r>
      <w:r w:rsidRPr="00D448B8">
        <w:t>Telecommunication management; Generic Network Resource Model (NRM) Integration Reference Point (IRP); Information Service (IS)</w:t>
      </w:r>
      <w:r>
        <w:t xml:space="preserve"> </w:t>
      </w:r>
      <w:r w:rsidR="00271F15">
        <w:t>[2]</w:t>
      </w:r>
    </w:p>
    <w:p w14:paraId="402B9564" w14:textId="3596C94B" w:rsidR="00790847" w:rsidRDefault="00790847" w:rsidP="00790847">
      <w:r>
        <w:t xml:space="preserve">28.541 </w:t>
      </w:r>
      <w:r w:rsidRPr="00D448B8">
        <w:t>Management and orchestration; 5G Network Resource Model (NRM); Stage 2 and stage 3</w:t>
      </w:r>
      <w:r>
        <w:t xml:space="preserve"> </w:t>
      </w:r>
      <w:r w:rsidR="002B55D7">
        <w:t>[5]</w:t>
      </w:r>
    </w:p>
    <w:p w14:paraId="630EF97D" w14:textId="2BF6678A" w:rsidR="00790847" w:rsidRDefault="00790847" w:rsidP="00790847">
      <w:r>
        <w:t xml:space="preserve">28.104 </w:t>
      </w:r>
      <w:r w:rsidRPr="00B127C5">
        <w:t>Management and orchestration; Management Data Analytics (MDA)</w:t>
      </w:r>
      <w:r>
        <w:t xml:space="preserve"> </w:t>
      </w:r>
      <w:r w:rsidR="00A32835">
        <w:t>[6]</w:t>
      </w:r>
    </w:p>
    <w:p w14:paraId="50861A48" w14:textId="4AC3D74A" w:rsidR="00790847" w:rsidRDefault="00790847" w:rsidP="00790847">
      <w:r>
        <w:t xml:space="preserve">28.105 </w:t>
      </w:r>
      <w:r w:rsidRPr="001857AB">
        <w:t>Management and orchestration; Artificial Intelligence/ Machine Learning (AI/ML) management</w:t>
      </w:r>
      <w:r>
        <w:t xml:space="preserve"> </w:t>
      </w:r>
      <w:r w:rsidR="00A32835">
        <w:t>[7]</w:t>
      </w:r>
    </w:p>
    <w:p w14:paraId="43AB2F3F" w14:textId="6EE205EF" w:rsidR="00790847" w:rsidRDefault="00790847" w:rsidP="00790847">
      <w:r>
        <w:t xml:space="preserve">28.111 </w:t>
      </w:r>
      <w:r w:rsidRPr="001857AB">
        <w:t>Fault management</w:t>
      </w:r>
      <w:r>
        <w:t xml:space="preserve"> </w:t>
      </w:r>
      <w:r w:rsidR="00A32835">
        <w:t>[8]</w:t>
      </w:r>
    </w:p>
    <w:p w14:paraId="19405DBA" w14:textId="5E6B7413" w:rsidR="00790847" w:rsidRDefault="00790847" w:rsidP="00790847">
      <w:r>
        <w:lastRenderedPageBreak/>
        <w:t xml:space="preserve">28.311 </w:t>
      </w:r>
      <w:r w:rsidRPr="00982B90">
        <w:t>Management and orchestration; Network policy management for mobile networks based on Network Function Virtualization (NFV) scenarios</w:t>
      </w:r>
      <w:r>
        <w:t xml:space="preserve"> </w:t>
      </w:r>
      <w:r w:rsidR="00A32835">
        <w:t>[9]</w:t>
      </w:r>
    </w:p>
    <w:p w14:paraId="55587A3E" w14:textId="14F59663" w:rsidR="00790847" w:rsidRDefault="00790847" w:rsidP="00790847">
      <w:r>
        <w:t xml:space="preserve">28.312 </w:t>
      </w:r>
      <w:r w:rsidRPr="00982B90">
        <w:t>Management and orchestration; Intent driven management services for mobile networks</w:t>
      </w:r>
      <w:r>
        <w:t xml:space="preserve"> </w:t>
      </w:r>
      <w:r w:rsidR="00A32835">
        <w:t>[10]</w:t>
      </w:r>
    </w:p>
    <w:p w14:paraId="3E5675EA" w14:textId="0F9D6F77" w:rsidR="00790847" w:rsidRDefault="00790847" w:rsidP="00790847">
      <w:r>
        <w:t xml:space="preserve">28.317 </w:t>
      </w:r>
      <w:r w:rsidRPr="007479B1">
        <w:t>Management and orchestration;</w:t>
      </w:r>
      <w:r>
        <w:t xml:space="preserve"> </w:t>
      </w:r>
      <w:r w:rsidRPr="007479B1">
        <w:t>Self-configuration of Radio Access Network Entities (RAN NEs)</w:t>
      </w:r>
      <w:r>
        <w:t xml:space="preserve"> </w:t>
      </w:r>
      <w:r w:rsidR="00A32835">
        <w:t>[11]</w:t>
      </w:r>
    </w:p>
    <w:p w14:paraId="15F6603C" w14:textId="31F24A4D" w:rsidR="00790847" w:rsidRDefault="00790847" w:rsidP="00790847">
      <w:r>
        <w:t xml:space="preserve">28.318 </w:t>
      </w:r>
      <w:r w:rsidRPr="007479B1">
        <w:t>Management and Orchestration; Network and services operations for energy utilities</w:t>
      </w:r>
      <w:r>
        <w:t xml:space="preserve"> </w:t>
      </w:r>
      <w:r w:rsidR="00A32835">
        <w:t>[12]</w:t>
      </w:r>
    </w:p>
    <w:p w14:paraId="27D6A98D" w14:textId="73B80A53" w:rsidR="00790847" w:rsidRDefault="00790847" w:rsidP="00790847">
      <w:r>
        <w:t xml:space="preserve">28.319 </w:t>
      </w:r>
      <w:r w:rsidRPr="007479B1">
        <w:t>Management and orchestration; Access Control for Management services</w:t>
      </w:r>
      <w:r>
        <w:t xml:space="preserve"> </w:t>
      </w:r>
      <w:r w:rsidR="00A32835">
        <w:t>[13]</w:t>
      </w:r>
    </w:p>
    <w:p w14:paraId="71335233" w14:textId="628394A2" w:rsidR="00790847" w:rsidRDefault="00790847" w:rsidP="00790847">
      <w:r>
        <w:t xml:space="preserve">28.532 </w:t>
      </w:r>
      <w:r w:rsidRPr="00E24D77">
        <w:t>Management and orchestration; Generic management services</w:t>
      </w:r>
      <w:r>
        <w:t xml:space="preserve"> </w:t>
      </w:r>
      <w:r w:rsidR="00A32835">
        <w:t>[14]</w:t>
      </w:r>
    </w:p>
    <w:p w14:paraId="58E54F69" w14:textId="076CECC6" w:rsidR="00790847" w:rsidRDefault="00790847" w:rsidP="00790847">
      <w:r>
        <w:t xml:space="preserve">28.536 </w:t>
      </w:r>
      <w:r w:rsidRPr="00E24D77">
        <w:t>Management and orchestration; Management services for communication service assurance; Stage 2 and stage 3</w:t>
      </w:r>
      <w:r>
        <w:t xml:space="preserve"> </w:t>
      </w:r>
      <w:r w:rsidR="00A32835">
        <w:t>[15]</w:t>
      </w:r>
    </w:p>
    <w:p w14:paraId="702443BC" w14:textId="158932B1" w:rsidR="00790847" w:rsidRDefault="00790847" w:rsidP="00790847">
      <w:r>
        <w:t xml:space="preserve">28.538 </w:t>
      </w:r>
      <w:r w:rsidRPr="00E24D77">
        <w:t>Management and orchestration; Edge Computing Management</w:t>
      </w:r>
      <w:r>
        <w:t xml:space="preserve"> </w:t>
      </w:r>
      <w:r w:rsidR="00A32835">
        <w:t>[16]</w:t>
      </w:r>
    </w:p>
    <w:p w14:paraId="3A478646" w14:textId="4F31F45F" w:rsidR="00790847" w:rsidRDefault="00790847" w:rsidP="00790847">
      <w:r>
        <w:t xml:space="preserve">28.556 </w:t>
      </w:r>
      <w:r w:rsidRPr="00F3777B">
        <w:t>Management and orchestration; Network policy management for 5G mobile networks; Stage 2 and stage 3</w:t>
      </w:r>
      <w:r>
        <w:t xml:space="preserve"> </w:t>
      </w:r>
      <w:r w:rsidR="00A32835">
        <w:t>[17]</w:t>
      </w:r>
    </w:p>
    <w:p w14:paraId="256DEE4D" w14:textId="06AB0DFA" w:rsidR="00E419CC" w:rsidRDefault="00E419CC" w:rsidP="00E419CC">
      <w:pPr>
        <w:pStyle w:val="Heading3"/>
      </w:pPr>
      <w:bookmarkStart w:id="34" w:name="_Toc175572413"/>
      <w:r>
        <w:t>5.</w:t>
      </w:r>
      <w:r w:rsidR="00A32835">
        <w:t>1</w:t>
      </w:r>
      <w:r>
        <w:t>.2</w:t>
      </w:r>
      <w:r w:rsidR="0084182A">
        <w:tab/>
      </w:r>
      <w:r>
        <w:t>Potential requirement</w:t>
      </w:r>
      <w:bookmarkEnd w:id="34"/>
      <w:r>
        <w:t xml:space="preserve"> </w:t>
      </w:r>
    </w:p>
    <w:p w14:paraId="055BC68F" w14:textId="77777777" w:rsidR="00E419CC" w:rsidRDefault="00E419CC" w:rsidP="00E419CC">
      <w:r>
        <w:t>NA.</w:t>
      </w:r>
    </w:p>
    <w:p w14:paraId="39ACAF87" w14:textId="77777777" w:rsidR="004E46E4" w:rsidRPr="00A32835" w:rsidRDefault="004E46E4" w:rsidP="004E46E4">
      <w:pPr>
        <w:pStyle w:val="Heading3"/>
      </w:pPr>
      <w:bookmarkStart w:id="35" w:name="_Toc175572414"/>
      <w:r w:rsidRPr="00A32835">
        <w:t>5.</w:t>
      </w:r>
      <w:r>
        <w:t>1</w:t>
      </w:r>
      <w:r w:rsidRPr="00A32835">
        <w:t>.3</w:t>
      </w:r>
      <w:r>
        <w:tab/>
      </w:r>
      <w:r w:rsidRPr="00A32835">
        <w:t>Potential solutions</w:t>
      </w:r>
      <w:bookmarkEnd w:id="35"/>
    </w:p>
    <w:p w14:paraId="30D6A0FD" w14:textId="77777777" w:rsidR="004E46E4" w:rsidRPr="00593C59" w:rsidRDefault="004E46E4" w:rsidP="004E46E4">
      <w:pPr>
        <w:rPr>
          <w:b/>
          <w:bCs/>
          <w:iCs/>
        </w:rPr>
      </w:pPr>
      <w:r w:rsidRPr="00593C59">
        <w:rPr>
          <w:b/>
          <w:bCs/>
          <w:iCs/>
        </w:rPr>
        <w:t>Solution proposal 1</w:t>
      </w:r>
    </w:p>
    <w:p w14:paraId="34EAE6AC" w14:textId="77777777" w:rsidR="004E46E4" w:rsidRDefault="004E46E4" w:rsidP="004E46E4">
      <w:pPr>
        <w:rPr>
          <w:iCs/>
        </w:rPr>
      </w:pPr>
      <w:r>
        <w:rPr>
          <w:iCs/>
        </w:rPr>
        <w:t xml:space="preserve">Do nothing. </w:t>
      </w:r>
    </w:p>
    <w:p w14:paraId="32A02961" w14:textId="77777777" w:rsidR="004E46E4" w:rsidRDefault="004E46E4" w:rsidP="004E46E4">
      <w:pPr>
        <w:rPr>
          <w:iCs/>
        </w:rPr>
      </w:pPr>
      <w:r>
        <w:rPr>
          <w:iCs/>
        </w:rPr>
        <w:t>Pro: No risk for inconsistencies. No work needs to be done.</w:t>
      </w:r>
    </w:p>
    <w:p w14:paraId="4560405C" w14:textId="77777777" w:rsidR="004E46E4" w:rsidRDefault="004E46E4" w:rsidP="004E46E4">
      <w:pPr>
        <w:rPr>
          <w:iCs/>
          <w:lang w:val="en-US"/>
        </w:rPr>
      </w:pPr>
      <w:r>
        <w:rPr>
          <w:iCs/>
          <w:lang w:val="en-US"/>
        </w:rPr>
        <w:t>Con: N</w:t>
      </w:r>
      <w:r w:rsidRPr="00246ED9">
        <w:rPr>
          <w:iCs/>
          <w:lang w:val="en-US"/>
        </w:rPr>
        <w:t xml:space="preserve">on SA5 NRM experts </w:t>
      </w:r>
      <w:r>
        <w:rPr>
          <w:iCs/>
          <w:lang w:val="en-US"/>
        </w:rPr>
        <w:t>continue to have the problem of understanding the 3GPP 5G network resource model.</w:t>
      </w:r>
    </w:p>
    <w:p w14:paraId="1891E643" w14:textId="77777777" w:rsidR="004E46E4" w:rsidRPr="00593C59" w:rsidRDefault="004E46E4" w:rsidP="004E46E4">
      <w:pPr>
        <w:rPr>
          <w:b/>
          <w:bCs/>
          <w:iCs/>
          <w:lang w:val="en-US"/>
        </w:rPr>
      </w:pPr>
      <w:r w:rsidRPr="00593C59">
        <w:rPr>
          <w:b/>
          <w:bCs/>
          <w:iCs/>
          <w:lang w:val="en-US"/>
        </w:rPr>
        <w:t>Solution proposal 2</w:t>
      </w:r>
    </w:p>
    <w:p w14:paraId="303B4DD7" w14:textId="77777777" w:rsidR="004E46E4" w:rsidRDefault="004E46E4" w:rsidP="004E46E4">
      <w:pPr>
        <w:rPr>
          <w:iCs/>
          <w:lang w:val="en-US"/>
        </w:rPr>
      </w:pPr>
      <w:r>
        <w:rPr>
          <w:iCs/>
          <w:lang w:val="en-US"/>
        </w:rPr>
        <w:t>Describe the dependencies in a more understandable way in a 900-series TR.</w:t>
      </w:r>
    </w:p>
    <w:p w14:paraId="6E25FF1A" w14:textId="77777777" w:rsidR="004E46E4" w:rsidRDefault="004E46E4" w:rsidP="004E46E4">
      <w:pPr>
        <w:rPr>
          <w:iCs/>
          <w:lang w:val="en-US"/>
        </w:rPr>
      </w:pPr>
      <w:r>
        <w:rPr>
          <w:iCs/>
          <w:lang w:val="en-US"/>
        </w:rPr>
        <w:t>Pro: N</w:t>
      </w:r>
      <w:r w:rsidRPr="00246ED9">
        <w:rPr>
          <w:iCs/>
          <w:lang w:val="en-US"/>
        </w:rPr>
        <w:t>on SA5 NRM experts</w:t>
      </w:r>
      <w:r>
        <w:rPr>
          <w:iCs/>
          <w:lang w:val="en-US"/>
        </w:rPr>
        <w:t xml:space="preserve"> have an easier way of understanding how SA5 NRM specifications relate to each other.  Since this would be a 900-series TR it would be visible to organizations outside 3GPP and kept up-to-date across releases.</w:t>
      </w:r>
    </w:p>
    <w:p w14:paraId="42B88C05" w14:textId="77777777" w:rsidR="004E46E4" w:rsidRDefault="004E46E4" w:rsidP="004E46E4">
      <w:pPr>
        <w:rPr>
          <w:iCs/>
          <w:lang w:val="en-US"/>
        </w:rPr>
      </w:pPr>
      <w:r>
        <w:rPr>
          <w:iCs/>
          <w:lang w:val="en-US"/>
        </w:rPr>
        <w:t>Con: As the information is duplicated, it is a risk for not being consistent.</w:t>
      </w:r>
    </w:p>
    <w:p w14:paraId="3CE07428" w14:textId="77777777" w:rsidR="004E46E4" w:rsidRPr="00593C59" w:rsidRDefault="004E46E4" w:rsidP="004E46E4">
      <w:pPr>
        <w:rPr>
          <w:b/>
          <w:bCs/>
          <w:iCs/>
          <w:lang w:val="en-US"/>
        </w:rPr>
      </w:pPr>
      <w:r w:rsidRPr="00593C59">
        <w:rPr>
          <w:b/>
          <w:bCs/>
          <w:iCs/>
          <w:lang w:val="en-US"/>
        </w:rPr>
        <w:t>Solution proposal 3</w:t>
      </w:r>
    </w:p>
    <w:p w14:paraId="09D5024B" w14:textId="77777777" w:rsidR="004E46E4" w:rsidRDefault="004E46E4" w:rsidP="004E46E4">
      <w:pPr>
        <w:rPr>
          <w:iCs/>
          <w:lang w:val="en-US"/>
        </w:rPr>
      </w:pPr>
      <w:r>
        <w:rPr>
          <w:iCs/>
          <w:lang w:val="en-US"/>
        </w:rPr>
        <w:t>Change the structure of the NRM TSs. E.g. One TS could be for RAN NFs, another for Core Network NFs, a third for management system MnFs.</w:t>
      </w:r>
    </w:p>
    <w:p w14:paraId="4BC5AFF7" w14:textId="77777777" w:rsidR="004E46E4" w:rsidRDefault="004E46E4" w:rsidP="004E46E4">
      <w:pPr>
        <w:rPr>
          <w:iCs/>
          <w:lang w:val="en-US"/>
        </w:rPr>
      </w:pPr>
      <w:r>
        <w:rPr>
          <w:iCs/>
          <w:lang w:val="en-US"/>
        </w:rPr>
        <w:t>Pro: The understanding per NRM fragment would be better.</w:t>
      </w:r>
    </w:p>
    <w:p w14:paraId="79FC83D3" w14:textId="77777777" w:rsidR="004E46E4" w:rsidRDefault="004E46E4" w:rsidP="004E46E4">
      <w:pPr>
        <w:rPr>
          <w:iCs/>
          <w:lang w:val="en-US"/>
        </w:rPr>
      </w:pPr>
      <w:r>
        <w:rPr>
          <w:iCs/>
          <w:lang w:val="en-US"/>
        </w:rPr>
        <w:t>Con: All dependances might not be visible. It is a very large work.</w:t>
      </w:r>
    </w:p>
    <w:p w14:paraId="675A2179"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4</w:t>
      </w:r>
    </w:p>
    <w:p w14:paraId="07C3077C" w14:textId="77777777" w:rsidR="004E46E4" w:rsidRDefault="004E46E4" w:rsidP="004E46E4">
      <w:pPr>
        <w:rPr>
          <w:iCs/>
          <w:lang w:val="en-US"/>
        </w:rPr>
      </w:pPr>
      <w:r>
        <w:rPr>
          <w:iCs/>
          <w:lang w:val="en-US"/>
        </w:rPr>
        <w:t>Augment the “5G specifications overview” [28.533, Annex E] to include the NRM components.  For example, the column currently headed “Related specifications” could be split into one describing use cases and requirements, and another defining common/specific NRM.  A separate column could also be added, including not only the TS but the specific NRM component(s) defined in it that are related to the management feature.  To increase visibility, and promote maintenance, the Annex could be promoted to normative, or even moved into the main body of the TS.</w:t>
      </w:r>
    </w:p>
    <w:p w14:paraId="6002E26F" w14:textId="77777777" w:rsidR="004E46E4" w:rsidRDefault="004E46E4" w:rsidP="004E46E4">
      <w:pPr>
        <w:rPr>
          <w:iCs/>
          <w:lang w:val="en-US"/>
        </w:rPr>
      </w:pPr>
      <w:r>
        <w:rPr>
          <w:iCs/>
          <w:lang w:val="en-US"/>
        </w:rPr>
        <w:t>Pro:  The mapping between specifications, management features, and NRM would be captured in a single location.</w:t>
      </w:r>
    </w:p>
    <w:p w14:paraId="69B5939D" w14:textId="77777777" w:rsidR="004E46E4" w:rsidRDefault="004E46E4" w:rsidP="004E46E4">
      <w:pPr>
        <w:rPr>
          <w:iCs/>
          <w:lang w:val="en-US"/>
        </w:rPr>
      </w:pPr>
      <w:r>
        <w:rPr>
          <w:iCs/>
          <w:lang w:val="en-US"/>
        </w:rPr>
        <w:t xml:space="preserve">Con: The amount of information in the table could be large and difficult to maintain. </w:t>
      </w:r>
    </w:p>
    <w:p w14:paraId="75ECDF53"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5</w:t>
      </w:r>
    </w:p>
    <w:p w14:paraId="1B406592" w14:textId="77777777" w:rsidR="004E46E4" w:rsidRDefault="004E46E4" w:rsidP="004E46E4">
      <w:pPr>
        <w:rPr>
          <w:iCs/>
          <w:lang w:val="en-US"/>
        </w:rPr>
      </w:pPr>
      <w:r>
        <w:rPr>
          <w:iCs/>
          <w:lang w:val="en-US"/>
        </w:rPr>
        <w:lastRenderedPageBreak/>
        <w:t>Augment the existing specifications containing NRM definitions to indicate a clear “entry point” or “root” NRM component for each management feature.  E.g. the “ManagementDataCollection” IOC for MADCOL, “Intent” IOC for IDMS, etc.  Each of these would then document the management feature(s) to which it applies and the other IOCs/DTs which comprise the complete solution.  E.g. Intent IOC would indicate it is the root for IDMS and that the IntentReport and related DTs are also required.</w:t>
      </w:r>
    </w:p>
    <w:p w14:paraId="1085539B" w14:textId="77777777" w:rsidR="004E46E4" w:rsidRDefault="004E46E4" w:rsidP="004E46E4">
      <w:pPr>
        <w:rPr>
          <w:iCs/>
          <w:lang w:val="en-US"/>
        </w:rPr>
      </w:pPr>
      <w:r>
        <w:rPr>
          <w:iCs/>
          <w:lang w:val="en-US"/>
        </w:rPr>
        <w:br/>
        <w:t>Note:  this solution could also be combined with Proposal 4 to reduce the amount of information required in the table.</w:t>
      </w:r>
    </w:p>
    <w:p w14:paraId="65E5124F" w14:textId="77777777" w:rsidR="004E46E4" w:rsidRDefault="004E46E4" w:rsidP="004E46E4">
      <w:pPr>
        <w:rPr>
          <w:iCs/>
          <w:lang w:val="en-US"/>
        </w:rPr>
      </w:pPr>
      <w:r>
        <w:rPr>
          <w:iCs/>
          <w:lang w:val="en-US"/>
        </w:rPr>
        <w:t>Pro:  Existing information is retained and augmented with more detail.  The documentation on dependencies could be kept to the minimal number of ‘root’ NRM components.</w:t>
      </w:r>
    </w:p>
    <w:p w14:paraId="1FFC58F6" w14:textId="77777777" w:rsidR="004E46E4" w:rsidRDefault="004E46E4" w:rsidP="004E46E4">
      <w:pPr>
        <w:rPr>
          <w:iCs/>
          <w:lang w:val="en-US"/>
        </w:rPr>
      </w:pPr>
      <w:r>
        <w:rPr>
          <w:iCs/>
          <w:lang w:val="en-US"/>
        </w:rPr>
        <w:t>Con:  Could be difficult for multi-release maintenance when some components (or parts thereof) only apply to specific release(s).</w:t>
      </w:r>
    </w:p>
    <w:p w14:paraId="2EED9D4D" w14:textId="77777777" w:rsidR="004E46E4" w:rsidRPr="00593C59" w:rsidRDefault="004E46E4" w:rsidP="004E46E4">
      <w:pPr>
        <w:rPr>
          <w:b/>
          <w:bCs/>
          <w:iCs/>
          <w:lang w:val="en-US"/>
        </w:rPr>
      </w:pPr>
      <w:r w:rsidRPr="00593C59">
        <w:rPr>
          <w:b/>
          <w:bCs/>
          <w:iCs/>
          <w:lang w:val="en-US"/>
        </w:rPr>
        <w:t xml:space="preserve">Solution proposal </w:t>
      </w:r>
      <w:r>
        <w:rPr>
          <w:b/>
          <w:bCs/>
          <w:iCs/>
          <w:lang w:val="en-US"/>
        </w:rPr>
        <w:t>6</w:t>
      </w:r>
    </w:p>
    <w:p w14:paraId="6CB854D5" w14:textId="77777777" w:rsidR="004E46E4" w:rsidRDefault="004E46E4" w:rsidP="004E46E4">
      <w:pPr>
        <w:rPr>
          <w:iCs/>
          <w:lang w:val="en-US"/>
        </w:rPr>
      </w:pPr>
      <w:r>
        <w:rPr>
          <w:iCs/>
          <w:lang w:val="en-US"/>
        </w:rPr>
        <w:t xml:space="preserve">Create a new type of document, such as a web/wiki page, to document the NRMs and dependencies. </w:t>
      </w:r>
    </w:p>
    <w:p w14:paraId="769B629E" w14:textId="77777777" w:rsidR="004E46E4" w:rsidRDefault="004E46E4" w:rsidP="004E46E4">
      <w:pPr>
        <w:rPr>
          <w:iCs/>
          <w:lang w:val="en-US"/>
        </w:rPr>
      </w:pPr>
      <w:r>
        <w:rPr>
          <w:iCs/>
          <w:lang w:val="en-US"/>
        </w:rPr>
        <w:t xml:space="preserve">Pro:  Could be easier to maintain and have least impact on existing specs.  Method to introduce different ‘views’ on NRM usage for potentially different audiences.  E.g. Rel-17 vs. Rel-18 view, Slice vs. NF mgmt., ORAN centric implementation, etc. </w:t>
      </w:r>
    </w:p>
    <w:p w14:paraId="1B0B87DA" w14:textId="5D50A49F" w:rsidR="004E46E4" w:rsidRPr="006F226A" w:rsidRDefault="004E46E4" w:rsidP="00E419CC">
      <w:r>
        <w:rPr>
          <w:iCs/>
          <w:lang w:val="en-US"/>
        </w:rPr>
        <w:t>Con:  Separation of the information from the actual specs could lead to inconsistencies.</w:t>
      </w:r>
    </w:p>
    <w:p w14:paraId="4491E1B5" w14:textId="562102C5" w:rsidR="00F708DC" w:rsidRPr="00EB117F" w:rsidRDefault="00F708DC" w:rsidP="00F708DC">
      <w:pPr>
        <w:pStyle w:val="Heading2"/>
      </w:pPr>
      <w:bookmarkStart w:id="36" w:name="_Toc175572415"/>
      <w:r>
        <w:t>5</w:t>
      </w:r>
      <w:r w:rsidRPr="00EB117F">
        <w:t>.</w:t>
      </w:r>
      <w:r w:rsidR="00A32835">
        <w:t>2</w:t>
      </w:r>
      <w:r w:rsidR="00934471">
        <w:tab/>
      </w:r>
      <w:r>
        <w:t>Connection between TS 28.537 and TS 28.622 for generic control NRM capabilities</w:t>
      </w:r>
      <w:bookmarkEnd w:id="36"/>
    </w:p>
    <w:p w14:paraId="2B8CAB35" w14:textId="380997DE" w:rsidR="00F708DC" w:rsidRPr="000338CC" w:rsidRDefault="00F708DC" w:rsidP="008C0E07">
      <w:pPr>
        <w:pStyle w:val="Heading3"/>
      </w:pPr>
      <w:bookmarkStart w:id="37" w:name="_Toc175572416"/>
      <w:r w:rsidRPr="00A32835">
        <w:t>5.</w:t>
      </w:r>
      <w:r w:rsidR="00A32835">
        <w:t>2</w:t>
      </w:r>
      <w:r w:rsidRPr="00A32835">
        <w:t>.1</w:t>
      </w:r>
      <w:r w:rsidR="00934471">
        <w:tab/>
      </w:r>
      <w:r w:rsidRPr="00A32835">
        <w:t>Description</w:t>
      </w:r>
      <w:bookmarkEnd w:id="37"/>
    </w:p>
    <w:p w14:paraId="4E90CA8C" w14:textId="2D833BAA" w:rsidR="00F708DC" w:rsidRPr="0052343C" w:rsidRDefault="00F708DC" w:rsidP="00F708DC">
      <w:pPr>
        <w:jc w:val="both"/>
        <w:rPr>
          <w:lang w:eastAsia="zh-CN"/>
        </w:rPr>
      </w:pPr>
      <w:r w:rsidRPr="00EE7F7B">
        <w:rPr>
          <w:lang w:eastAsia="zh-CN"/>
        </w:rPr>
        <w:t xml:space="preserve">Several </w:t>
      </w:r>
      <w:r>
        <w:rPr>
          <w:lang w:eastAsia="zh-CN"/>
        </w:rPr>
        <w:t xml:space="preserve">control </w:t>
      </w:r>
      <w:r w:rsidRPr="00EE7F7B">
        <w:rPr>
          <w:lang w:eastAsia="zh-CN"/>
        </w:rPr>
        <w:t xml:space="preserve">NRM </w:t>
      </w:r>
      <w:r w:rsidR="00A00049">
        <w:rPr>
          <w:lang w:eastAsia="zh-CN"/>
        </w:rPr>
        <w:t>f</w:t>
      </w:r>
      <w:r w:rsidRPr="00EE7F7B">
        <w:rPr>
          <w:lang w:eastAsia="zh-CN"/>
        </w:rPr>
        <w:t>ragments (</w:t>
      </w:r>
      <w:r>
        <w:rPr>
          <w:lang w:eastAsia="zh-CN"/>
        </w:rPr>
        <w:t>e.g.</w:t>
      </w:r>
      <w:r w:rsidRPr="00EE7F7B">
        <w:rPr>
          <w:lang w:eastAsia="zh-CN"/>
        </w:rPr>
        <w:t xml:space="preserve"> MnS Registry NRM fragment, File retrieval NRM fragment, File download NRM fragment and Management data collection NRM fragment) </w:t>
      </w:r>
      <w:r w:rsidR="00A00049">
        <w:rPr>
          <w:lang w:eastAsia="zh-CN"/>
        </w:rPr>
        <w:t xml:space="preserve">are </w:t>
      </w:r>
      <w:r w:rsidRPr="00EE7F7B">
        <w:rPr>
          <w:lang w:eastAsia="zh-CN"/>
        </w:rPr>
        <w:t>defined in TS 28.622</w:t>
      </w:r>
      <w:r>
        <w:rPr>
          <w:lang w:eastAsia="zh-CN"/>
        </w:rPr>
        <w:t xml:space="preserve"> </w:t>
      </w:r>
      <w:r w:rsidR="00271F15">
        <w:rPr>
          <w:lang w:eastAsia="zh-CN"/>
        </w:rPr>
        <w:t>[2]</w:t>
      </w:r>
      <w:r w:rsidRPr="00EE7F7B">
        <w:rPr>
          <w:lang w:eastAsia="zh-CN"/>
        </w:rPr>
        <w:t xml:space="preserve">. </w:t>
      </w:r>
      <w:r>
        <w:rPr>
          <w:lang w:eastAsia="zh-CN"/>
        </w:rPr>
        <w:t xml:space="preserve">However, corresponding stage1 (including </w:t>
      </w:r>
      <w:r w:rsidR="002732A9">
        <w:rPr>
          <w:lang w:eastAsia="zh-CN"/>
        </w:rPr>
        <w:t xml:space="preserve">general </w:t>
      </w:r>
      <w:r>
        <w:rPr>
          <w:lang w:eastAsia="zh-CN"/>
        </w:rPr>
        <w:t xml:space="preserve">description, use case and requirements) </w:t>
      </w:r>
      <w:r w:rsidR="00B0197E">
        <w:rPr>
          <w:lang w:eastAsia="zh-CN"/>
        </w:rPr>
        <w:t>content</w:t>
      </w:r>
      <w:r w:rsidR="007C03A7">
        <w:rPr>
          <w:lang w:eastAsia="zh-CN"/>
        </w:rPr>
        <w:t>s are</w:t>
      </w:r>
      <w:r>
        <w:rPr>
          <w:lang w:eastAsia="zh-CN"/>
        </w:rPr>
        <w:t xml:space="preserve"> defined in TS 28.537 </w:t>
      </w:r>
      <w:r w:rsidR="00271F15">
        <w:rPr>
          <w:lang w:eastAsia="zh-CN"/>
        </w:rPr>
        <w:t>[3]</w:t>
      </w:r>
      <w:r>
        <w:rPr>
          <w:lang w:eastAsia="zh-CN"/>
        </w:rPr>
        <w:t xml:space="preserve">. </w:t>
      </w:r>
      <w:r>
        <w:rPr>
          <w:noProof/>
        </w:rPr>
        <w:t xml:space="preserve">The connection between </w:t>
      </w:r>
      <w:r w:rsidR="0035051B">
        <w:rPr>
          <w:noProof/>
        </w:rPr>
        <w:t xml:space="preserve">stage 2 (defined in </w:t>
      </w:r>
      <w:r>
        <w:rPr>
          <w:noProof/>
        </w:rPr>
        <w:t xml:space="preserve">TS 28.622 </w:t>
      </w:r>
      <w:r w:rsidR="00271F15">
        <w:rPr>
          <w:noProof/>
        </w:rPr>
        <w:t>[2]</w:t>
      </w:r>
      <w:r w:rsidR="0035051B">
        <w:rPr>
          <w:noProof/>
        </w:rPr>
        <w:t>)</w:t>
      </w:r>
      <w:r>
        <w:rPr>
          <w:noProof/>
        </w:rPr>
        <w:t xml:space="preserve"> and </w:t>
      </w:r>
      <w:r w:rsidR="0035051B">
        <w:rPr>
          <w:noProof/>
        </w:rPr>
        <w:t xml:space="preserve">stage 1 (defined in </w:t>
      </w:r>
      <w:r>
        <w:rPr>
          <w:noProof/>
        </w:rPr>
        <w:t>TS 28.537</w:t>
      </w:r>
      <w:r w:rsidR="0035051B">
        <w:rPr>
          <w:noProof/>
        </w:rPr>
        <w:t xml:space="preserve"> </w:t>
      </w:r>
      <w:r w:rsidR="00271F15">
        <w:rPr>
          <w:noProof/>
        </w:rPr>
        <w:t>[3]</w:t>
      </w:r>
      <w:r w:rsidR="0035051B">
        <w:rPr>
          <w:noProof/>
        </w:rPr>
        <w:t>)</w:t>
      </w:r>
      <w:r>
        <w:rPr>
          <w:noProof/>
        </w:rPr>
        <w:t xml:space="preserve"> for each control NRM fragment needs to be added to improve the readability</w:t>
      </w:r>
      <w:r w:rsidR="00D6394A" w:rsidRPr="00D6394A">
        <w:rPr>
          <w:noProof/>
        </w:rPr>
        <w:t xml:space="preserve"> </w:t>
      </w:r>
      <w:r w:rsidR="00D6394A">
        <w:rPr>
          <w:noProof/>
        </w:rPr>
        <w:t>and traceability otherwise i</w:t>
      </w:r>
      <w:r w:rsidR="00D6394A">
        <w:rPr>
          <w:lang w:eastAsia="zh-CN"/>
        </w:rPr>
        <w:t>t is not clear</w:t>
      </w:r>
      <w:r w:rsidR="00D6394A">
        <w:rPr>
          <w:noProof/>
        </w:rPr>
        <w:t xml:space="preserve"> which control NRM fragments support which </w:t>
      </w:r>
      <w:r w:rsidR="00D6394A">
        <w:rPr>
          <w:lang w:eastAsia="zh-CN"/>
        </w:rPr>
        <w:t>management capabilities defined in TS 28.537 [3]</w:t>
      </w:r>
      <w:r>
        <w:rPr>
          <w:noProof/>
        </w:rPr>
        <w:t xml:space="preserve">. </w:t>
      </w:r>
    </w:p>
    <w:p w14:paraId="23B742D7" w14:textId="2FB26E5A" w:rsidR="00F708DC" w:rsidRPr="00A32835" w:rsidRDefault="00F708DC" w:rsidP="000338CC">
      <w:pPr>
        <w:pStyle w:val="Heading3"/>
      </w:pPr>
      <w:bookmarkStart w:id="38" w:name="_Toc175572417"/>
      <w:r w:rsidRPr="00A32835">
        <w:t>5.</w:t>
      </w:r>
      <w:r w:rsidR="00A32835">
        <w:t>2</w:t>
      </w:r>
      <w:r w:rsidRPr="00A32835">
        <w:t>.2</w:t>
      </w:r>
      <w:r w:rsidR="00D6394A">
        <w:tab/>
      </w:r>
      <w:r w:rsidRPr="00A32835">
        <w:t>Potential requirements</w:t>
      </w:r>
      <w:bookmarkEnd w:id="38"/>
    </w:p>
    <w:p w14:paraId="488BEDC0" w14:textId="77777777" w:rsidR="00F708DC" w:rsidRDefault="00F708DC" w:rsidP="00F708DC">
      <w:pPr>
        <w:jc w:val="both"/>
        <w:rPr>
          <w:lang w:eastAsia="zh-CN"/>
        </w:rPr>
      </w:pPr>
      <w:r>
        <w:rPr>
          <w:b/>
        </w:rPr>
        <w:t>NA</w:t>
      </w:r>
    </w:p>
    <w:p w14:paraId="3B2CA8B4" w14:textId="5C287612" w:rsidR="00F708DC" w:rsidRDefault="00F708DC" w:rsidP="000338CC">
      <w:pPr>
        <w:pStyle w:val="Heading3"/>
      </w:pPr>
      <w:bookmarkStart w:id="39" w:name="_Toc175572418"/>
      <w:r w:rsidRPr="00A32835">
        <w:t>5.</w:t>
      </w:r>
      <w:r w:rsidR="00A32835" w:rsidRPr="00A32835">
        <w:t>2</w:t>
      </w:r>
      <w:r w:rsidRPr="00A32835">
        <w:t>.3</w:t>
      </w:r>
      <w:r w:rsidR="00D6394A">
        <w:tab/>
      </w:r>
      <w:r w:rsidRPr="00A32835">
        <w:t>Potential solutions</w:t>
      </w:r>
      <w:bookmarkEnd w:id="39"/>
    </w:p>
    <w:p w14:paraId="7CE3A412" w14:textId="1ABB30BD" w:rsidR="007C03A7" w:rsidRPr="007C03A7" w:rsidRDefault="007C03A7" w:rsidP="00C057E8">
      <w:pPr>
        <w:pStyle w:val="Heading4"/>
      </w:pPr>
      <w:bookmarkStart w:id="40" w:name="_Toc175572419"/>
      <w:r>
        <w:t>5.2.3.0</w:t>
      </w:r>
      <w:r>
        <w:tab/>
      </w:r>
      <w:r w:rsidR="00C057E8">
        <w:t>General</w:t>
      </w:r>
      <w:bookmarkEnd w:id="40"/>
    </w:p>
    <w:p w14:paraId="3B50E5F2" w14:textId="64B966FC" w:rsidR="00F708DC" w:rsidRPr="00EE627E" w:rsidRDefault="00F708DC" w:rsidP="00F708DC">
      <w:pPr>
        <w:rPr>
          <w:lang w:eastAsia="zh-CN"/>
        </w:rPr>
      </w:pPr>
      <w:r>
        <w:rPr>
          <w:rFonts w:hint="eastAsia"/>
          <w:lang w:eastAsia="zh-CN"/>
        </w:rPr>
        <w:t>F</w:t>
      </w:r>
      <w:r>
        <w:rPr>
          <w:lang w:eastAsia="zh-CN"/>
        </w:rPr>
        <w:t>ollowing potential solution</w:t>
      </w:r>
      <w:r w:rsidR="004A278E">
        <w:rPr>
          <w:lang w:eastAsia="zh-CN"/>
        </w:rPr>
        <w:t>s</w:t>
      </w:r>
      <w:r>
        <w:rPr>
          <w:lang w:eastAsia="zh-CN"/>
        </w:rPr>
        <w:t xml:space="preserve"> use </w:t>
      </w:r>
      <w:r w:rsidR="004A278E">
        <w:rPr>
          <w:lang w:eastAsia="zh-CN"/>
        </w:rPr>
        <w:t>management c</w:t>
      </w:r>
      <w:r>
        <w:rPr>
          <w:lang w:eastAsia="zh-CN"/>
        </w:rPr>
        <w:t xml:space="preserve">apability of </w:t>
      </w:r>
      <w:r>
        <w:t>discovery of management services</w:t>
      </w:r>
      <w:r>
        <w:rPr>
          <w:lang w:eastAsia="zh-CN"/>
        </w:rPr>
        <w:t xml:space="preserve"> defined in TS 28.537</w:t>
      </w:r>
      <w:r w:rsidR="00271F15">
        <w:rPr>
          <w:lang w:eastAsia="zh-CN"/>
        </w:rPr>
        <w:t>[3]</w:t>
      </w:r>
      <w:r>
        <w:rPr>
          <w:lang w:eastAsia="zh-CN"/>
        </w:rPr>
        <w:t xml:space="preserve"> and </w:t>
      </w:r>
      <w:r w:rsidRPr="00EE7F7B">
        <w:rPr>
          <w:lang w:eastAsia="zh-CN"/>
        </w:rPr>
        <w:t>MnS Registry NRM fragment</w:t>
      </w:r>
      <w:r>
        <w:rPr>
          <w:lang w:eastAsia="zh-CN"/>
        </w:rPr>
        <w:t xml:space="preserve"> defined in TS 28.622</w:t>
      </w:r>
      <w:r w:rsidR="004A278E">
        <w:rPr>
          <w:lang w:eastAsia="zh-CN"/>
        </w:rPr>
        <w:t xml:space="preserve"> </w:t>
      </w:r>
      <w:r w:rsidR="00271F15">
        <w:rPr>
          <w:lang w:eastAsia="zh-CN"/>
        </w:rPr>
        <w:t>[2]</w:t>
      </w:r>
      <w:r>
        <w:rPr>
          <w:lang w:eastAsia="zh-CN"/>
        </w:rPr>
        <w:t xml:space="preserve"> </w:t>
      </w:r>
      <w:r w:rsidR="0017325A">
        <w:rPr>
          <w:lang w:eastAsia="zh-CN"/>
        </w:rPr>
        <w:t xml:space="preserve">as </w:t>
      </w:r>
      <w:r>
        <w:rPr>
          <w:lang w:eastAsia="zh-CN"/>
        </w:rPr>
        <w:t xml:space="preserve">example, same solution </w:t>
      </w:r>
      <w:r w:rsidR="0017325A">
        <w:rPr>
          <w:lang w:eastAsia="zh-CN"/>
        </w:rPr>
        <w:t xml:space="preserve">should </w:t>
      </w:r>
      <w:r>
        <w:rPr>
          <w:lang w:eastAsia="zh-CN"/>
        </w:rPr>
        <w:t xml:space="preserve">also </w:t>
      </w:r>
      <w:r w:rsidR="0017325A">
        <w:rPr>
          <w:lang w:eastAsia="zh-CN"/>
        </w:rPr>
        <w:t xml:space="preserve">be </w:t>
      </w:r>
      <w:r>
        <w:rPr>
          <w:lang w:eastAsia="zh-CN"/>
        </w:rPr>
        <w:t xml:space="preserve">applied for other management capabilities in TS 28.537 </w:t>
      </w:r>
      <w:r w:rsidR="00271F15">
        <w:rPr>
          <w:lang w:eastAsia="zh-CN"/>
        </w:rPr>
        <w:t>[3]</w:t>
      </w:r>
      <w:r>
        <w:rPr>
          <w:lang w:eastAsia="zh-CN"/>
        </w:rPr>
        <w:t xml:space="preserve">, including </w:t>
      </w:r>
      <w:r w:rsidRPr="00EE627E">
        <w:rPr>
          <w:lang w:eastAsia="zh-CN"/>
        </w:rPr>
        <w:t>Heartbeat</w:t>
      </w:r>
      <w:r w:rsidR="005C7200">
        <w:rPr>
          <w:lang w:eastAsia="zh-CN"/>
        </w:rPr>
        <w:t xml:space="preserve"> (clause 4 of 28.537 [3])</w:t>
      </w:r>
      <w:r>
        <w:rPr>
          <w:lang w:eastAsia="zh-CN"/>
        </w:rPr>
        <w:t xml:space="preserve">, </w:t>
      </w:r>
      <w:r w:rsidRPr="00EE627E">
        <w:rPr>
          <w:lang w:eastAsia="zh-CN"/>
        </w:rPr>
        <w:t>Managing management data</w:t>
      </w:r>
      <w:r w:rsidR="00B134E7">
        <w:rPr>
          <w:lang w:eastAsia="zh-CN"/>
        </w:rPr>
        <w:t xml:space="preserve"> (clause 6 of 28.537 [3])</w:t>
      </w:r>
      <w:r w:rsidR="003C2FF8">
        <w:rPr>
          <w:lang w:eastAsia="zh-CN"/>
        </w:rPr>
        <w:t xml:space="preserve"> and</w:t>
      </w:r>
      <w:r>
        <w:rPr>
          <w:lang w:eastAsia="zh-CN"/>
        </w:rPr>
        <w:t xml:space="preserve"> </w:t>
      </w:r>
      <w:r w:rsidRPr="00EE627E">
        <w:rPr>
          <w:lang w:eastAsia="zh-CN"/>
        </w:rPr>
        <w:t>File management</w:t>
      </w:r>
      <w:r w:rsidR="003C2FF8">
        <w:rPr>
          <w:lang w:eastAsia="zh-CN"/>
        </w:rPr>
        <w:t xml:space="preserve"> (clause 7 of 28.537 [3])</w:t>
      </w:r>
      <w:r>
        <w:rPr>
          <w:lang w:eastAsia="zh-CN"/>
        </w:rPr>
        <w:t>.</w:t>
      </w:r>
    </w:p>
    <w:p w14:paraId="2992459D" w14:textId="37B0BB6C" w:rsidR="00F708DC" w:rsidRPr="006A2403" w:rsidRDefault="00F708DC" w:rsidP="006A2403">
      <w:pPr>
        <w:pStyle w:val="Heading4"/>
        <w:rPr>
          <w:rStyle w:val="SubtleEmphasis"/>
          <w:i w:val="0"/>
          <w:iCs w:val="0"/>
          <w:color w:val="auto"/>
        </w:rPr>
      </w:pPr>
      <w:bookmarkStart w:id="41" w:name="_Toc175572420"/>
      <w:r w:rsidRPr="006A2403">
        <w:rPr>
          <w:rStyle w:val="SubtleEmphasis"/>
          <w:i w:val="0"/>
          <w:iCs w:val="0"/>
          <w:color w:val="auto"/>
        </w:rPr>
        <w:t>5.</w:t>
      </w:r>
      <w:r w:rsidR="00A32835" w:rsidRPr="006A2403">
        <w:rPr>
          <w:rStyle w:val="SubtleEmphasis"/>
          <w:i w:val="0"/>
          <w:iCs w:val="0"/>
          <w:color w:val="auto"/>
        </w:rPr>
        <w:t>2</w:t>
      </w:r>
      <w:r w:rsidRPr="006A2403">
        <w:rPr>
          <w:rStyle w:val="SubtleEmphasis"/>
          <w:i w:val="0"/>
          <w:iCs w:val="0"/>
          <w:color w:val="auto"/>
        </w:rPr>
        <w:t>.3.1</w:t>
      </w:r>
      <w:r w:rsidR="00660C1E" w:rsidRPr="006A2403">
        <w:rPr>
          <w:rStyle w:val="SubtleEmphasis"/>
          <w:i w:val="0"/>
          <w:iCs w:val="0"/>
          <w:color w:val="auto"/>
        </w:rPr>
        <w:tab/>
      </w:r>
      <w:r w:rsidRPr="006A2403">
        <w:rPr>
          <w:rStyle w:val="SubtleEmphasis"/>
          <w:i w:val="0"/>
          <w:iCs w:val="0"/>
          <w:color w:val="auto"/>
        </w:rPr>
        <w:t>Potential solution#1 Add reference for solution description (NRM fragment) for each management capability in TS 28.537.</w:t>
      </w:r>
      <w:bookmarkEnd w:id="41"/>
    </w:p>
    <w:p w14:paraId="6B85638F" w14:textId="18858BA6" w:rsidR="00F708DC" w:rsidRPr="00722E32" w:rsidRDefault="00F708DC" w:rsidP="00F708DC">
      <w:pPr>
        <w:rPr>
          <w:lang w:eastAsia="zh-CN"/>
        </w:rPr>
      </w:pPr>
      <w:bookmarkStart w:id="42" w:name="_Toc155086016"/>
      <w:r>
        <w:rPr>
          <w:rFonts w:hint="eastAsia"/>
          <w:lang w:eastAsia="zh-CN"/>
        </w:rPr>
        <w:t>F</w:t>
      </w:r>
      <w:r>
        <w:rPr>
          <w:lang w:eastAsia="zh-CN"/>
        </w:rPr>
        <w:t>ollowing clause 5.1 overview and 5.2 specification level requirements are the existing clauses</w:t>
      </w:r>
      <w:r w:rsidR="00551AD1">
        <w:rPr>
          <w:lang w:eastAsia="zh-CN"/>
        </w:rPr>
        <w:t xml:space="preserve"> of 28.537 [3]</w:t>
      </w:r>
      <w:r>
        <w:rPr>
          <w:lang w:eastAsia="zh-CN"/>
        </w:rPr>
        <w:t xml:space="preserve">, clause 5.3 solution </w:t>
      </w:r>
      <w:r w:rsidR="006C29B2">
        <w:rPr>
          <w:lang w:eastAsia="zh-CN"/>
        </w:rPr>
        <w:t xml:space="preserve">(in italic) </w:t>
      </w:r>
      <w:r>
        <w:rPr>
          <w:lang w:eastAsia="zh-CN"/>
        </w:rPr>
        <w:t xml:space="preserve">is proposed to be added in clause 5 in TS 28.537 </w:t>
      </w:r>
      <w:r w:rsidR="00271F15">
        <w:rPr>
          <w:lang w:eastAsia="zh-CN"/>
        </w:rPr>
        <w:t>[3]</w:t>
      </w:r>
      <w:r w:rsidR="00660C1E">
        <w:rPr>
          <w:lang w:eastAsia="zh-CN"/>
        </w:rPr>
        <w:t xml:space="preserve"> to a</w:t>
      </w:r>
      <w:r w:rsidR="00660C1E" w:rsidRPr="00A32835">
        <w:rPr>
          <w:rStyle w:val="SubtleEmphasis"/>
        </w:rPr>
        <w:t xml:space="preserve">dd reference </w:t>
      </w:r>
      <w:r w:rsidR="00660C1E">
        <w:rPr>
          <w:rStyle w:val="SubtleEmphasis"/>
        </w:rPr>
        <w:t>to</w:t>
      </w:r>
      <w:r w:rsidR="00660C1E" w:rsidRPr="00A32835">
        <w:rPr>
          <w:rStyle w:val="SubtleEmphasis"/>
        </w:rPr>
        <w:t xml:space="preserve"> solution description (NRM fragment) for </w:t>
      </w:r>
      <w:r w:rsidR="00660C1E">
        <w:rPr>
          <w:rStyle w:val="SubtleEmphasis"/>
        </w:rPr>
        <w:t>management capability of d</w:t>
      </w:r>
      <w:r w:rsidR="00660C1E">
        <w:t>iscovery of Management Services</w:t>
      </w:r>
      <w:r w:rsidR="00660C1E" w:rsidRPr="00A32835">
        <w:rPr>
          <w:rStyle w:val="SubtleEmphasis"/>
        </w:rPr>
        <w:t xml:space="preserve"> in TS 28.537</w:t>
      </w:r>
      <w:r w:rsidR="00660C1E">
        <w:rPr>
          <w:rStyle w:val="SubtleEmphasis"/>
        </w:rPr>
        <w:t xml:space="preserve"> [3]</w:t>
      </w:r>
      <w:r>
        <w:rPr>
          <w:lang w:eastAsia="zh-CN"/>
        </w:rPr>
        <w:t>.</w:t>
      </w:r>
    </w:p>
    <w:p w14:paraId="774968BF" w14:textId="77777777" w:rsidR="00F708DC" w:rsidRDefault="00F708DC" w:rsidP="00F708DC">
      <w:pPr>
        <w:rPr>
          <w:lang w:eastAsia="en-GB"/>
        </w:rPr>
      </w:pPr>
      <w:r>
        <w:t>5</w:t>
      </w:r>
      <w:r>
        <w:tab/>
        <w:t>Discovery of Management Services</w:t>
      </w:r>
      <w:bookmarkEnd w:id="42"/>
    </w:p>
    <w:p w14:paraId="564454B5" w14:textId="77777777" w:rsidR="00F708DC" w:rsidRDefault="00F708DC" w:rsidP="00F708DC">
      <w:bookmarkStart w:id="43" w:name="_Toc155086017"/>
      <w:r>
        <w:lastRenderedPageBreak/>
        <w:t>5.1</w:t>
      </w:r>
      <w:r>
        <w:tab/>
        <w:t>Overview</w:t>
      </w:r>
      <w:bookmarkEnd w:id="43"/>
    </w:p>
    <w:p w14:paraId="16727E32" w14:textId="77777777" w:rsidR="00F708DC" w:rsidRDefault="00F708DC" w:rsidP="00F708DC">
      <w:bookmarkStart w:id="44" w:name="_Toc155086018"/>
      <w:r>
        <w:t>5.2</w:t>
      </w:r>
      <w:r>
        <w:tab/>
        <w:t>Specification level requirements</w:t>
      </w:r>
      <w:bookmarkEnd w:id="44"/>
    </w:p>
    <w:p w14:paraId="416000DB" w14:textId="77777777" w:rsidR="00F708DC" w:rsidRPr="00914C6A" w:rsidRDefault="00F708DC" w:rsidP="00F708DC">
      <w:r w:rsidRPr="00914C6A">
        <w:t>5.3</w:t>
      </w:r>
      <w:r w:rsidRPr="00914C6A">
        <w:tab/>
        <w:t>Solution</w:t>
      </w:r>
    </w:p>
    <w:p w14:paraId="1B0DB058" w14:textId="29A67712" w:rsidR="00F708DC" w:rsidRPr="00914C6A" w:rsidRDefault="00F84A8F" w:rsidP="00F708DC">
      <w:r w:rsidRPr="008A7C67">
        <w:rPr>
          <w:i/>
          <w:iCs/>
        </w:rPr>
        <w:t>The stage 2 for this management capability is described in TS 28.622</w:t>
      </w:r>
      <w:r>
        <w:rPr>
          <w:i/>
          <w:iCs/>
        </w:rPr>
        <w:t xml:space="preserve"> [3]</w:t>
      </w:r>
      <w:r w:rsidRPr="008A7C67">
        <w:rPr>
          <w:i/>
          <w:iCs/>
        </w:rPr>
        <w:t>, clause X (MnSRegistry NRM fragment)</w:t>
      </w:r>
      <w:r w:rsidR="00F708DC" w:rsidRPr="00914C6A">
        <w:t xml:space="preserve">. </w:t>
      </w:r>
    </w:p>
    <w:p w14:paraId="03519A3B" w14:textId="77777777" w:rsidR="00D070F9" w:rsidRPr="00B40E60" w:rsidRDefault="00750C6C" w:rsidP="00B40E60">
      <w:pPr>
        <w:rPr>
          <w:i/>
          <w:iCs/>
        </w:rPr>
      </w:pPr>
      <w:r w:rsidRPr="00B40E60">
        <w:rPr>
          <w:i/>
          <w:iCs/>
        </w:rPr>
        <w:t>The stage 3 for this management capability is described in TS 28.623 [4], clause X (YAML) and clause Y (YANG).</w:t>
      </w:r>
    </w:p>
    <w:p w14:paraId="785BBABE" w14:textId="1E60D17E" w:rsidR="00F708DC" w:rsidRPr="00D070F9" w:rsidRDefault="00F708DC" w:rsidP="00D070F9">
      <w:pPr>
        <w:pStyle w:val="Heading4"/>
      </w:pPr>
      <w:bookmarkStart w:id="45" w:name="_Toc175572421"/>
      <w:r w:rsidRPr="00D070F9">
        <w:t>5.</w:t>
      </w:r>
      <w:r w:rsidR="00A32835" w:rsidRPr="00D070F9">
        <w:t>2</w:t>
      </w:r>
      <w:r w:rsidRPr="00D070F9">
        <w:t>.3.2</w:t>
      </w:r>
      <w:r w:rsidR="00CB5414" w:rsidRPr="00D070F9">
        <w:tab/>
      </w:r>
      <w:r w:rsidRPr="00D070F9">
        <w:t xml:space="preserve">Potential solution#2 Add reference for management capability description for each </w:t>
      </w:r>
      <w:r w:rsidRPr="00D070F9">
        <w:rPr>
          <w:rFonts w:hint="eastAsia"/>
        </w:rPr>
        <w:t>NRM</w:t>
      </w:r>
      <w:r w:rsidRPr="00D070F9">
        <w:t xml:space="preserve"> fragment in TS 28.622</w:t>
      </w:r>
      <w:bookmarkEnd w:id="45"/>
    </w:p>
    <w:p w14:paraId="7217F20C" w14:textId="0F1E168A" w:rsidR="00F708DC" w:rsidRPr="00722E32" w:rsidRDefault="00F708DC" w:rsidP="00F708DC">
      <w:pPr>
        <w:rPr>
          <w:lang w:eastAsia="zh-CN"/>
        </w:rPr>
      </w:pPr>
      <w:r>
        <w:rPr>
          <w:rFonts w:hint="eastAsia"/>
          <w:lang w:eastAsia="zh-CN"/>
        </w:rPr>
        <w:t>F</w:t>
      </w:r>
      <w:r>
        <w:rPr>
          <w:lang w:eastAsia="zh-CN"/>
        </w:rPr>
        <w:t>ollowing clause 4.3.41 is the existing clauses</w:t>
      </w:r>
      <w:r w:rsidR="0072186D">
        <w:rPr>
          <w:lang w:eastAsia="zh-CN"/>
        </w:rPr>
        <w:t xml:space="preserve"> of TS 28.622 [2]</w:t>
      </w:r>
      <w:r>
        <w:rPr>
          <w:lang w:eastAsia="zh-CN"/>
        </w:rPr>
        <w:t xml:space="preserve">, the first sentence </w:t>
      </w:r>
      <w:r w:rsidR="003B155C">
        <w:rPr>
          <w:lang w:eastAsia="zh-CN"/>
        </w:rPr>
        <w:t xml:space="preserve">(in italic) </w:t>
      </w:r>
      <w:r>
        <w:rPr>
          <w:lang w:eastAsia="zh-CN"/>
        </w:rPr>
        <w:t>is proposed to be added in clause 4.3.41.1 in TS 28.</w:t>
      </w:r>
      <w:r w:rsidR="003B155C">
        <w:rPr>
          <w:lang w:eastAsia="zh-CN"/>
        </w:rPr>
        <w:t>622</w:t>
      </w:r>
      <w:r>
        <w:rPr>
          <w:lang w:eastAsia="zh-CN"/>
        </w:rPr>
        <w:t xml:space="preserve"> </w:t>
      </w:r>
      <w:r w:rsidR="00271F15">
        <w:rPr>
          <w:lang w:eastAsia="zh-CN"/>
        </w:rPr>
        <w:t>[</w:t>
      </w:r>
      <w:r w:rsidR="003B155C">
        <w:rPr>
          <w:lang w:eastAsia="zh-CN"/>
        </w:rPr>
        <w:t>2</w:t>
      </w:r>
      <w:r w:rsidR="00271F15">
        <w:rPr>
          <w:lang w:eastAsia="zh-CN"/>
        </w:rPr>
        <w:t>]</w:t>
      </w:r>
      <w:r>
        <w:rPr>
          <w:lang w:eastAsia="zh-CN"/>
        </w:rPr>
        <w:t>.</w:t>
      </w:r>
    </w:p>
    <w:p w14:paraId="1BADAD46" w14:textId="77777777" w:rsidR="00F708DC" w:rsidRDefault="00F708DC" w:rsidP="00F708DC">
      <w:bookmarkStart w:id="46" w:name="_Toc122537954"/>
      <w:r>
        <w:t>4.3.41</w:t>
      </w:r>
      <w:r>
        <w:tab/>
      </w:r>
      <w:r w:rsidRPr="001613D6">
        <w:t>MnsRegistry</w:t>
      </w:r>
      <w:bookmarkEnd w:id="46"/>
    </w:p>
    <w:p w14:paraId="70DD1418" w14:textId="77777777" w:rsidR="00F708DC" w:rsidRDefault="00F708DC" w:rsidP="00F708DC">
      <w:bookmarkStart w:id="47" w:name="_Toc122537955"/>
      <w:r>
        <w:t>4.3.41.1</w:t>
      </w:r>
      <w:r>
        <w:tab/>
        <w:t>Definition</w:t>
      </w:r>
      <w:bookmarkEnd w:id="47"/>
    </w:p>
    <w:p w14:paraId="6C58C95D" w14:textId="1AD0B3BE" w:rsidR="00F708DC" w:rsidRPr="00914C6A" w:rsidRDefault="00F708DC" w:rsidP="00F708DC">
      <w:r w:rsidRPr="00914C6A">
        <w:t>The MnSRegistry IOC and contained MnsInfo IOC is used to support the management capabilit</w:t>
      </w:r>
      <w:r w:rsidR="005217C3">
        <w:t>y</w:t>
      </w:r>
      <w:r w:rsidRPr="00914C6A">
        <w:t xml:space="preserve"> </w:t>
      </w:r>
      <w:r w:rsidR="005217C3">
        <w:t>of</w:t>
      </w:r>
      <w:r w:rsidRPr="00914C6A">
        <w:t xml:space="preserve"> Discovery of Management Services in clause 5 in TS 28.537 </w:t>
      </w:r>
      <w:r w:rsidR="00271F15" w:rsidRPr="00914C6A">
        <w:t>[</w:t>
      </w:r>
      <w:r w:rsidR="00C05644">
        <w:t>3</w:t>
      </w:r>
      <w:r w:rsidR="00271F15" w:rsidRPr="00914C6A">
        <w:t>]</w:t>
      </w:r>
      <w:r w:rsidRPr="00914C6A">
        <w:t>.</w:t>
      </w:r>
    </w:p>
    <w:p w14:paraId="2531DD50" w14:textId="77777777" w:rsidR="00F708DC" w:rsidRDefault="00F708DC" w:rsidP="00F708DC">
      <w:r>
        <w:t xml:space="preserve">This IOC is a container for </w:t>
      </w:r>
      <w:r>
        <w:rPr>
          <w:rFonts w:ascii="Courier New" w:hAnsi="Courier New" w:cs="Courier New"/>
        </w:rPr>
        <w:t>MnsInfo</w:t>
      </w:r>
      <w:r>
        <w:t xml:space="preserve"> IOC-s. It can be contained only by </w:t>
      </w:r>
      <w:r>
        <w:rPr>
          <w:rFonts w:ascii="Courier" w:hAnsi="Courier"/>
        </w:rPr>
        <w:t>SubNetwork</w:t>
      </w:r>
      <w:r>
        <w:t xml:space="preserve"> IOC. A </w:t>
      </w:r>
      <w:r>
        <w:rPr>
          <w:rFonts w:ascii="Courier" w:hAnsi="Courier"/>
        </w:rPr>
        <w:t>SubNetwork</w:t>
      </w:r>
      <w:r>
        <w:t xml:space="preserve"> IOC can contain only one instance of </w:t>
      </w:r>
      <w:r>
        <w:rPr>
          <w:rFonts w:ascii="Courier" w:hAnsi="Courier"/>
        </w:rPr>
        <w:t>MnsRegistry.</w:t>
      </w:r>
      <w:r>
        <w:t xml:space="preserve">The IOC is instantiated by the system. </w:t>
      </w:r>
    </w:p>
    <w:p w14:paraId="28DEA59E" w14:textId="2BE9D257" w:rsidR="00F708DC" w:rsidRPr="00A32835" w:rsidRDefault="00F708DC" w:rsidP="00441F84">
      <w:pPr>
        <w:pStyle w:val="Heading4"/>
        <w:rPr>
          <w:rStyle w:val="SubtleEmphasis"/>
          <w:i w:val="0"/>
          <w:iCs w:val="0"/>
          <w:color w:val="auto"/>
        </w:rPr>
      </w:pPr>
      <w:bookmarkStart w:id="48" w:name="_Toc175572422"/>
      <w:r w:rsidRPr="00A32835">
        <w:rPr>
          <w:rStyle w:val="SubtleEmphasis"/>
          <w:i w:val="0"/>
          <w:iCs w:val="0"/>
          <w:color w:val="auto"/>
        </w:rPr>
        <w:t>5.</w:t>
      </w:r>
      <w:r w:rsidR="00A32835">
        <w:rPr>
          <w:rStyle w:val="SubtleEmphasis"/>
          <w:i w:val="0"/>
          <w:iCs w:val="0"/>
          <w:color w:val="auto"/>
        </w:rPr>
        <w:t>2</w:t>
      </w:r>
      <w:r w:rsidRPr="00A32835">
        <w:rPr>
          <w:rStyle w:val="SubtleEmphasis"/>
          <w:i w:val="0"/>
          <w:iCs w:val="0"/>
          <w:color w:val="auto"/>
        </w:rPr>
        <w:t>.3.3</w:t>
      </w:r>
      <w:r w:rsidR="00354D9E">
        <w:rPr>
          <w:rStyle w:val="SubtleEmphasis"/>
          <w:i w:val="0"/>
          <w:iCs w:val="0"/>
          <w:color w:val="auto"/>
        </w:rPr>
        <w:tab/>
      </w:r>
      <w:r w:rsidRPr="00A32835">
        <w:rPr>
          <w:rStyle w:val="SubtleEmphasis"/>
          <w:i w:val="0"/>
          <w:iCs w:val="0"/>
          <w:color w:val="auto"/>
        </w:rPr>
        <w:t xml:space="preserve">Potential solution#3 Add reference for management capability requirements for each </w:t>
      </w:r>
      <w:r w:rsidRPr="00A32835">
        <w:rPr>
          <w:rStyle w:val="SubtleEmphasis"/>
          <w:rFonts w:hint="eastAsia"/>
          <w:i w:val="0"/>
          <w:iCs w:val="0"/>
          <w:color w:val="auto"/>
        </w:rPr>
        <w:t>NRM</w:t>
      </w:r>
      <w:r w:rsidRPr="00A32835">
        <w:rPr>
          <w:rStyle w:val="SubtleEmphasis"/>
          <w:i w:val="0"/>
          <w:iCs w:val="0"/>
          <w:color w:val="auto"/>
        </w:rPr>
        <w:t xml:space="preserve"> fragment in TS 28.622</w:t>
      </w:r>
      <w:bookmarkEnd w:id="48"/>
    </w:p>
    <w:p w14:paraId="0084545A" w14:textId="2035BD40" w:rsidR="00F708DC" w:rsidRPr="00722E32" w:rsidRDefault="00F708DC" w:rsidP="00F708DC">
      <w:pPr>
        <w:rPr>
          <w:lang w:eastAsia="zh-CN"/>
        </w:rPr>
      </w:pPr>
      <w:r>
        <w:rPr>
          <w:rFonts w:hint="eastAsia"/>
          <w:lang w:eastAsia="zh-CN"/>
        </w:rPr>
        <w:t>F</w:t>
      </w:r>
      <w:r>
        <w:rPr>
          <w:lang w:eastAsia="zh-CN"/>
        </w:rPr>
        <w:t xml:space="preserve">ollowing clause 4.3.42 is the existing clause, the sentence </w:t>
      </w:r>
      <w:r w:rsidR="000A0C74">
        <w:rPr>
          <w:lang w:eastAsia="zh-CN"/>
        </w:rPr>
        <w:t xml:space="preserve">(in italic) </w:t>
      </w:r>
      <w:r>
        <w:rPr>
          <w:lang w:eastAsia="zh-CN"/>
        </w:rPr>
        <w:t xml:space="preserve">and table </w:t>
      </w:r>
      <w:r w:rsidR="000A0C74">
        <w:rPr>
          <w:lang w:eastAsia="zh-CN"/>
        </w:rPr>
        <w:t>below are</w:t>
      </w:r>
      <w:r>
        <w:rPr>
          <w:lang w:eastAsia="zh-CN"/>
        </w:rPr>
        <w:t xml:space="preserve"> proposed to be added in clause 4.3.42.1 in TS 28.</w:t>
      </w:r>
      <w:r w:rsidR="000A0C74">
        <w:rPr>
          <w:lang w:eastAsia="zh-CN"/>
        </w:rPr>
        <w:t xml:space="preserve">622 </w:t>
      </w:r>
      <w:r w:rsidR="00271F15">
        <w:rPr>
          <w:lang w:eastAsia="zh-CN"/>
        </w:rPr>
        <w:t>[</w:t>
      </w:r>
      <w:r w:rsidR="000A0C74">
        <w:rPr>
          <w:lang w:eastAsia="zh-CN"/>
        </w:rPr>
        <w:t>2</w:t>
      </w:r>
      <w:r w:rsidR="00271F15">
        <w:rPr>
          <w:lang w:eastAsia="zh-CN"/>
        </w:rPr>
        <w:t>]</w:t>
      </w:r>
      <w:r>
        <w:rPr>
          <w:lang w:eastAsia="zh-CN"/>
        </w:rPr>
        <w:t>.</w:t>
      </w:r>
    </w:p>
    <w:p w14:paraId="1EACFF13" w14:textId="77777777" w:rsidR="00F708DC" w:rsidRPr="001613D6" w:rsidRDefault="00F708DC" w:rsidP="00F708DC">
      <w:bookmarkStart w:id="49" w:name="_Toc122537959"/>
      <w:bookmarkStart w:id="50" w:name="_Toc44341223"/>
      <w:bookmarkStart w:id="51" w:name="_Toc51675521"/>
      <w:bookmarkStart w:id="52" w:name="_Toc51683765"/>
      <w:bookmarkStart w:id="53" w:name="_Toc55305088"/>
      <w:r w:rsidRPr="001613D6">
        <w:t>4.3.42</w:t>
      </w:r>
      <w:r>
        <w:tab/>
      </w:r>
      <w:r w:rsidRPr="001613D6">
        <w:t>MnsInfo</w:t>
      </w:r>
      <w:bookmarkEnd w:id="49"/>
    </w:p>
    <w:p w14:paraId="6DC2410F" w14:textId="77777777" w:rsidR="00F708DC" w:rsidRDefault="00F708DC" w:rsidP="00F708DC">
      <w:bookmarkStart w:id="54" w:name="_Toc122537960"/>
      <w:r>
        <w:t>4.3.42.1</w:t>
      </w:r>
      <w:r>
        <w:tab/>
        <w:t>Definition</w:t>
      </w:r>
      <w:bookmarkEnd w:id="50"/>
      <w:bookmarkEnd w:id="51"/>
      <w:bookmarkEnd w:id="52"/>
      <w:bookmarkEnd w:id="53"/>
      <w:bookmarkEnd w:id="54"/>
    </w:p>
    <w:p w14:paraId="5046CF63" w14:textId="77777777" w:rsidR="00F708DC" w:rsidRDefault="00F708DC" w:rsidP="00F708DC">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478EFB61" w14:textId="77777777" w:rsidR="00F708DC" w:rsidRDefault="00F708DC" w:rsidP="00F708DC">
      <w:r>
        <w:t>This information is used by the consumer to discover the producers of specific Management Services and to derive the addresses of the Management Service.</w:t>
      </w:r>
    </w:p>
    <w:p w14:paraId="534EA017" w14:textId="77777777" w:rsidR="00F708DC" w:rsidRDefault="00F708DC" w:rsidP="00F708DC">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A6062C2" w14:textId="77777777" w:rsidR="00F708DC" w:rsidRDefault="00F708DC" w:rsidP="00F708DC">
      <w:r>
        <w:t>Attribute mns</w:t>
      </w:r>
      <w:r>
        <w:rPr>
          <w:rFonts w:ascii="Courier New" w:hAnsi="Courier New" w:cs="Courier New"/>
        </w:rPr>
        <w:t>Address</w:t>
      </w:r>
      <w:r>
        <w:t xml:space="preserve"> is used to provide addressing information for the Management Service operations.</w:t>
      </w:r>
    </w:p>
    <w:p w14:paraId="2EB95C22" w14:textId="77777777" w:rsidR="00F708DC" w:rsidRDefault="00F708DC" w:rsidP="00F708DC">
      <w:r>
        <w:t>Attribute mnsScope is used to provide information about the management scope of the Management Service. The management scope is defined as the set of managed object instances that can be accessed using the Management Service.</w:t>
      </w:r>
    </w:p>
    <w:p w14:paraId="18104BE9" w14:textId="538C2E7F" w:rsidR="00F708DC" w:rsidRPr="00665E8A" w:rsidRDefault="00F708DC" w:rsidP="00F708DC">
      <w:r w:rsidRPr="00665E8A">
        <w:rPr>
          <w:rFonts w:hint="eastAsia"/>
        </w:rPr>
        <w:t>F</w:t>
      </w:r>
      <w:r w:rsidRPr="00665E8A">
        <w:t>ollowing requirements related to management capabilit</w:t>
      </w:r>
      <w:r w:rsidR="0063768D">
        <w:t>y</w:t>
      </w:r>
      <w:r w:rsidRPr="00665E8A">
        <w:t xml:space="preserve"> </w:t>
      </w:r>
      <w:r w:rsidR="0063768D">
        <w:t>of</w:t>
      </w:r>
      <w:r w:rsidRPr="00665E8A">
        <w:t xml:space="preserve"> Discovery of Management Services supported by the MnsInfo IOC.</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7C76A4"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77777777" w:rsidR="00F708DC" w:rsidRPr="007C76A4" w:rsidRDefault="00F708DC" w:rsidP="00E0471F">
            <w:pPr>
              <w:pStyle w:val="TAH"/>
              <w:rPr>
                <w:rFonts w:cs="Arial"/>
                <w:bCs/>
                <w:szCs w:val="18"/>
              </w:rPr>
            </w:pPr>
            <w:r w:rsidRPr="007C76A4">
              <w:rPr>
                <w:rFonts w:cs="Arial"/>
                <w:bCs/>
                <w:szCs w:val="18"/>
              </w:rPr>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7C76A4" w:rsidRDefault="00F708DC" w:rsidP="00E0471F">
            <w:pPr>
              <w:pStyle w:val="TAH"/>
              <w:rPr>
                <w:rFonts w:cs="Arial"/>
                <w:bCs/>
                <w:szCs w:val="18"/>
              </w:rPr>
            </w:pPr>
            <w:r w:rsidRPr="007C76A4">
              <w:rPr>
                <w:rFonts w:cs="Arial"/>
                <w:bCs/>
                <w:szCs w:val="18"/>
              </w:rPr>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7C76A4" w:rsidRDefault="00F708DC" w:rsidP="00E0471F">
            <w:pPr>
              <w:pStyle w:val="TAH"/>
              <w:rPr>
                <w:rFonts w:cs="Arial"/>
                <w:bCs/>
                <w:szCs w:val="18"/>
              </w:rPr>
            </w:pPr>
            <w:r w:rsidRPr="007C76A4">
              <w:rPr>
                <w:rFonts w:cs="Arial"/>
                <w:bCs/>
                <w:szCs w:val="18"/>
              </w:rPr>
              <w:t>Comment</w:t>
            </w:r>
          </w:p>
        </w:tc>
      </w:tr>
      <w:tr w:rsidR="00F708DC" w:rsidRPr="001613D6"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2C0444E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665E8A" w:rsidRDefault="00F708DC" w:rsidP="00E0471F">
            <w:pPr>
              <w:pStyle w:val="TAL"/>
              <w:jc w:val="center"/>
              <w:rPr>
                <w:rFonts w:ascii="Times New Roman" w:hAnsi="Times New Roman"/>
                <w:sz w:val="20"/>
              </w:rPr>
            </w:pPr>
          </w:p>
        </w:tc>
      </w:tr>
      <w:tr w:rsidR="00F708DC" w:rsidRPr="001613D6"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D3D132A"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665E8A" w:rsidRDefault="00F708DC" w:rsidP="00E0471F">
            <w:pPr>
              <w:pStyle w:val="TAL"/>
              <w:jc w:val="center"/>
              <w:rPr>
                <w:rFonts w:ascii="Times New Roman" w:hAnsi="Times New Roman"/>
                <w:sz w:val="20"/>
              </w:rPr>
            </w:pPr>
          </w:p>
        </w:tc>
      </w:tr>
      <w:tr w:rsidR="00F708DC" w:rsidRPr="001613D6"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5BB772B9"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665E8A" w:rsidRDefault="00F708DC" w:rsidP="00E0471F">
            <w:pPr>
              <w:pStyle w:val="TAL"/>
              <w:jc w:val="center"/>
              <w:rPr>
                <w:rFonts w:ascii="Times New Roman" w:hAnsi="Times New Roman"/>
                <w:sz w:val="20"/>
              </w:rPr>
            </w:pPr>
          </w:p>
        </w:tc>
      </w:tr>
      <w:tr w:rsidR="00F708DC" w:rsidRPr="001613D6"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5130F39C" w:rsidR="00F708DC" w:rsidRPr="00665E8A" w:rsidRDefault="00F708DC" w:rsidP="00E0471F">
            <w:pPr>
              <w:pStyle w:val="TAL"/>
              <w:rPr>
                <w:rFonts w:ascii="Times New Roman" w:hAnsi="Times New Roman"/>
                <w:sz w:val="20"/>
              </w:rPr>
            </w:pPr>
            <w:r w:rsidRPr="00665E8A">
              <w:rPr>
                <w:rFonts w:ascii="Times New Roman" w:hAnsi="Times New Roman"/>
                <w:sz w:val="20"/>
              </w:rPr>
              <w:t xml:space="preserve">TS 28.537 </w:t>
            </w:r>
            <w:r w:rsidR="00271F15" w:rsidRPr="00665E8A">
              <w:rPr>
                <w:rFonts w:ascii="Times New Roman" w:hAnsi="Times New Roman"/>
                <w:sz w:val="20"/>
              </w:rPr>
              <w:t>[</w:t>
            </w:r>
            <w:r w:rsidR="00C05644">
              <w:rPr>
                <w:rFonts w:ascii="Times New Roman" w:hAnsi="Times New Roman"/>
                <w:sz w:val="20"/>
              </w:rPr>
              <w:t>3</w:t>
            </w:r>
            <w:r w:rsidR="00271F15" w:rsidRPr="00665E8A">
              <w:rPr>
                <w:rFonts w:ascii="Times New Roman" w:hAnsi="Times New Roman"/>
                <w:sz w:val="20"/>
              </w:rPr>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665E8A" w:rsidRDefault="00F708DC" w:rsidP="00E0471F">
            <w:pPr>
              <w:pStyle w:val="TAL"/>
              <w:jc w:val="center"/>
              <w:rPr>
                <w:rFonts w:ascii="Times New Roman" w:hAnsi="Times New Roman"/>
                <w:sz w:val="20"/>
              </w:rPr>
            </w:pPr>
            <w:r w:rsidRPr="00665E8A">
              <w:rPr>
                <w:rFonts w:ascii="Times New Roman" w:hAnsi="Times New Roman"/>
                <w:sz w:val="20"/>
              </w:rPr>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665E8A" w:rsidRDefault="00F708DC" w:rsidP="00E0471F">
            <w:pPr>
              <w:pStyle w:val="TAL"/>
              <w:jc w:val="center"/>
              <w:rPr>
                <w:rFonts w:ascii="Times New Roman" w:hAnsi="Times New Roman"/>
                <w:sz w:val="20"/>
              </w:rPr>
            </w:pPr>
          </w:p>
        </w:tc>
      </w:tr>
    </w:tbl>
    <w:p w14:paraId="4C786306" w14:textId="77777777" w:rsidR="00F708DC" w:rsidRPr="00665E8A" w:rsidRDefault="00F708DC" w:rsidP="00F708DC"/>
    <w:p w14:paraId="3FFB6594" w14:textId="65202449" w:rsidR="00F708DC" w:rsidRPr="00A32835" w:rsidRDefault="00F708DC" w:rsidP="00745F77">
      <w:pPr>
        <w:pStyle w:val="Heading3"/>
      </w:pPr>
      <w:bookmarkStart w:id="55" w:name="_Toc157751693"/>
      <w:bookmarkStart w:id="56" w:name="_Toc175572423"/>
      <w:r w:rsidRPr="00A32835">
        <w:lastRenderedPageBreak/>
        <w:t>5.</w:t>
      </w:r>
      <w:r w:rsidR="00A32835">
        <w:t>2</w:t>
      </w:r>
      <w:r w:rsidRPr="00A32835">
        <w:t>.4</w:t>
      </w:r>
      <w:r w:rsidR="0084182A">
        <w:tab/>
      </w:r>
      <w:r w:rsidRPr="00A32835">
        <w:t>Evaluation of potential solutions</w:t>
      </w:r>
      <w:bookmarkEnd w:id="55"/>
      <w:bookmarkEnd w:id="56"/>
    </w:p>
    <w:p w14:paraId="53882937" w14:textId="77777777" w:rsidR="00DA547C" w:rsidRDefault="00DA547C" w:rsidP="00DA547C">
      <w:pPr>
        <w:rPr>
          <w:lang w:eastAsia="zh-CN"/>
        </w:rPr>
      </w:pPr>
      <w:r>
        <w:rPr>
          <w:lang w:eastAsia="zh-CN"/>
        </w:rPr>
        <w:t xml:space="preserve">All potential solutions described in clause 5.2.3 can be used to establish the connection </w:t>
      </w:r>
      <w:r w:rsidRPr="00FC2426">
        <w:rPr>
          <w:lang w:eastAsia="zh-CN"/>
        </w:rPr>
        <w:t>between TS 28.537</w:t>
      </w:r>
      <w:r>
        <w:rPr>
          <w:lang w:eastAsia="zh-CN"/>
        </w:rPr>
        <w:t xml:space="preserve"> </w:t>
      </w:r>
      <w:r w:rsidRPr="00FC2426">
        <w:rPr>
          <w:lang w:eastAsia="zh-CN"/>
        </w:rPr>
        <w:t>[3] and TS 28.622[</w:t>
      </w:r>
      <w:r>
        <w:rPr>
          <w:lang w:eastAsia="zh-CN"/>
        </w:rPr>
        <w:t>2</w:t>
      </w:r>
      <w:r w:rsidRPr="00FC2426">
        <w:rPr>
          <w:lang w:eastAsia="zh-CN"/>
        </w:rPr>
        <w:t>] for generic control NRM capabilities</w:t>
      </w:r>
      <w:r>
        <w:rPr>
          <w:lang w:eastAsia="zh-CN"/>
        </w:rPr>
        <w:t xml:space="preserve"> to improve the readability for management capability.</w:t>
      </w:r>
    </w:p>
    <w:p w14:paraId="29A20A29" w14:textId="6739603F" w:rsidR="00DA547C" w:rsidRDefault="00DA547C" w:rsidP="00DA547C">
      <w:pPr>
        <w:numPr>
          <w:ilvl w:val="0"/>
          <w:numId w:val="18"/>
        </w:numPr>
        <w:overflowPunct w:val="0"/>
        <w:autoSpaceDE w:val="0"/>
        <w:autoSpaceDN w:val="0"/>
        <w:adjustRightInd w:val="0"/>
        <w:jc w:val="both"/>
      </w:pPr>
      <w:r>
        <w:rPr>
          <w:lang w:eastAsia="zh-CN"/>
        </w:rPr>
        <w:t>The potential solution#1</w:t>
      </w:r>
      <w:r>
        <w:t>, for each management capability identified/listed in TS 28.537[3], ensure that the clause describing such capability contains overview information (stage 1, stage 2 and stage 3). TS 28.537[3] becomes one-stop shop for generic NRM capabilities.</w:t>
      </w:r>
      <w:r>
        <w:rPr>
          <w:lang w:eastAsia="zh-CN"/>
        </w:rPr>
        <w:t xml:space="preserve"> For example, the reader who wants to know the file management capability defined in SA5 can look at TS 28.537[3] to obtain all standardized information. </w:t>
      </w:r>
    </w:p>
    <w:p w14:paraId="486C7EF1" w14:textId="4C6584A7" w:rsidR="00DA547C" w:rsidRDefault="00DA547C" w:rsidP="00DA547C">
      <w:pPr>
        <w:numPr>
          <w:ilvl w:val="0"/>
          <w:numId w:val="18"/>
        </w:numPr>
        <w:overflowPunct w:val="0"/>
        <w:autoSpaceDE w:val="0"/>
        <w:autoSpaceDN w:val="0"/>
        <w:adjustRightInd w:val="0"/>
      </w:pPr>
      <w:r>
        <w:rPr>
          <w:rFonts w:hint="eastAsia"/>
          <w:lang w:eastAsia="zh-CN"/>
        </w:rPr>
        <w:t>T</w:t>
      </w:r>
      <w:r>
        <w:rPr>
          <w:lang w:eastAsia="zh-CN"/>
        </w:rPr>
        <w:t xml:space="preserve">he potential solution#2, </w:t>
      </w:r>
      <w:r>
        <w:t xml:space="preserve">for each NRM fragment identified/listed in TS 28.622[2], clarify which management capabilities can be supported. </w:t>
      </w:r>
      <w:r>
        <w:rPr>
          <w:lang w:eastAsia="zh-CN"/>
        </w:rPr>
        <w:t xml:space="preserve">It can be used to improve the readability of TS 28.622 </w:t>
      </w:r>
      <w:r w:rsidRPr="00FC2426">
        <w:rPr>
          <w:lang w:eastAsia="zh-CN"/>
        </w:rPr>
        <w:t>[3]</w:t>
      </w:r>
      <w:r>
        <w:rPr>
          <w:lang w:eastAsia="zh-CN"/>
        </w:rPr>
        <w:t xml:space="preserve">. </w:t>
      </w:r>
    </w:p>
    <w:p w14:paraId="054EB84C" w14:textId="3F8AD89B" w:rsidR="00DA547C" w:rsidRDefault="00DA547C" w:rsidP="00DA547C">
      <w:pPr>
        <w:numPr>
          <w:ilvl w:val="0"/>
          <w:numId w:val="18"/>
        </w:numPr>
        <w:overflowPunct w:val="0"/>
        <w:autoSpaceDE w:val="0"/>
        <w:autoSpaceDN w:val="0"/>
        <w:adjustRightInd w:val="0"/>
        <w:jc w:val="both"/>
      </w:pPr>
      <w:r>
        <w:rPr>
          <w:rFonts w:hint="eastAsia"/>
          <w:lang w:eastAsia="zh-CN"/>
        </w:rPr>
        <w:t>T</w:t>
      </w:r>
      <w:r>
        <w:rPr>
          <w:lang w:eastAsia="zh-CN"/>
        </w:rPr>
        <w:t>he potential solution#3 follows the t</w:t>
      </w:r>
      <w:r w:rsidRPr="002C4D48">
        <w:rPr>
          <w:lang w:eastAsia="zh-CN"/>
        </w:rPr>
        <w:t xml:space="preserve">emplate for NRM </w:t>
      </w:r>
      <w:r>
        <w:rPr>
          <w:lang w:eastAsia="zh-CN"/>
        </w:rPr>
        <w:t xml:space="preserve">defined in TS 32.160 and provides the detailed mapping information between the requirements and corresponding IOCs for each NRM fragment in TS 28.622 [2]. </w:t>
      </w:r>
    </w:p>
    <w:p w14:paraId="3800FFCC" w14:textId="77777777" w:rsidR="00DA547C" w:rsidRDefault="00DA547C" w:rsidP="00DA547C">
      <w:pPr>
        <w:rPr>
          <w:lang w:eastAsia="zh-CN"/>
        </w:rPr>
      </w:pPr>
      <w:r>
        <w:rPr>
          <w:lang w:eastAsia="zh-CN"/>
        </w:rPr>
        <w:t>Based on above analyse, it is proposed to adopt:</w:t>
      </w:r>
    </w:p>
    <w:p w14:paraId="1961F3D4" w14:textId="149B5B46" w:rsidR="00DA547C" w:rsidRDefault="00DA547C" w:rsidP="00DA547C">
      <w:pPr>
        <w:numPr>
          <w:ilvl w:val="0"/>
          <w:numId w:val="18"/>
        </w:numPr>
        <w:overflowPunct w:val="0"/>
        <w:autoSpaceDE w:val="0"/>
        <w:autoSpaceDN w:val="0"/>
        <w:adjustRightInd w:val="0"/>
        <w:rPr>
          <w:lang w:eastAsia="zh-CN"/>
        </w:rPr>
      </w:pPr>
      <w:r>
        <w:rPr>
          <w:lang w:eastAsia="zh-CN"/>
        </w:rPr>
        <w:t>Potential solution#1 for improving the readability of TS 28.537 [3] to illustrate the reference for corresponding stage2 and stage 3 solutions for each management capability.</w:t>
      </w:r>
    </w:p>
    <w:p w14:paraId="5DD3C0C3" w14:textId="25C64AAC" w:rsidR="00DA547C" w:rsidRPr="00085FBA" w:rsidRDefault="00DA547C" w:rsidP="00DA547C">
      <w:pPr>
        <w:numPr>
          <w:ilvl w:val="0"/>
          <w:numId w:val="18"/>
        </w:numPr>
        <w:overflowPunct w:val="0"/>
        <w:autoSpaceDE w:val="0"/>
        <w:autoSpaceDN w:val="0"/>
        <w:adjustRightInd w:val="0"/>
        <w:rPr>
          <w:lang w:eastAsia="zh-CN"/>
        </w:rPr>
      </w:pPr>
      <w:r>
        <w:rPr>
          <w:lang w:eastAsia="zh-CN"/>
        </w:rPr>
        <w:t xml:space="preserve">Potential solution#3 for </w:t>
      </w:r>
      <w:r>
        <w:rPr>
          <w:rFonts w:hint="eastAsia"/>
          <w:lang w:eastAsia="zh-CN"/>
        </w:rPr>
        <w:t>improvi</w:t>
      </w:r>
      <w:r>
        <w:rPr>
          <w:lang w:eastAsia="zh-CN"/>
        </w:rPr>
        <w:t>ng the readability of TS 28.622 [2] to illustrate the reference for the supported stage1 requirements for each NRM fragment.</w:t>
      </w:r>
    </w:p>
    <w:p w14:paraId="49CF449D" w14:textId="77777777" w:rsidR="00DA547C" w:rsidRDefault="00DA547C" w:rsidP="00F708DC">
      <w:pPr>
        <w:rPr>
          <w:lang w:eastAsia="zh-CN"/>
        </w:rPr>
      </w:pPr>
    </w:p>
    <w:p w14:paraId="379DB0A1" w14:textId="03A843A0" w:rsidR="005A2108" w:rsidRPr="00EB117F" w:rsidRDefault="005A2108" w:rsidP="005A2108">
      <w:pPr>
        <w:pStyle w:val="Heading2"/>
      </w:pPr>
      <w:bookmarkStart w:id="57" w:name="_Toc175572424"/>
      <w:r>
        <w:t>5</w:t>
      </w:r>
      <w:r w:rsidRPr="00EB117F">
        <w:t>.</w:t>
      </w:r>
      <w:r w:rsidR="00642A9F">
        <w:t>3</w:t>
      </w:r>
      <w:r w:rsidR="008F055A">
        <w:tab/>
      </w:r>
      <w:r>
        <w:t>D</w:t>
      </w:r>
      <w:r w:rsidRPr="00FA189A">
        <w:t>iscover</w:t>
      </w:r>
      <w:r>
        <w:t>y</w:t>
      </w:r>
      <w:r w:rsidRPr="00FA189A">
        <w:t xml:space="preserve"> of management capabilities of MnS</w:t>
      </w:r>
      <w:r>
        <w:t xml:space="preserve"> </w:t>
      </w:r>
      <w:r w:rsidRPr="00FA189A">
        <w:t>supported by a MnS Producer</w:t>
      </w:r>
      <w:bookmarkEnd w:id="57"/>
    </w:p>
    <w:p w14:paraId="378DEE4D" w14:textId="7A7D0C02" w:rsidR="005A2108" w:rsidRPr="00B237D5" w:rsidRDefault="005A2108" w:rsidP="005A2108">
      <w:pPr>
        <w:pStyle w:val="Heading3"/>
        <w:rPr>
          <w:iCs/>
          <w:color w:val="404040"/>
        </w:rPr>
      </w:pPr>
      <w:bookmarkStart w:id="58" w:name="_Toc175572425"/>
      <w:r>
        <w:rPr>
          <w:rStyle w:val="SubtleEmphasis"/>
          <w:i w:val="0"/>
        </w:rPr>
        <w:t>5</w:t>
      </w:r>
      <w:r w:rsidRPr="00F767AF">
        <w:rPr>
          <w:rStyle w:val="SubtleEmphasis"/>
          <w:i w:val="0"/>
        </w:rPr>
        <w:t>.</w:t>
      </w:r>
      <w:r w:rsidR="00642A9F">
        <w:rPr>
          <w:rStyle w:val="SubtleEmphasis"/>
          <w:i w:val="0"/>
        </w:rPr>
        <w:t>3</w:t>
      </w:r>
      <w:r w:rsidRPr="00F767AF">
        <w:rPr>
          <w:rStyle w:val="SubtleEmphasis"/>
          <w:i w:val="0"/>
        </w:rPr>
        <w:t>.1</w:t>
      </w:r>
      <w:r w:rsidR="0084182A">
        <w:rPr>
          <w:rStyle w:val="SubtleEmphasis"/>
          <w:i w:val="0"/>
        </w:rPr>
        <w:tab/>
      </w:r>
      <w:r w:rsidRPr="00F767AF">
        <w:rPr>
          <w:rStyle w:val="SubtleEmphasis"/>
          <w:i w:val="0"/>
        </w:rPr>
        <w:t>Description</w:t>
      </w:r>
      <w:bookmarkEnd w:id="58"/>
    </w:p>
    <w:p w14:paraId="5AFBC355" w14:textId="0C4E0F29" w:rsidR="005A2108" w:rsidRDefault="005A2108" w:rsidP="00642A9F">
      <w:pPr>
        <w:rPr>
          <w:lang w:eastAsia="zh-CN"/>
        </w:rPr>
      </w:pPr>
      <w:r>
        <w:rPr>
          <w:lang w:eastAsia="zh-CN"/>
        </w:rPr>
        <w:t xml:space="preserve">The use cases and requirements for </w:t>
      </w:r>
      <w:r>
        <w:rPr>
          <w:rFonts w:hint="eastAsia"/>
          <w:lang w:eastAsia="zh-CN"/>
        </w:rPr>
        <w:t>d</w:t>
      </w:r>
      <w:r w:rsidRPr="0008172D">
        <w:rPr>
          <w:lang w:eastAsia="zh-CN"/>
        </w:rPr>
        <w:t>iscover</w:t>
      </w:r>
      <w:r>
        <w:rPr>
          <w:lang w:eastAsia="zh-CN"/>
        </w:rPr>
        <w:t>y</w:t>
      </w:r>
      <w:r w:rsidRPr="0008172D">
        <w:rPr>
          <w:lang w:eastAsia="zh-CN"/>
        </w:rPr>
        <w:t xml:space="preserve"> of Management Services</w:t>
      </w:r>
      <w:r>
        <w:rPr>
          <w:lang w:eastAsia="zh-CN"/>
        </w:rPr>
        <w:t xml:space="preserve"> are described in TS 28.537 [</w:t>
      </w:r>
      <w:r w:rsidR="00C05644">
        <w:rPr>
          <w:lang w:eastAsia="zh-CN"/>
        </w:rPr>
        <w:t>3</w:t>
      </w:r>
      <w:r>
        <w:rPr>
          <w:lang w:eastAsia="zh-CN"/>
        </w:rPr>
        <w:t>], which includes:</w:t>
      </w:r>
    </w:p>
    <w:p w14:paraId="07817909" w14:textId="77777777" w:rsidR="005A2108" w:rsidRDefault="005A2108" w:rsidP="00642A9F">
      <w:pPr>
        <w:rPr>
          <w:lang w:eastAsia="zh-CN"/>
        </w:rPr>
      </w:pPr>
      <w:r>
        <w:rPr>
          <w:lang w:eastAsia="zh-CN"/>
        </w:rPr>
        <w:t>-</w:t>
      </w:r>
      <w:r>
        <w:rPr>
          <w:lang w:eastAsia="zh-CN"/>
        </w:rPr>
        <w:tab/>
      </w:r>
      <w:r w:rsidRPr="0008172D">
        <w:rPr>
          <w:lang w:eastAsia="zh-CN"/>
        </w:rPr>
        <w:t>MnS Consumer retrieves management service information from MnS registry</w:t>
      </w:r>
    </w:p>
    <w:p w14:paraId="0D0D09FE" w14:textId="77777777" w:rsidR="005A2108" w:rsidRPr="00B237D5" w:rsidRDefault="005A2108" w:rsidP="00642A9F">
      <w:pPr>
        <w:rPr>
          <w:lang w:eastAsia="zh-CN"/>
        </w:rPr>
      </w:pPr>
      <w:r>
        <w:rPr>
          <w:lang w:eastAsia="zh-CN"/>
        </w:rPr>
        <w:t>-</w:t>
      </w:r>
      <w:r>
        <w:rPr>
          <w:lang w:eastAsia="zh-CN"/>
        </w:rPr>
        <w:tab/>
      </w:r>
      <w:r w:rsidRPr="0008172D">
        <w:rPr>
          <w:lang w:eastAsia="zh-CN"/>
        </w:rPr>
        <w:t>MnS Consumer retrieves detailed capabilities about management service</w:t>
      </w:r>
    </w:p>
    <w:p w14:paraId="4844FFD5" w14:textId="4F7729AB" w:rsidR="005A2108" w:rsidRDefault="005A2108" w:rsidP="00642A9F">
      <w:pPr>
        <w:rPr>
          <w:lang w:eastAsia="zh-CN"/>
        </w:rPr>
      </w:pPr>
      <w:r>
        <w:rPr>
          <w:lang w:eastAsia="zh-CN"/>
        </w:rPr>
        <w:t>In TS 28.622[</w:t>
      </w:r>
      <w:r w:rsidR="00642A9F">
        <w:rPr>
          <w:lang w:eastAsia="zh-CN"/>
        </w:rPr>
        <w:t>2</w:t>
      </w:r>
      <w:r>
        <w:rPr>
          <w:lang w:eastAsia="zh-CN"/>
        </w:rPr>
        <w:t xml:space="preserve">],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Default="005A2108" w:rsidP="00B03719">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Default="005A2108" w:rsidP="00B03719">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Default="005A2108" w:rsidP="00B03719">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Default="005A2108" w:rsidP="00B03719">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2A8F4E4" w14:textId="77777777" w:rsidR="005A2108" w:rsidRDefault="005A2108" w:rsidP="00B03719">
            <w:pPr>
              <w:pStyle w:val="TAH"/>
              <w:rPr>
                <w:lang w:val="fr-FR" w:eastAsia="zh-CN"/>
              </w:rPr>
            </w:pPr>
          </w:p>
          <w:p w14:paraId="26C7909E" w14:textId="77777777" w:rsidR="005A2108" w:rsidRDefault="005A2108" w:rsidP="00B03719">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103C34F" w14:textId="77777777" w:rsidR="005A2108" w:rsidRDefault="005A2108" w:rsidP="00B03719">
            <w:pPr>
              <w:pStyle w:val="TAH"/>
              <w:rPr>
                <w:lang w:val="fr-FR" w:eastAsia="zh-CN"/>
              </w:rPr>
            </w:pPr>
          </w:p>
          <w:p w14:paraId="18688A3D" w14:textId="77777777" w:rsidR="005A2108" w:rsidRDefault="005A2108" w:rsidP="00B03719">
            <w:pPr>
              <w:pStyle w:val="TAH"/>
              <w:rPr>
                <w:lang w:val="fr-FR"/>
              </w:rPr>
            </w:pPr>
            <w:r>
              <w:rPr>
                <w:lang w:val="fr-FR"/>
              </w:rPr>
              <w:t>isNotifyable</w:t>
            </w:r>
          </w:p>
        </w:tc>
      </w:tr>
      <w:tr w:rsidR="005A2108"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Default="005A2108" w:rsidP="00B03719">
            <w:pPr>
              <w:pStyle w:val="TAL"/>
              <w:jc w:val="center"/>
              <w:rPr>
                <w:lang w:val="fr-FR" w:eastAsia="zh-CN"/>
              </w:rPr>
            </w:pPr>
            <w:r>
              <w:rPr>
                <w:lang w:val="fr-FR" w:eastAsia="zh-CN"/>
              </w:rPr>
              <w:t>T</w:t>
            </w:r>
          </w:p>
        </w:tc>
      </w:tr>
      <w:tr w:rsidR="005A2108"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Default="005A2108" w:rsidP="00B03719">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Default="005A2108" w:rsidP="00B03719">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Default="005A2108" w:rsidP="00B03719">
            <w:pPr>
              <w:pStyle w:val="TAL"/>
              <w:jc w:val="center"/>
              <w:rPr>
                <w:lang w:val="fr-FR" w:eastAsia="zh-CN"/>
              </w:rPr>
            </w:pPr>
            <w:r>
              <w:rPr>
                <w:lang w:val="fr-FR" w:eastAsia="zh-CN"/>
              </w:rPr>
              <w:t>T</w:t>
            </w:r>
          </w:p>
        </w:tc>
      </w:tr>
      <w:tr w:rsidR="005A2108"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Default="005A2108" w:rsidP="00B03719">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Default="005A2108" w:rsidP="00B03719">
            <w:pPr>
              <w:pStyle w:val="TAL"/>
              <w:jc w:val="center"/>
              <w:rPr>
                <w:lang w:val="fr-FR" w:eastAsia="zh-CN"/>
              </w:rPr>
            </w:pPr>
            <w:r>
              <w:rPr>
                <w:lang w:val="fr-FR" w:eastAsia="zh-CN"/>
              </w:rPr>
              <w:t>T</w:t>
            </w:r>
          </w:p>
        </w:tc>
      </w:tr>
      <w:tr w:rsidR="005A2108"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Default="005A2108" w:rsidP="00B03719">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Default="005A2108" w:rsidP="00B03719">
            <w:pPr>
              <w:pStyle w:val="TAL"/>
              <w:jc w:val="center"/>
              <w:rPr>
                <w:lang w:val="fr-FR" w:eastAsia="zh-CN"/>
              </w:rPr>
            </w:pPr>
            <w:r>
              <w:rPr>
                <w:lang w:val="fr-FR" w:eastAsia="zh-CN"/>
              </w:rPr>
              <w:t>T</w:t>
            </w:r>
          </w:p>
        </w:tc>
      </w:tr>
      <w:tr w:rsidR="005A2108"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Default="005A2108" w:rsidP="00B03719">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Default="005A2108" w:rsidP="00B03719">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Default="005A2108" w:rsidP="00B03719">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Default="005A2108" w:rsidP="00B03719">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Default="005A2108" w:rsidP="00B03719">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Default="005A2108" w:rsidP="00B03719">
            <w:pPr>
              <w:pStyle w:val="TAL"/>
              <w:jc w:val="center"/>
              <w:rPr>
                <w:lang w:val="fr-FR" w:eastAsia="zh-CN"/>
              </w:rPr>
            </w:pPr>
            <w:r>
              <w:rPr>
                <w:lang w:val="fr-FR" w:eastAsia="zh-CN"/>
              </w:rPr>
              <w:t>T</w:t>
            </w:r>
          </w:p>
        </w:tc>
      </w:tr>
    </w:tbl>
    <w:p w14:paraId="79556FD4" w14:textId="119E186D" w:rsidR="005A2108" w:rsidRDefault="005A2108" w:rsidP="00642A9F">
      <w:pPr>
        <w:rPr>
          <w:lang w:eastAsia="zh-CN"/>
        </w:rPr>
      </w:pPr>
      <w:r w:rsidRPr="00B237D5">
        <w:rPr>
          <w:lang w:eastAsia="zh-CN"/>
        </w:rPr>
        <w:t xml:space="preserve">The model driven approach (i.e. usage of </w:t>
      </w:r>
      <w:r>
        <w:rPr>
          <w:lang w:eastAsia="zh-CN"/>
        </w:rPr>
        <w:t>provisioning MnS</w:t>
      </w:r>
      <w:r w:rsidRPr="00B237D5">
        <w:rPr>
          <w:lang w:eastAsia="zh-CN"/>
        </w:rPr>
        <w:t xml:space="preserve"> operations specified in TS 28.532 </w:t>
      </w:r>
      <w:r w:rsidR="00E778AC">
        <w:rPr>
          <w:lang w:eastAsia="zh-CN"/>
        </w:rPr>
        <w:t xml:space="preserve">[14] </w:t>
      </w:r>
      <w:r w:rsidRPr="00B237D5">
        <w:rPr>
          <w:lang w:eastAsia="zh-CN"/>
        </w:rPr>
        <w:t>and NRM fragments) can be used to support various types of management capabilities in SBMA.</w:t>
      </w:r>
      <w:r>
        <w:rPr>
          <w:lang w:eastAsia="zh-CN"/>
        </w:rPr>
        <w:t xml:space="preserve"> </w:t>
      </w:r>
      <w:bookmarkStart w:id="59" w:name="_Hlk162446377"/>
      <w:r w:rsidRPr="005665F9">
        <w:rPr>
          <w:lang w:eastAsia="zh-CN"/>
        </w:rPr>
        <w:t xml:space="preserve">MnS consumer may need to </w:t>
      </w:r>
      <w:r w:rsidR="00E778AC">
        <w:rPr>
          <w:lang w:eastAsia="zh-CN"/>
        </w:rPr>
        <w:t xml:space="preserve">get </w:t>
      </w:r>
      <w:r>
        <w:rPr>
          <w:lang w:eastAsia="zh-CN"/>
        </w:rPr>
        <w:t>management capability information</w:t>
      </w:r>
      <w:r w:rsidRPr="005665F9">
        <w:rPr>
          <w:lang w:eastAsia="zh-CN"/>
        </w:rPr>
        <w:t xml:space="preserve"> of the MnS </w:t>
      </w:r>
      <w:r>
        <w:rPr>
          <w:lang w:eastAsia="zh-CN"/>
        </w:rPr>
        <w:t>in an convenien</w:t>
      </w:r>
      <w:r w:rsidR="0025595F">
        <w:rPr>
          <w:lang w:eastAsia="zh-CN"/>
        </w:rPr>
        <w:t>t</w:t>
      </w:r>
      <w:r>
        <w:rPr>
          <w:lang w:eastAsia="zh-CN"/>
        </w:rPr>
        <w:t xml:space="preserve"> way</w:t>
      </w:r>
      <w:r w:rsidRPr="005665F9">
        <w:rPr>
          <w:lang w:eastAsia="zh-CN"/>
        </w:rPr>
        <w:t>.</w:t>
      </w:r>
      <w:bookmarkEnd w:id="59"/>
      <w:r w:rsidRPr="005665F9">
        <w:rPr>
          <w:lang w:eastAsia="zh-CN"/>
        </w:rPr>
        <w:t xml:space="preserve"> For example, MnS consumer may need to query which MnS can provide the threshold control capability.</w:t>
      </w:r>
      <w:r w:rsidRPr="005665F9">
        <w:rPr>
          <w:rFonts w:hint="eastAsia"/>
          <w:lang w:eastAsia="zh-CN"/>
        </w:rPr>
        <w:t xml:space="preserve"> </w:t>
      </w:r>
      <w:r w:rsidRPr="005665F9">
        <w:rPr>
          <w:lang w:eastAsia="zh-CN"/>
        </w:rPr>
        <w:t>The current MnSType attribute in MnSInfo IOC cannot be used to represent the management capabilit</w:t>
      </w:r>
      <w:r>
        <w:rPr>
          <w:lang w:eastAsia="zh-CN"/>
        </w:rPr>
        <w:t>y information</w:t>
      </w:r>
      <w:r w:rsidRPr="005665F9">
        <w:rPr>
          <w:lang w:eastAsia="zh-CN"/>
        </w:rPr>
        <w:t xml:space="preserve"> of MnS.</w:t>
      </w:r>
    </w:p>
    <w:p w14:paraId="464ABD5A" w14:textId="791BB981" w:rsidR="005A2108" w:rsidRPr="009A102D" w:rsidRDefault="005A2108" w:rsidP="005A2108">
      <w:pPr>
        <w:pStyle w:val="Heading3"/>
        <w:rPr>
          <w:rStyle w:val="SubtleEmphasis"/>
          <w:i w:val="0"/>
        </w:rPr>
      </w:pPr>
      <w:bookmarkStart w:id="60" w:name="_Toc175572426"/>
      <w:r w:rsidRPr="009A102D">
        <w:rPr>
          <w:rStyle w:val="SubtleEmphasis"/>
          <w:i w:val="0"/>
        </w:rPr>
        <w:t>5.</w:t>
      </w:r>
      <w:r w:rsidR="00642A9F">
        <w:rPr>
          <w:rStyle w:val="SubtleEmphasis"/>
          <w:i w:val="0"/>
        </w:rPr>
        <w:t>3</w:t>
      </w:r>
      <w:r w:rsidRPr="009A102D">
        <w:rPr>
          <w:rStyle w:val="SubtleEmphasis"/>
          <w:i w:val="0"/>
        </w:rPr>
        <w:t>.2</w:t>
      </w:r>
      <w:r w:rsidR="0084182A">
        <w:rPr>
          <w:rStyle w:val="SubtleEmphasis"/>
          <w:i w:val="0"/>
        </w:rPr>
        <w:tab/>
      </w:r>
      <w:r w:rsidRPr="009A102D">
        <w:rPr>
          <w:rStyle w:val="SubtleEmphasis"/>
          <w:i w:val="0"/>
        </w:rPr>
        <w:t>Potential requirements</w:t>
      </w:r>
      <w:bookmarkEnd w:id="60"/>
    </w:p>
    <w:p w14:paraId="3C4EF99E" w14:textId="5EB5923F" w:rsidR="005A2108" w:rsidRDefault="005A2108" w:rsidP="005A2108">
      <w:pPr>
        <w:jc w:val="both"/>
        <w:rPr>
          <w:lang w:eastAsia="zh-CN"/>
        </w:rPr>
      </w:pPr>
      <w:r>
        <w:rPr>
          <w:b/>
        </w:rPr>
        <w:t>REQ-DMS-1:</w:t>
      </w:r>
      <w:r>
        <w:rPr>
          <w:b/>
          <w:lang w:eastAsia="zh-CN"/>
        </w:rPr>
        <w:t xml:space="preserve"> </w:t>
      </w:r>
      <w:r>
        <w:rPr>
          <w:lang w:eastAsia="zh-CN"/>
        </w:rPr>
        <w:t xml:space="preserve">The 3GPP management system </w:t>
      </w:r>
      <w:r w:rsidRPr="00D97A5F">
        <w:rPr>
          <w:lang w:eastAsia="zh-CN"/>
        </w:rPr>
        <w:t>sh</w:t>
      </w:r>
      <w:r w:rsidR="00805032">
        <w:rPr>
          <w:lang w:eastAsia="zh-CN"/>
        </w:rPr>
        <w:t>ould</w:t>
      </w:r>
      <w:r w:rsidRPr="00D97A5F">
        <w:rPr>
          <w:lang w:eastAsia="zh-CN"/>
        </w:rPr>
        <w:t xml:space="preserve"> provide capabilities allowing MnS consumers to retrieve the </w:t>
      </w:r>
      <w:r>
        <w:rPr>
          <w:lang w:eastAsia="zh-CN"/>
        </w:rPr>
        <w:t>management capability information for MnS.</w:t>
      </w:r>
    </w:p>
    <w:p w14:paraId="3CCAE6A9" w14:textId="76B85B04" w:rsidR="005A2108" w:rsidRDefault="005A2108" w:rsidP="005A2108">
      <w:pPr>
        <w:pStyle w:val="Heading3"/>
        <w:rPr>
          <w:rStyle w:val="SubtleEmphasis"/>
          <w:i w:val="0"/>
        </w:rPr>
      </w:pPr>
      <w:bookmarkStart w:id="61" w:name="_Toc175572427"/>
      <w:r>
        <w:rPr>
          <w:rStyle w:val="SubtleEmphasis"/>
          <w:i w:val="0"/>
        </w:rPr>
        <w:t>5</w:t>
      </w:r>
      <w:r w:rsidRPr="00F767AF">
        <w:rPr>
          <w:rStyle w:val="SubtleEmphasis"/>
          <w:i w:val="0"/>
        </w:rPr>
        <w:t>.</w:t>
      </w:r>
      <w:r w:rsidR="00642A9F">
        <w:rPr>
          <w:rStyle w:val="SubtleEmphasis"/>
          <w:i w:val="0"/>
        </w:rPr>
        <w:t>3</w:t>
      </w:r>
      <w:r w:rsidRPr="00F767AF">
        <w:rPr>
          <w:rStyle w:val="SubtleEmphasis"/>
          <w:i w:val="0"/>
        </w:rPr>
        <w:t>.</w:t>
      </w:r>
      <w:r>
        <w:rPr>
          <w:rStyle w:val="SubtleEmphasis"/>
          <w:i w:val="0"/>
        </w:rPr>
        <w:t>3</w:t>
      </w:r>
      <w:r w:rsidR="0084182A">
        <w:rPr>
          <w:rStyle w:val="SubtleEmphasis"/>
          <w:i w:val="0"/>
        </w:rPr>
        <w:tab/>
      </w:r>
      <w:r w:rsidRPr="00F767AF">
        <w:rPr>
          <w:rStyle w:val="SubtleEmphasis"/>
          <w:i w:val="0"/>
        </w:rPr>
        <w:t>Potential solutions</w:t>
      </w:r>
      <w:bookmarkEnd w:id="61"/>
    </w:p>
    <w:p w14:paraId="4EFFA714" w14:textId="1900581B" w:rsidR="005A2108" w:rsidRDefault="005A2108" w:rsidP="005A2108">
      <w:pPr>
        <w:jc w:val="both"/>
      </w:pPr>
      <w:r>
        <w:t>Following are the proposed e</w:t>
      </w:r>
      <w:r w:rsidRPr="00972EE7">
        <w:t>nhancement for MnSInfo IOC d</w:t>
      </w:r>
      <w:r>
        <w:t>efined in TS 28.622 [</w:t>
      </w:r>
      <w:r w:rsidR="00642A9F">
        <w:t>2</w:t>
      </w:r>
      <w:r>
        <w:t>]:</w:t>
      </w:r>
    </w:p>
    <w:p w14:paraId="40B98142" w14:textId="77777777" w:rsidR="005A2108" w:rsidRDefault="005A2108" w:rsidP="005A2108">
      <w:pPr>
        <w:jc w:val="both"/>
        <w:rPr>
          <w:lang w:eastAsia="zh-CN"/>
        </w:rPr>
      </w:pPr>
      <w:r w:rsidRPr="0052343C">
        <w:rPr>
          <w:b/>
          <w:lang w:eastAsia="zh-CN"/>
        </w:rPr>
        <w:lastRenderedPageBreak/>
        <w:t xml:space="preserve">Enhancement </w:t>
      </w:r>
      <w:r w:rsidRPr="0052343C">
        <w:rPr>
          <w:rFonts w:hint="eastAsia"/>
          <w:b/>
          <w:lang w:eastAsia="zh-CN"/>
        </w:rPr>
        <w:t>Aspect</w:t>
      </w:r>
      <w:r w:rsidRPr="0052343C">
        <w:rPr>
          <w:b/>
          <w:lang w:eastAsia="zh-CN"/>
        </w:rPr>
        <w:t xml:space="preserve"> 1: </w:t>
      </w:r>
      <w:r w:rsidRPr="00972EE7">
        <w:rPr>
          <w:lang w:eastAsia="zh-CN"/>
        </w:rPr>
        <w:t>Add attribute ‘</w:t>
      </w:r>
      <w:r>
        <w:rPr>
          <w:lang w:eastAsia="zh-CN"/>
        </w:rPr>
        <w:t>m</w:t>
      </w:r>
      <w:r w:rsidRPr="00972EE7">
        <w:rPr>
          <w:lang w:eastAsia="zh-CN"/>
        </w:rPr>
        <w:t>n</w:t>
      </w:r>
      <w:r>
        <w:rPr>
          <w:lang w:eastAsia="zh-CN"/>
        </w:rPr>
        <w:t>sCapability</w:t>
      </w:r>
      <w:r w:rsidRPr="00972EE7">
        <w:rPr>
          <w:lang w:eastAsia="zh-CN"/>
        </w:rPr>
        <w:t>’ t</w:t>
      </w:r>
      <w:r>
        <w:rPr>
          <w:lang w:eastAsia="zh-CN"/>
        </w:rPr>
        <w:t xml:space="preserve">o represent the types of management capabilities provided by MnS instance that the MnSType is </w:t>
      </w:r>
      <w:r w:rsidRPr="00F65BFD">
        <w:rPr>
          <w:lang w:eastAsia="zh-CN"/>
        </w:rPr>
        <w:t>ProvMnS</w:t>
      </w:r>
      <w:r>
        <w:rPr>
          <w:lang w:eastAsia="zh-CN"/>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5A2108" w14:paraId="38F00DB8" w14:textId="77777777" w:rsidTr="00B03719">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Default="005A2108" w:rsidP="00B03719">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Default="005A2108" w:rsidP="00B03719">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Default="005A2108" w:rsidP="00B03719">
            <w:pPr>
              <w:pStyle w:val="TAH"/>
              <w:rPr>
                <w:szCs w:val="18"/>
              </w:rPr>
            </w:pPr>
            <w:r>
              <w:rPr>
                <w:szCs w:val="18"/>
              </w:rPr>
              <w:t>Properties</w:t>
            </w:r>
          </w:p>
        </w:tc>
      </w:tr>
      <w:tr w:rsidR="005A2108" w14:paraId="3196276C" w14:textId="77777777" w:rsidTr="00B03719">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4B278E" w14:textId="77777777" w:rsidR="005A2108" w:rsidRDefault="005A2108" w:rsidP="00B03719">
            <w:pPr>
              <w:pStyle w:val="TAL"/>
              <w:rPr>
                <w:rFonts w:cs="Arial"/>
                <w:szCs w:val="18"/>
              </w:rPr>
            </w:pPr>
            <w:r>
              <w:rPr>
                <w:rFonts w:ascii="Times New Roman" w:hAnsi="Times New Roman"/>
                <w:sz w:val="20"/>
                <w:lang w:eastAsia="zh-CN"/>
              </w:rPr>
              <w:t>m</w:t>
            </w:r>
            <w:r w:rsidRPr="00972EE7">
              <w:rPr>
                <w:rFonts w:ascii="Times New Roman" w:hAnsi="Times New Roman"/>
                <w:sz w:val="20"/>
                <w:lang w:eastAsia="zh-CN"/>
              </w:rPr>
              <w:t>n</w:t>
            </w:r>
            <w:r>
              <w:rPr>
                <w:rFonts w:ascii="Times New Roman" w:hAnsi="Times New Roman"/>
                <w:sz w:val="20"/>
                <w:lang w:eastAsia="zh-CN"/>
              </w:rPr>
              <w:t>sCapability</w:t>
            </w:r>
          </w:p>
        </w:tc>
        <w:tc>
          <w:tcPr>
            <w:tcW w:w="5245" w:type="dxa"/>
            <w:tcBorders>
              <w:top w:val="single" w:sz="4" w:space="0" w:color="auto"/>
              <w:left w:val="single" w:sz="4" w:space="0" w:color="auto"/>
              <w:bottom w:val="single" w:sz="4" w:space="0" w:color="auto"/>
              <w:right w:val="single" w:sz="4" w:space="0" w:color="auto"/>
            </w:tcBorders>
          </w:tcPr>
          <w:p w14:paraId="1A395904" w14:textId="77777777" w:rsidR="005A2108" w:rsidRDefault="005A2108" w:rsidP="00B03719">
            <w:pPr>
              <w:pStyle w:val="TAL"/>
              <w:rPr>
                <w:rFonts w:cs="Arial"/>
                <w:szCs w:val="18"/>
              </w:rPr>
            </w:pPr>
            <w:r>
              <w:rPr>
                <w:rFonts w:cs="Arial"/>
                <w:szCs w:val="18"/>
              </w:rPr>
              <w:t xml:space="preserve">It describes </w:t>
            </w:r>
            <w:r w:rsidRPr="00972EE7">
              <w:rPr>
                <w:rFonts w:cs="Arial"/>
                <w:szCs w:val="18"/>
              </w:rPr>
              <w:t xml:space="preserve">the types of management capabilities provided by MnS instance that the MnSType is ProvMnS </w:t>
            </w:r>
          </w:p>
          <w:p w14:paraId="2518AD9F" w14:textId="77777777" w:rsidR="005A2108" w:rsidRDefault="005A2108" w:rsidP="00B03719">
            <w:pPr>
              <w:pStyle w:val="TAL"/>
              <w:rPr>
                <w:rFonts w:cs="Arial"/>
                <w:szCs w:val="18"/>
              </w:rPr>
            </w:pPr>
          </w:p>
          <w:p w14:paraId="3EC964F5" w14:textId="77777777" w:rsidR="005A2108" w:rsidRDefault="005A2108" w:rsidP="00B03719">
            <w:pPr>
              <w:pStyle w:val="TAL"/>
              <w:rPr>
                <w:rFonts w:cs="Arial"/>
                <w:szCs w:val="18"/>
              </w:rPr>
            </w:pPr>
          </w:p>
          <w:p w14:paraId="6B507ED2" w14:textId="3CCD91BF" w:rsidR="004A28EF" w:rsidRDefault="005A2108" w:rsidP="004A28EF">
            <w:pPr>
              <w:pStyle w:val="TAL"/>
              <w:rPr>
                <w:rFonts w:cs="Arial"/>
                <w:szCs w:val="18"/>
                <w:lang w:eastAsia="zh-CN"/>
              </w:rPr>
            </w:pPr>
            <w:r>
              <w:rPr>
                <w:rFonts w:cs="Arial" w:hint="eastAsia"/>
                <w:szCs w:val="18"/>
                <w:lang w:eastAsia="zh-CN"/>
              </w:rPr>
              <w:t>T</w:t>
            </w:r>
            <w:r>
              <w:rPr>
                <w:rFonts w:cs="Arial"/>
                <w:szCs w:val="18"/>
                <w:lang w:eastAsia="zh-CN"/>
              </w:rPr>
              <w:t>he allowed value</w:t>
            </w:r>
            <w:r w:rsidR="004A28EF">
              <w:rPr>
                <w:rFonts w:cs="Arial"/>
                <w:szCs w:val="18"/>
                <w:lang w:eastAsia="zh-CN"/>
              </w:rPr>
              <w:t>s:</w:t>
            </w:r>
          </w:p>
          <w:p w14:paraId="5082C1B8" w14:textId="705C0051" w:rsidR="004A28EF" w:rsidRDefault="009169C6" w:rsidP="00CD0716">
            <w:pPr>
              <w:pStyle w:val="List2"/>
              <w:rPr>
                <w:lang w:eastAsia="zh-CN"/>
              </w:rPr>
            </w:pPr>
            <w:r>
              <w:rPr>
                <w:lang w:eastAsia="zh-CN"/>
              </w:rPr>
              <w:t xml:space="preserve">- </w:t>
            </w:r>
            <w:r w:rsidR="004A28EF">
              <w:rPr>
                <w:rFonts w:hint="eastAsia"/>
                <w:lang w:eastAsia="zh-CN"/>
              </w:rPr>
              <w:t>MANAGEMENT</w:t>
            </w:r>
            <w:r w:rsidR="004A28EF">
              <w:rPr>
                <w:lang w:eastAsia="zh-CN"/>
              </w:rPr>
              <w:t>_DATA_CONTROL</w:t>
            </w:r>
          </w:p>
          <w:p w14:paraId="20AC3D58" w14:textId="3BA786A1" w:rsidR="004A28EF" w:rsidRDefault="009169C6" w:rsidP="00CD0716">
            <w:pPr>
              <w:pStyle w:val="List2"/>
              <w:rPr>
                <w:lang w:eastAsia="zh-CN"/>
              </w:rPr>
            </w:pPr>
            <w:r>
              <w:rPr>
                <w:lang w:eastAsia="zh-CN"/>
              </w:rPr>
              <w:t xml:space="preserve">- </w:t>
            </w:r>
            <w:r w:rsidR="004A28EF" w:rsidRPr="00134127">
              <w:rPr>
                <w:lang w:eastAsia="zh-CN"/>
              </w:rPr>
              <w:t>FAULT</w:t>
            </w:r>
            <w:r w:rsidR="004A28EF">
              <w:rPr>
                <w:lang w:eastAsia="zh-CN"/>
              </w:rPr>
              <w:t>_</w:t>
            </w:r>
            <w:r w:rsidR="004A28EF" w:rsidRPr="00134127">
              <w:rPr>
                <w:lang w:eastAsia="zh-CN"/>
              </w:rPr>
              <w:t>MANAGEMENT</w:t>
            </w:r>
          </w:p>
          <w:p w14:paraId="0ABA0C26" w14:textId="2AA1B8C2" w:rsidR="004A28EF" w:rsidRDefault="00CD0716" w:rsidP="00CD0716">
            <w:pPr>
              <w:pStyle w:val="List2"/>
              <w:rPr>
                <w:lang w:eastAsia="zh-CN"/>
              </w:rPr>
            </w:pPr>
            <w:r>
              <w:rPr>
                <w:lang w:eastAsia="zh-CN"/>
              </w:rPr>
              <w:t xml:space="preserve">- </w:t>
            </w:r>
            <w:r w:rsidR="004A28EF">
              <w:rPr>
                <w:lang w:eastAsia="zh-CN"/>
              </w:rPr>
              <w:t>FILE_MANAGEMENT</w:t>
            </w:r>
          </w:p>
          <w:p w14:paraId="19F6F84B" w14:textId="4B45FA12" w:rsidR="004A28EF" w:rsidRDefault="00CD0716" w:rsidP="00CD0716">
            <w:pPr>
              <w:pStyle w:val="List2"/>
              <w:rPr>
                <w:lang w:eastAsia="zh-CN"/>
              </w:rPr>
            </w:pPr>
            <w:r>
              <w:rPr>
                <w:lang w:eastAsia="zh-CN"/>
              </w:rPr>
              <w:t xml:space="preserve">- </w:t>
            </w:r>
            <w:r w:rsidR="004A28EF">
              <w:rPr>
                <w:lang w:eastAsia="zh-CN"/>
              </w:rPr>
              <w:t>NR_PROVISIONING</w:t>
            </w:r>
          </w:p>
          <w:p w14:paraId="32A026FE" w14:textId="048BA22E" w:rsidR="004A28EF" w:rsidRDefault="00CD0716" w:rsidP="00CD0716">
            <w:pPr>
              <w:pStyle w:val="List2"/>
              <w:rPr>
                <w:lang w:eastAsia="zh-CN"/>
              </w:rPr>
            </w:pPr>
            <w:r>
              <w:rPr>
                <w:lang w:eastAsia="zh-CN"/>
              </w:rPr>
              <w:t xml:space="preserve">- </w:t>
            </w:r>
            <w:r w:rsidR="004A28EF">
              <w:rPr>
                <w:lang w:eastAsia="zh-CN"/>
              </w:rPr>
              <w:t>5GC_PROVISIONING</w:t>
            </w:r>
          </w:p>
          <w:p w14:paraId="4504BEA2" w14:textId="05016CFA" w:rsidR="004A28EF" w:rsidRDefault="00CD0716" w:rsidP="00CD0716">
            <w:pPr>
              <w:pStyle w:val="List2"/>
              <w:rPr>
                <w:lang w:eastAsia="zh-CN"/>
              </w:rPr>
            </w:pPr>
            <w:r>
              <w:rPr>
                <w:lang w:eastAsia="zh-CN"/>
              </w:rPr>
              <w:t xml:space="preserve">- </w:t>
            </w:r>
            <w:r w:rsidR="004A28EF">
              <w:rPr>
                <w:lang w:eastAsia="zh-CN"/>
              </w:rPr>
              <w:t>NETWORK_SLICING_PROVISIONING</w:t>
            </w:r>
          </w:p>
          <w:p w14:paraId="621216F4" w14:textId="29431C7F" w:rsidR="004A28EF" w:rsidRDefault="00CD0716" w:rsidP="00CD0716">
            <w:pPr>
              <w:pStyle w:val="List2"/>
              <w:rPr>
                <w:lang w:eastAsia="zh-CN"/>
              </w:rPr>
            </w:pPr>
            <w:r>
              <w:rPr>
                <w:color w:val="000000"/>
                <w:lang w:eastAsia="zh-CN"/>
              </w:rPr>
              <w:t xml:space="preserve">- </w:t>
            </w:r>
            <w:r w:rsidR="004A28EF">
              <w:rPr>
                <w:color w:val="000000"/>
                <w:lang w:eastAsia="zh-CN"/>
              </w:rPr>
              <w:t>EDGE_COMPUTING_PROVISIONING</w:t>
            </w:r>
          </w:p>
          <w:p w14:paraId="6B078121" w14:textId="45742E59" w:rsidR="004A28EF" w:rsidRPr="00134127" w:rsidRDefault="00CD0716" w:rsidP="00CD0716">
            <w:pPr>
              <w:pStyle w:val="List2"/>
              <w:rPr>
                <w:lang w:eastAsia="zh-CN"/>
              </w:rPr>
            </w:pPr>
            <w:r>
              <w:rPr>
                <w:color w:val="000000"/>
                <w:lang w:eastAsia="zh-CN"/>
              </w:rPr>
              <w:t xml:space="preserve">- </w:t>
            </w:r>
            <w:r w:rsidR="004A28EF">
              <w:rPr>
                <w:color w:val="000000"/>
                <w:lang w:eastAsia="zh-CN"/>
              </w:rPr>
              <w:t>AI/ML_MANAGEMENT</w:t>
            </w:r>
          </w:p>
          <w:p w14:paraId="19F1BDCF" w14:textId="6D981322" w:rsidR="004A28EF" w:rsidRDefault="00CD0716" w:rsidP="00CD0716">
            <w:pPr>
              <w:pStyle w:val="List2"/>
              <w:rPr>
                <w:lang w:eastAsia="zh-CN"/>
              </w:rPr>
            </w:pPr>
            <w:r>
              <w:rPr>
                <w:lang w:eastAsia="zh-CN"/>
              </w:rPr>
              <w:t xml:space="preserve">- </w:t>
            </w:r>
            <w:r w:rsidR="004A28EF">
              <w:rPr>
                <w:lang w:eastAsia="zh-CN"/>
              </w:rPr>
              <w:t>MDA</w:t>
            </w:r>
          </w:p>
          <w:p w14:paraId="6A0B7A8D" w14:textId="3F7078AB" w:rsidR="004A28EF" w:rsidRPr="00134127" w:rsidRDefault="009167E7" w:rsidP="00CD0716">
            <w:pPr>
              <w:pStyle w:val="List2"/>
              <w:rPr>
                <w:lang w:eastAsia="zh-CN"/>
              </w:rPr>
            </w:pPr>
            <w:r>
              <w:rPr>
                <w:color w:val="000000"/>
                <w:lang w:eastAsia="zh-CN"/>
              </w:rPr>
              <w:t xml:space="preserve">- </w:t>
            </w:r>
            <w:r w:rsidR="004A28EF">
              <w:rPr>
                <w:color w:val="000000"/>
                <w:lang w:eastAsia="zh-CN"/>
              </w:rPr>
              <w:t>SON_POLICY</w:t>
            </w:r>
          </w:p>
          <w:p w14:paraId="55695095" w14:textId="4F90EECE" w:rsidR="004A28EF" w:rsidRPr="00776167" w:rsidRDefault="009167E7" w:rsidP="00CD0716">
            <w:pPr>
              <w:pStyle w:val="List2"/>
              <w:rPr>
                <w:lang w:eastAsia="zh-CN"/>
              </w:rPr>
            </w:pPr>
            <w:r>
              <w:rPr>
                <w:color w:val="000000"/>
                <w:lang w:eastAsia="zh-CN"/>
              </w:rPr>
              <w:t xml:space="preserve">- </w:t>
            </w:r>
            <w:r w:rsidR="004A28EF">
              <w:rPr>
                <w:color w:val="000000"/>
                <w:lang w:eastAsia="zh-CN"/>
              </w:rPr>
              <w:t>RANSC_MANAGEMENT</w:t>
            </w:r>
          </w:p>
          <w:p w14:paraId="44454A68" w14:textId="1B218E54" w:rsidR="004A28EF" w:rsidRPr="00776167" w:rsidRDefault="009167E7" w:rsidP="00CD0716">
            <w:pPr>
              <w:pStyle w:val="List2"/>
              <w:rPr>
                <w:lang w:eastAsia="zh-CN"/>
              </w:rPr>
            </w:pPr>
            <w:r>
              <w:rPr>
                <w:color w:val="000000"/>
                <w:lang w:eastAsia="zh-CN"/>
              </w:rPr>
              <w:t xml:space="preserve">- </w:t>
            </w:r>
            <w:r w:rsidR="004A28EF">
              <w:rPr>
                <w:color w:val="000000"/>
                <w:lang w:eastAsia="zh-CN"/>
              </w:rPr>
              <w:t>INTENT_DRIVEN_MANAGEMENT</w:t>
            </w:r>
          </w:p>
          <w:p w14:paraId="24A2F672" w14:textId="686E0118" w:rsidR="004A28EF" w:rsidRPr="00776167" w:rsidRDefault="009167E7" w:rsidP="00CD0716">
            <w:pPr>
              <w:pStyle w:val="List2"/>
              <w:rPr>
                <w:lang w:eastAsia="zh-CN"/>
              </w:rPr>
            </w:pPr>
            <w:r>
              <w:rPr>
                <w:color w:val="000000"/>
                <w:lang w:eastAsia="zh-CN"/>
              </w:rPr>
              <w:t xml:space="preserve">- </w:t>
            </w:r>
            <w:r w:rsidR="004A28EF">
              <w:rPr>
                <w:color w:val="000000"/>
                <w:lang w:eastAsia="zh-CN"/>
              </w:rPr>
              <w:t>MNS_REGISTRY_AND_DISCOVERY</w:t>
            </w:r>
          </w:p>
          <w:p w14:paraId="1AD5331B" w14:textId="5935A431" w:rsidR="004A28EF" w:rsidRPr="00776167" w:rsidRDefault="009167E7" w:rsidP="00CD0716">
            <w:pPr>
              <w:pStyle w:val="List2"/>
              <w:rPr>
                <w:lang w:eastAsia="zh-CN"/>
              </w:rPr>
            </w:pPr>
            <w:r>
              <w:rPr>
                <w:color w:val="000000"/>
                <w:lang w:eastAsia="zh-CN"/>
              </w:rPr>
              <w:t xml:space="preserve">- </w:t>
            </w:r>
            <w:r w:rsidR="004A28EF">
              <w:rPr>
                <w:color w:val="000000"/>
                <w:lang w:eastAsia="zh-CN"/>
              </w:rPr>
              <w:t>COMMUNICATION_SERVICE_ASSURANCE</w:t>
            </w:r>
          </w:p>
          <w:p w14:paraId="0016556D" w14:textId="221A4D77" w:rsidR="004A28EF" w:rsidRDefault="009167E7" w:rsidP="00CD0716">
            <w:pPr>
              <w:pStyle w:val="List2"/>
              <w:rPr>
                <w:lang w:eastAsia="zh-CN"/>
              </w:rPr>
            </w:pPr>
            <w:r>
              <w:rPr>
                <w:lang w:eastAsia="zh-CN"/>
              </w:rPr>
              <w:t xml:space="preserve">- </w:t>
            </w:r>
            <w:r w:rsidR="004A28EF" w:rsidRPr="00776167">
              <w:rPr>
                <w:lang w:eastAsia="zh-CN"/>
              </w:rPr>
              <w:t>NSOEU</w:t>
            </w:r>
          </w:p>
          <w:p w14:paraId="4F32EDAF" w14:textId="355D2A1F" w:rsidR="005A2108" w:rsidRDefault="009167E7" w:rsidP="009167E7">
            <w:pPr>
              <w:pStyle w:val="List2"/>
              <w:rPr>
                <w:rFonts w:cs="Arial"/>
                <w:szCs w:val="18"/>
                <w:lang w:eastAsia="zh-CN"/>
              </w:rPr>
            </w:pPr>
            <w:r>
              <w:rPr>
                <w:lang w:eastAsia="zh-CN"/>
              </w:rPr>
              <w:t xml:space="preserve">- </w:t>
            </w:r>
            <w:r w:rsidR="004A28EF" w:rsidRPr="00776167">
              <w:rPr>
                <w:lang w:eastAsia="zh-CN"/>
              </w:rPr>
              <w:t>MSAC</w:t>
            </w:r>
            <w:r w:rsidR="004A28EF">
              <w:rPr>
                <w:lang w:eastAsia="zh-CN"/>
              </w:rPr>
              <w:t>_</w:t>
            </w:r>
            <w:r w:rsidR="004A28EF" w:rsidRPr="00776167">
              <w:rPr>
                <w:lang w:eastAsia="zh-CN"/>
              </w:rPr>
              <w:t>MANAGEMENT</w:t>
            </w:r>
          </w:p>
        </w:tc>
        <w:tc>
          <w:tcPr>
            <w:tcW w:w="1984" w:type="dxa"/>
            <w:tcBorders>
              <w:top w:val="single" w:sz="4" w:space="0" w:color="auto"/>
              <w:left w:val="single" w:sz="4" w:space="0" w:color="auto"/>
              <w:bottom w:val="single" w:sz="4" w:space="0" w:color="auto"/>
              <w:right w:val="single" w:sz="4" w:space="0" w:color="auto"/>
            </w:tcBorders>
            <w:hideMark/>
          </w:tcPr>
          <w:p w14:paraId="6FD534E1" w14:textId="77777777" w:rsidR="005A2108" w:rsidRDefault="005A2108" w:rsidP="00B03719">
            <w:pPr>
              <w:spacing w:after="0"/>
              <w:rPr>
                <w:rFonts w:ascii="Arial" w:hAnsi="Arial" w:cs="Arial"/>
                <w:sz w:val="18"/>
                <w:szCs w:val="18"/>
              </w:rPr>
            </w:pPr>
            <w:r>
              <w:rPr>
                <w:rFonts w:ascii="Arial" w:hAnsi="Arial" w:cs="Arial"/>
                <w:sz w:val="18"/>
                <w:szCs w:val="18"/>
              </w:rPr>
              <w:t>Type: Enum</w:t>
            </w:r>
          </w:p>
          <w:p w14:paraId="615A8190" w14:textId="77777777" w:rsidR="005A2108" w:rsidRDefault="005A2108" w:rsidP="00B03719">
            <w:pPr>
              <w:spacing w:after="0"/>
              <w:rPr>
                <w:rFonts w:ascii="Arial" w:hAnsi="Arial" w:cs="Arial"/>
                <w:sz w:val="18"/>
                <w:szCs w:val="18"/>
              </w:rPr>
            </w:pPr>
            <w:r>
              <w:rPr>
                <w:rFonts w:ascii="Arial" w:hAnsi="Arial" w:cs="Arial"/>
                <w:sz w:val="18"/>
                <w:szCs w:val="18"/>
              </w:rPr>
              <w:t>multiplicity: 0..*</w:t>
            </w:r>
          </w:p>
          <w:p w14:paraId="68296BD1" w14:textId="77777777" w:rsidR="005A2108" w:rsidRDefault="005A2108" w:rsidP="00B03719">
            <w:pPr>
              <w:spacing w:after="0"/>
              <w:rPr>
                <w:rFonts w:ascii="Arial" w:hAnsi="Arial" w:cs="Arial"/>
                <w:sz w:val="18"/>
                <w:szCs w:val="18"/>
              </w:rPr>
            </w:pPr>
            <w:r>
              <w:rPr>
                <w:rFonts w:ascii="Arial" w:hAnsi="Arial" w:cs="Arial"/>
                <w:sz w:val="18"/>
                <w:szCs w:val="18"/>
              </w:rPr>
              <w:t>isOrdered: N/A</w:t>
            </w:r>
          </w:p>
          <w:p w14:paraId="181A3075" w14:textId="77777777" w:rsidR="005A2108" w:rsidRDefault="005A2108" w:rsidP="00B03719">
            <w:pPr>
              <w:spacing w:after="0"/>
              <w:rPr>
                <w:rFonts w:ascii="Arial" w:hAnsi="Arial" w:cs="Arial"/>
                <w:sz w:val="18"/>
                <w:szCs w:val="18"/>
              </w:rPr>
            </w:pPr>
            <w:r>
              <w:rPr>
                <w:rFonts w:ascii="Arial" w:hAnsi="Arial" w:cs="Arial"/>
                <w:sz w:val="18"/>
                <w:szCs w:val="18"/>
              </w:rPr>
              <w:t>isUnique: N/A</w:t>
            </w:r>
          </w:p>
          <w:p w14:paraId="3FC1B1D3" w14:textId="77777777" w:rsidR="005A2108" w:rsidRDefault="005A2108" w:rsidP="00B03719">
            <w:pPr>
              <w:spacing w:after="0"/>
              <w:rPr>
                <w:rFonts w:ascii="Arial" w:hAnsi="Arial" w:cs="Arial"/>
                <w:sz w:val="18"/>
                <w:szCs w:val="18"/>
              </w:rPr>
            </w:pPr>
            <w:r>
              <w:rPr>
                <w:rFonts w:ascii="Arial" w:hAnsi="Arial" w:cs="Arial"/>
                <w:sz w:val="18"/>
                <w:szCs w:val="18"/>
              </w:rPr>
              <w:t>defaultValue: None</w:t>
            </w:r>
          </w:p>
          <w:p w14:paraId="04CFC3C6" w14:textId="77777777" w:rsidR="005A2108" w:rsidRDefault="005A2108" w:rsidP="00B03719">
            <w:pPr>
              <w:pStyle w:val="TAL"/>
            </w:pPr>
            <w:r>
              <w:rPr>
                <w:rFonts w:cs="Arial"/>
                <w:szCs w:val="18"/>
              </w:rPr>
              <w:t>isNullable: False</w:t>
            </w:r>
          </w:p>
        </w:tc>
      </w:tr>
    </w:tbl>
    <w:p w14:paraId="68731F51" w14:textId="77777777" w:rsidR="005A2108" w:rsidRDefault="005A2108" w:rsidP="005A2108">
      <w:pPr>
        <w:jc w:val="both"/>
      </w:pPr>
    </w:p>
    <w:p w14:paraId="23855266" w14:textId="5225CA04" w:rsidR="005A2108" w:rsidRPr="005E3DBC" w:rsidRDefault="005A2108" w:rsidP="005A2108">
      <w:pPr>
        <w:pStyle w:val="Heading3"/>
        <w:rPr>
          <w:rStyle w:val="SubtleEmphasis"/>
          <w:i w:val="0"/>
        </w:rPr>
      </w:pPr>
      <w:bookmarkStart w:id="62" w:name="_Toc175572428"/>
      <w:r w:rsidRPr="005E3DBC">
        <w:rPr>
          <w:rStyle w:val="SubtleEmphasis"/>
          <w:i w:val="0"/>
        </w:rPr>
        <w:t>5.</w:t>
      </w:r>
      <w:r w:rsidR="00642A9F">
        <w:rPr>
          <w:rStyle w:val="SubtleEmphasis"/>
          <w:i w:val="0"/>
        </w:rPr>
        <w:t>3</w:t>
      </w:r>
      <w:r w:rsidRPr="005E3DBC">
        <w:rPr>
          <w:rStyle w:val="SubtleEmphasis"/>
          <w:i w:val="0"/>
        </w:rPr>
        <w:t>.4</w:t>
      </w:r>
      <w:r w:rsidR="0084182A">
        <w:rPr>
          <w:rStyle w:val="SubtleEmphasis"/>
          <w:i w:val="0"/>
        </w:rPr>
        <w:tab/>
      </w:r>
      <w:r w:rsidRPr="005E3DBC">
        <w:rPr>
          <w:rStyle w:val="SubtleEmphasis"/>
          <w:i w:val="0"/>
        </w:rPr>
        <w:t>Evaluation of potential solutions</w:t>
      </w:r>
      <w:bookmarkEnd w:id="62"/>
    </w:p>
    <w:p w14:paraId="4CB6E314" w14:textId="77777777" w:rsidR="005A2108" w:rsidRPr="006647D0" w:rsidRDefault="005A2108" w:rsidP="005A2108">
      <w:pPr>
        <w:rPr>
          <w:lang w:eastAsia="zh-CN"/>
        </w:rPr>
      </w:pPr>
      <w:r w:rsidRPr="006647D0">
        <w:rPr>
          <w:rFonts w:hint="eastAsia"/>
          <w:lang w:eastAsia="zh-CN"/>
        </w:rPr>
        <w:t>T</w:t>
      </w:r>
      <w:r w:rsidRPr="006647D0">
        <w:rPr>
          <w:lang w:eastAsia="zh-CN"/>
        </w:rPr>
        <w:t>BD</w:t>
      </w:r>
    </w:p>
    <w:p w14:paraId="138B0ABF" w14:textId="07787950" w:rsidR="008B4BDD" w:rsidRDefault="008B4BDD" w:rsidP="008B4BDD">
      <w:pPr>
        <w:pStyle w:val="Heading2"/>
      </w:pPr>
      <w:bookmarkStart w:id="63" w:name="_Toc175572429"/>
      <w:r>
        <w:t>5.</w:t>
      </w:r>
      <w:r w:rsidR="00BE6C61">
        <w:t>4</w:t>
      </w:r>
      <w:r>
        <w:tab/>
      </w:r>
      <w:r>
        <w:tab/>
      </w:r>
      <w:r w:rsidR="002A31A6">
        <w:t>&lt;&lt;</w:t>
      </w:r>
      <w:r w:rsidRPr="002A31A6">
        <w:rPr>
          <w:rFonts w:ascii="Courier New" w:hAnsi="Courier New" w:cs="Courier New"/>
        </w:rPr>
        <w:t>Support IOCs</w:t>
      </w:r>
      <w:r w:rsidR="00F83763">
        <w:rPr>
          <w:rFonts w:ascii="Courier New" w:hAnsi="Courier New" w:cs="Courier New"/>
        </w:rPr>
        <w:t>&gt;&gt; instances</w:t>
      </w:r>
      <w:r>
        <w:t xml:space="preserve"> in SBMA</w:t>
      </w:r>
      <w:bookmarkEnd w:id="63"/>
    </w:p>
    <w:p w14:paraId="5827EAAC" w14:textId="58715213" w:rsidR="008B4BDD" w:rsidRPr="00D62946" w:rsidRDefault="008B4BDD" w:rsidP="008B4BDD">
      <w:pPr>
        <w:pStyle w:val="Heading3"/>
      </w:pPr>
      <w:bookmarkStart w:id="64" w:name="_Toc175572430"/>
      <w:r w:rsidRPr="00A32835">
        <w:t>5.</w:t>
      </w:r>
      <w:r w:rsidR="00BE6C61">
        <w:t>4</w:t>
      </w:r>
      <w:r w:rsidRPr="00A32835">
        <w:t>.1</w:t>
      </w:r>
      <w:r w:rsidRPr="00D62946">
        <w:tab/>
        <w:t>Description</w:t>
      </w:r>
      <w:bookmarkEnd w:id="64"/>
    </w:p>
    <w:p w14:paraId="0E62A58C" w14:textId="61436299" w:rsidR="008B4BDD" w:rsidRDefault="008B4BDD" w:rsidP="008B4BDD">
      <w:pPr>
        <w:rPr>
          <w:iCs/>
        </w:rPr>
      </w:pPr>
      <w:r w:rsidRPr="00446F51">
        <w:rPr>
          <w:iCs/>
        </w:rPr>
        <w:t>SBMA is based on data that is visible, readable</w:t>
      </w:r>
      <w:r>
        <w:rPr>
          <w:iCs/>
        </w:rPr>
        <w:t>,</w:t>
      </w:r>
      <w:r w:rsidRPr="00446F51">
        <w:rPr>
          <w:iCs/>
        </w:rPr>
        <w:t xml:space="preserve"> and depending on its nature</w:t>
      </w:r>
      <w:r>
        <w:rPr>
          <w:iCs/>
        </w:rPr>
        <w:t>,</w:t>
      </w:r>
      <w:r w:rsidRPr="00446F51">
        <w:rPr>
          <w:iCs/>
        </w:rPr>
        <w:t xml:space="preserve"> potentially writable using the CRUD operations defined in TS 28.532</w:t>
      </w:r>
      <w:r w:rsidR="0073732D">
        <w:rPr>
          <w:iCs/>
        </w:rPr>
        <w:t xml:space="preserve"> </w:t>
      </w:r>
      <w:r w:rsidRPr="00446F51">
        <w:rPr>
          <w:iCs/>
        </w:rPr>
        <w:t xml:space="preserve">[3].  </w:t>
      </w:r>
      <w:r w:rsidR="00711D33">
        <w:rPr>
          <w:snapToGrid w:val="0"/>
        </w:rPr>
        <w:t>&lt;&lt;</w:t>
      </w:r>
      <w:r w:rsidR="00711D33">
        <w:rPr>
          <w:rFonts w:ascii="Courier New" w:hAnsi="Courier New" w:cs="Courier New"/>
          <w:snapToGrid w:val="0"/>
        </w:rPr>
        <w:t>SupportIOC</w:t>
      </w:r>
      <w:r w:rsidR="00711D33">
        <w:rPr>
          <w:snapToGrid w:val="0"/>
        </w:rPr>
        <w:t>&gt;&gt; instances</w:t>
      </w:r>
      <w:r w:rsidR="00C36298">
        <w:rPr>
          <w:snapToGrid w:val="0"/>
        </w:rPr>
        <w:t>,</w:t>
      </w:r>
      <w:r w:rsidR="00C36298">
        <w:rPr>
          <w:iCs/>
        </w:rPr>
        <w:t xml:space="preserve"> see </w:t>
      </w:r>
      <w:r w:rsidR="00C36298">
        <w:rPr>
          <w:snapToGrid w:val="0"/>
        </w:rPr>
        <w:t>&lt;&lt;</w:t>
      </w:r>
      <w:r w:rsidR="00C36298">
        <w:rPr>
          <w:rFonts w:ascii="Courier New" w:hAnsi="Courier New" w:cs="Courier New"/>
          <w:snapToGrid w:val="0"/>
        </w:rPr>
        <w:t>SupportIOC</w:t>
      </w:r>
      <w:r w:rsidR="00C36298">
        <w:rPr>
          <w:snapToGrid w:val="0"/>
        </w:rPr>
        <w:t xml:space="preserve">&gt;&gt; </w:t>
      </w:r>
      <w:r w:rsidR="00C36298">
        <w:rPr>
          <w:iCs/>
        </w:rPr>
        <w:t>defined in TS 32.156 [2],</w:t>
      </w:r>
      <w:r w:rsidR="00C36298" w:rsidRPr="00446F51">
        <w:rPr>
          <w:iCs/>
        </w:rPr>
        <w:t xml:space="preserve"> </w:t>
      </w:r>
      <w:r w:rsidRPr="00446F51">
        <w:rPr>
          <w:iCs/>
        </w:rPr>
        <w:t>cannot be handled by the CRUD operations.</w:t>
      </w:r>
      <w:r>
        <w:rPr>
          <w:iCs/>
        </w:rPr>
        <w:t xml:space="preserve"> </w:t>
      </w:r>
    </w:p>
    <w:p w14:paraId="7975B643" w14:textId="0DEFF7B9" w:rsidR="008B4BDD" w:rsidRDefault="008B4BDD" w:rsidP="008B4BDD">
      <w:pPr>
        <w:rPr>
          <w:iCs/>
        </w:rPr>
      </w:pPr>
      <w:r>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Default="008B4BDD" w:rsidP="008B4BDD">
      <w:pPr>
        <w:rPr>
          <w:iCs/>
        </w:rPr>
      </w:pPr>
      <w:r>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Default="008B4BDD" w:rsidP="008B4BDD">
      <w:pPr>
        <w:rPr>
          <w:iCs/>
        </w:rPr>
      </w:pPr>
      <w:r>
        <w:rPr>
          <w:iCs/>
        </w:rPr>
        <w:t>- it is easier for a consumer to handle a few simple CRUD operations with configuration specific data models than to implement and handle a potentially big number of different dedicated operations and access methods.</w:t>
      </w:r>
    </w:p>
    <w:p w14:paraId="670E6653" w14:textId="1B4596DE" w:rsidR="008B4BDD" w:rsidRDefault="008B4BDD" w:rsidP="008B4BDD">
      <w:pPr>
        <w:rPr>
          <w:iCs/>
        </w:rPr>
      </w:pPr>
      <w:r>
        <w:rPr>
          <w:iCs/>
        </w:rPr>
        <w:t>Based on the above CRUD operations should be available for model</w:t>
      </w:r>
      <w:r w:rsidR="00291768">
        <w:rPr>
          <w:iCs/>
        </w:rPr>
        <w:t>l</w:t>
      </w:r>
      <w:r>
        <w:rPr>
          <w:iCs/>
        </w:rPr>
        <w:t xml:space="preserve">ed data. CRUD operations are available for </w:t>
      </w:r>
      <w:r w:rsidR="00726ABF" w:rsidRPr="006B394E">
        <w:rPr>
          <w:kern w:val="2"/>
          <w:lang w:eastAsia="zh-CN"/>
        </w:rPr>
        <w:t>&lt;&lt;</w:t>
      </w:r>
      <w:r w:rsidR="00726ABF" w:rsidRPr="006B394E">
        <w:rPr>
          <w:rFonts w:ascii="Courier New" w:hAnsi="Courier New" w:cs="Courier New"/>
          <w:kern w:val="2"/>
          <w:lang w:eastAsia="zh-CN"/>
        </w:rPr>
        <w:t>InformationObjectClass</w:t>
      </w:r>
      <w:r w:rsidR="00726ABF" w:rsidRPr="006B394E">
        <w:rPr>
          <w:kern w:val="2"/>
          <w:lang w:eastAsia="zh-CN"/>
        </w:rPr>
        <w:t>&gt;&gt; instances</w:t>
      </w:r>
      <w:r>
        <w:rPr>
          <w:iCs/>
        </w:rPr>
        <w:t xml:space="preserve"> but not for </w:t>
      </w:r>
      <w:r w:rsidR="0028249C">
        <w:rPr>
          <w:snapToGrid w:val="0"/>
        </w:rPr>
        <w:t>&lt;&lt;</w:t>
      </w:r>
      <w:r w:rsidR="0028249C">
        <w:rPr>
          <w:rFonts w:ascii="Courier New" w:hAnsi="Courier New" w:cs="Courier New"/>
          <w:snapToGrid w:val="0"/>
        </w:rPr>
        <w:t>SupportIOC</w:t>
      </w:r>
      <w:r w:rsidR="0028249C">
        <w:rPr>
          <w:snapToGrid w:val="0"/>
        </w:rPr>
        <w:t>&gt;&gt; instances</w:t>
      </w:r>
      <w:r>
        <w:rPr>
          <w:iCs/>
        </w:rPr>
        <w:t xml:space="preserve">, hence specifying new </w:t>
      </w:r>
      <w:r w:rsidR="002C04BC">
        <w:rPr>
          <w:snapToGrid w:val="0"/>
        </w:rPr>
        <w:t>&lt;&lt;</w:t>
      </w:r>
      <w:r w:rsidR="002C04BC">
        <w:rPr>
          <w:rFonts w:ascii="Courier New" w:hAnsi="Courier New" w:cs="Courier New"/>
          <w:snapToGrid w:val="0"/>
        </w:rPr>
        <w:t>SupportIOC</w:t>
      </w:r>
      <w:r w:rsidR="002C04BC">
        <w:rPr>
          <w:snapToGrid w:val="0"/>
        </w:rPr>
        <w:t>&gt;&gt; definitions</w:t>
      </w:r>
      <w:r>
        <w:rPr>
          <w:iCs/>
        </w:rPr>
        <w:t>should be avoided.</w:t>
      </w:r>
    </w:p>
    <w:p w14:paraId="2E786CD3" w14:textId="13C0581F" w:rsidR="008B4BDD" w:rsidRPr="00257729" w:rsidRDefault="008B4BDD" w:rsidP="008B4BDD">
      <w:pPr>
        <w:rPr>
          <w:b/>
          <w:bCs/>
          <w:sz w:val="24"/>
          <w:szCs w:val="24"/>
          <w:lang w:eastAsia="zh-CN"/>
        </w:rPr>
      </w:pPr>
      <w:r>
        <w:rPr>
          <w:iCs/>
        </w:rPr>
        <w:t xml:space="preserve">Removing existing </w:t>
      </w:r>
      <w:r w:rsidR="002C04BC">
        <w:rPr>
          <w:snapToGrid w:val="0"/>
        </w:rPr>
        <w:t>&lt;&lt;</w:t>
      </w:r>
      <w:r w:rsidR="002C04BC">
        <w:rPr>
          <w:rFonts w:ascii="Courier New" w:hAnsi="Courier New" w:cs="Courier New"/>
          <w:snapToGrid w:val="0"/>
        </w:rPr>
        <w:t>SupportIOC</w:t>
      </w:r>
      <w:r w:rsidR="002C04BC">
        <w:rPr>
          <w:snapToGrid w:val="0"/>
        </w:rPr>
        <w:t xml:space="preserve">&gt;&gt; </w:t>
      </w:r>
      <w:r w:rsidR="00B6572B">
        <w:rPr>
          <w:iCs/>
        </w:rPr>
        <w:t>definition</w:t>
      </w:r>
      <w:r w:rsidR="00A6625A">
        <w:rPr>
          <w:iCs/>
        </w:rPr>
        <w:t xml:space="preserve"> </w:t>
      </w:r>
      <w:r>
        <w:rPr>
          <w:iCs/>
        </w:rPr>
        <w:t>(if any) is out of scope for th</w:t>
      </w:r>
      <w:r w:rsidR="00130B68">
        <w:rPr>
          <w:iCs/>
        </w:rPr>
        <w:t>e</w:t>
      </w:r>
      <w:r>
        <w:rPr>
          <w:iCs/>
        </w:rPr>
        <w:t xml:space="preserve"> </w:t>
      </w:r>
      <w:r w:rsidR="00130B68">
        <w:rPr>
          <w:iCs/>
        </w:rPr>
        <w:t>present document</w:t>
      </w:r>
      <w:r>
        <w:rPr>
          <w:iCs/>
        </w:rPr>
        <w:t>.</w:t>
      </w:r>
    </w:p>
    <w:p w14:paraId="5CF398FE" w14:textId="0AD7465B" w:rsidR="008B4BDD" w:rsidRDefault="008B4BDD" w:rsidP="008B4BDD">
      <w:pPr>
        <w:pStyle w:val="Heading3"/>
      </w:pPr>
      <w:bookmarkStart w:id="65" w:name="_Toc175572431"/>
      <w:r>
        <w:t>5.</w:t>
      </w:r>
      <w:r w:rsidR="00BE6C61">
        <w:t>4</w:t>
      </w:r>
      <w:r>
        <w:t xml:space="preserve">.2 </w:t>
      </w:r>
      <w:r>
        <w:tab/>
        <w:t>Potential requirements</w:t>
      </w:r>
      <w:bookmarkEnd w:id="65"/>
      <w:r>
        <w:t xml:space="preserve"> </w:t>
      </w:r>
    </w:p>
    <w:p w14:paraId="084126E9" w14:textId="77777777" w:rsidR="008B4BDD" w:rsidRPr="006F226A" w:rsidRDefault="008B4BDD" w:rsidP="008B4BDD">
      <w:r>
        <w:t>NA.</w:t>
      </w:r>
    </w:p>
    <w:p w14:paraId="467E7BEE" w14:textId="75C481F8" w:rsidR="008B4BDD" w:rsidRDefault="008B4BDD" w:rsidP="008B4BDD">
      <w:pPr>
        <w:pStyle w:val="Heading3"/>
      </w:pPr>
      <w:bookmarkStart w:id="66" w:name="_Toc175572432"/>
      <w:r>
        <w:lastRenderedPageBreak/>
        <w:t>5.</w:t>
      </w:r>
      <w:r w:rsidR="00BE6C61">
        <w:t>4</w:t>
      </w:r>
      <w:r>
        <w:t>.3</w:t>
      </w:r>
      <w:r>
        <w:tab/>
        <w:t>Potential solutions</w:t>
      </w:r>
      <w:bookmarkEnd w:id="66"/>
    </w:p>
    <w:p w14:paraId="7D6537A4" w14:textId="2F34A656" w:rsidR="008B4BDD" w:rsidRDefault="008B4BDD" w:rsidP="008B4BDD">
      <w:bookmarkStart w:id="67" w:name="_Hlk164336096"/>
      <w:r>
        <w:t xml:space="preserve">Clarify </w:t>
      </w:r>
      <w:r w:rsidRPr="00D62946">
        <w:rPr>
          <w:iCs/>
        </w:rPr>
        <w:t>in TS 32.156[2]</w:t>
      </w:r>
      <w:r>
        <w:rPr>
          <w:iCs/>
        </w:rPr>
        <w:t xml:space="preserve"> </w:t>
      </w:r>
      <w:r>
        <w:t xml:space="preserve">that </w:t>
      </w:r>
      <w:r w:rsidR="009A2D2A">
        <w:rPr>
          <w:snapToGrid w:val="0"/>
        </w:rPr>
        <w:t>&lt;&lt;</w:t>
      </w:r>
      <w:r w:rsidR="009A2D2A">
        <w:rPr>
          <w:rFonts w:ascii="Courier New" w:hAnsi="Courier New" w:cs="Courier New"/>
          <w:snapToGrid w:val="0"/>
        </w:rPr>
        <w:t>SupportIOC</w:t>
      </w:r>
      <w:r w:rsidR="009A2D2A">
        <w:rPr>
          <w:snapToGrid w:val="0"/>
        </w:rPr>
        <w:t>&gt;&gt; instances</w:t>
      </w:r>
      <w:r w:rsidR="009A2D2A" w:rsidDel="009A2D2A">
        <w:t xml:space="preserve"> </w:t>
      </w:r>
      <w:r>
        <w:t xml:space="preserve">are not used when </w:t>
      </w:r>
      <w:r w:rsidR="00CF4474">
        <w:t xml:space="preserve">an </w:t>
      </w:r>
      <w:r>
        <w:t>MnS is designed based on a model driven approach using a NRM and CRUD operations.</w:t>
      </w:r>
    </w:p>
    <w:p w14:paraId="5A82096F" w14:textId="24D5281C" w:rsidR="003845F3" w:rsidRPr="00EB117F" w:rsidRDefault="003845F3" w:rsidP="003845F3">
      <w:pPr>
        <w:pStyle w:val="Heading2"/>
      </w:pPr>
      <w:bookmarkStart w:id="68" w:name="_Toc175572433"/>
      <w:bookmarkEnd w:id="67"/>
      <w:r>
        <w:t>5</w:t>
      </w:r>
      <w:r w:rsidRPr="00EB117F">
        <w:t>.</w:t>
      </w:r>
      <w:r>
        <w:t>5</w:t>
      </w:r>
      <w:r>
        <w:tab/>
        <w:t>D</w:t>
      </w:r>
      <w:r w:rsidRPr="00FA189A">
        <w:t>iscover</w:t>
      </w:r>
      <w:r>
        <w:t>y</w:t>
      </w:r>
      <w:r w:rsidRPr="00FA189A">
        <w:t xml:space="preserve"> of management capabilities of MnS</w:t>
      </w:r>
      <w:r>
        <w:t xml:space="preserve"> instances based on </w:t>
      </w:r>
      <w:r w:rsidRPr="00C469F5">
        <w:rPr>
          <w:rFonts w:hint="eastAsia"/>
        </w:rPr>
        <w:t>area</w:t>
      </w:r>
      <w:r w:rsidRPr="00C469F5">
        <w:t xml:space="preserve"> of interest</w:t>
      </w:r>
      <w:bookmarkEnd w:id="68"/>
    </w:p>
    <w:p w14:paraId="49B0CD14" w14:textId="559216D8" w:rsidR="003845F3" w:rsidRPr="00B237D5" w:rsidRDefault="003845F3" w:rsidP="003845F3">
      <w:pPr>
        <w:pStyle w:val="Heading3"/>
        <w:rPr>
          <w:iCs/>
          <w:color w:val="404040"/>
        </w:rPr>
      </w:pPr>
      <w:bookmarkStart w:id="69" w:name="_Toc175572434"/>
      <w:r>
        <w:rPr>
          <w:rStyle w:val="SubtleEmphasis"/>
          <w:i w:val="0"/>
        </w:rPr>
        <w:t>5</w:t>
      </w:r>
      <w:r w:rsidRPr="00F767AF">
        <w:rPr>
          <w:rStyle w:val="SubtleEmphasis"/>
          <w:i w:val="0"/>
        </w:rPr>
        <w:t>.</w:t>
      </w:r>
      <w:r>
        <w:rPr>
          <w:rStyle w:val="SubtleEmphasis"/>
          <w:i w:val="0"/>
        </w:rPr>
        <w:t>5</w:t>
      </w:r>
      <w:r w:rsidRPr="00F767AF">
        <w:rPr>
          <w:rStyle w:val="SubtleEmphasis"/>
          <w:i w:val="0"/>
        </w:rPr>
        <w:t>.1</w:t>
      </w:r>
      <w:r>
        <w:rPr>
          <w:rStyle w:val="SubtleEmphasis"/>
          <w:i w:val="0"/>
        </w:rPr>
        <w:tab/>
      </w:r>
      <w:r w:rsidRPr="00F767AF">
        <w:rPr>
          <w:rStyle w:val="SubtleEmphasis"/>
          <w:i w:val="0"/>
        </w:rPr>
        <w:t>Description</w:t>
      </w:r>
      <w:bookmarkEnd w:id="69"/>
    </w:p>
    <w:p w14:paraId="1EB8455F" w14:textId="584DD738" w:rsidR="003845F3" w:rsidRDefault="003845F3" w:rsidP="003845F3">
      <w:pPr>
        <w:jc w:val="both"/>
        <w:rPr>
          <w:lang w:eastAsia="zh-CN"/>
        </w:rPr>
      </w:pPr>
      <w:r>
        <w:rPr>
          <w:lang w:eastAsia="zh-CN"/>
        </w:rPr>
        <w:t xml:space="preserve">In TS 28.622 [2], </w:t>
      </w:r>
      <w:r w:rsidRPr="00F65BFD">
        <w:rPr>
          <w:lang w:eastAsia="zh-CN"/>
        </w:rPr>
        <w:t>MnsInfo</w:t>
      </w:r>
      <w:r>
        <w:rPr>
          <w:lang w:eastAsia="zh-CN"/>
        </w:rPr>
        <w:t xml:space="preserve"> IOC is introduced to describe the </w:t>
      </w:r>
      <w:r w:rsidRPr="00F65BFD">
        <w:rPr>
          <w:lang w:eastAsia="zh-CN"/>
        </w:rPr>
        <w:t>management service information</w:t>
      </w:r>
      <w:r>
        <w:rPr>
          <w:lang w:eastAsia="zh-CN"/>
        </w:rPr>
        <w:t xml:space="preserve"> and </w:t>
      </w:r>
      <w:r w:rsidRPr="00F65BFD">
        <w:rPr>
          <w:lang w:eastAsia="zh-CN"/>
        </w:rPr>
        <w:t>detailed capabilities about management service</w:t>
      </w:r>
      <w:r>
        <w:rPr>
          <w:lang w:eastAsia="zh-CN"/>
        </w:rPr>
        <w:t>, which includes attribute “</w:t>
      </w:r>
      <w:r>
        <w:rPr>
          <w:rFonts w:ascii="Courier New" w:hAnsi="Courier New" w:cs="Courier New"/>
          <w:lang w:val="fr-FR"/>
        </w:rPr>
        <w:t>mnsScope</w:t>
      </w:r>
      <w:r>
        <w:rPr>
          <w:lang w:eastAsia="zh-CN"/>
        </w:rPr>
        <w:t>”.</w:t>
      </w:r>
    </w:p>
    <w:p w14:paraId="1E49FD78" w14:textId="77777777" w:rsidR="003845F3" w:rsidRDefault="003845F3" w:rsidP="003845F3">
      <w:pPr>
        <w:jc w:val="both"/>
        <w:rPr>
          <w:lang w:eastAsia="zh-CN"/>
        </w:rPr>
      </w:pPr>
      <w:r>
        <w:rPr>
          <w:rFonts w:hint="eastAsia"/>
          <w:lang w:eastAsia="zh-CN"/>
        </w:rPr>
        <w:t>A</w:t>
      </w:r>
      <w:r>
        <w:rPr>
          <w:lang w:eastAsia="zh-CN"/>
        </w:rPr>
        <w:t>ttribute “</w:t>
      </w:r>
      <w:r w:rsidRPr="001C5BB3">
        <w:rPr>
          <w:rFonts w:ascii="Courier New" w:hAnsi="Courier New" w:cs="Courier New"/>
          <w:lang w:val="fr-FR"/>
        </w:rPr>
        <w:t>mnsScope</w:t>
      </w:r>
      <w:r>
        <w:rPr>
          <w:lang w:eastAsia="zh-CN"/>
        </w:rPr>
        <w:t xml:space="preserve">” </w:t>
      </w:r>
      <w:r w:rsidRPr="005A1323">
        <w:rPr>
          <w:lang w:eastAsia="zh-CN"/>
        </w:rPr>
        <w:t>is used to provide information about the management scope of the Management Service.</w:t>
      </w:r>
      <w:r>
        <w:rPr>
          <w:lang w:eastAsia="zh-CN"/>
        </w:rPr>
        <w:t xml:space="preserve"> Current definition describes the </w:t>
      </w:r>
      <w:r w:rsidRPr="005A1323">
        <w:rPr>
          <w:lang w:eastAsia="zh-CN"/>
        </w:rPr>
        <w:t>list contain</w:t>
      </w:r>
      <w:r>
        <w:rPr>
          <w:lang w:eastAsia="zh-CN"/>
        </w:rPr>
        <w:t>ing</w:t>
      </w:r>
      <w:r w:rsidRPr="005A1323">
        <w:rPr>
          <w:lang w:eastAsia="zh-CN"/>
        </w:rPr>
        <w:t xml:space="preserve"> the DNs of the managed object instances that can be accessed using the Management Service.</w:t>
      </w:r>
      <w:r>
        <w:rPr>
          <w:lang w:eastAsia="zh-CN"/>
        </w:rPr>
        <w:t xml:space="preserve"> However, in </w:t>
      </w:r>
      <w:r>
        <w:rPr>
          <w:rFonts w:hint="eastAsia"/>
          <w:lang w:eastAsia="zh-CN"/>
        </w:rPr>
        <w:t>some</w:t>
      </w:r>
      <w:r>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  For an example, the MnS consumer (e.g. NWDAF) request to retrieve the MnS information for the MnS instance which can provide the MDA capabilities for a specified area (e.g. TAC).  </w:t>
      </w:r>
    </w:p>
    <w:p w14:paraId="2F7FABA9" w14:textId="1AB4A0B4" w:rsidR="003845F3" w:rsidRPr="009A102D" w:rsidRDefault="003845F3" w:rsidP="003845F3">
      <w:pPr>
        <w:pStyle w:val="Heading3"/>
        <w:rPr>
          <w:rStyle w:val="SubtleEmphasis"/>
          <w:i w:val="0"/>
        </w:rPr>
      </w:pPr>
      <w:bookmarkStart w:id="70" w:name="_Toc175572435"/>
      <w:r w:rsidRPr="009A102D">
        <w:rPr>
          <w:rStyle w:val="SubtleEmphasis"/>
          <w:i w:val="0"/>
        </w:rPr>
        <w:t>5.</w:t>
      </w:r>
      <w:r>
        <w:rPr>
          <w:rStyle w:val="SubtleEmphasis"/>
          <w:i w:val="0"/>
        </w:rPr>
        <w:t>5</w:t>
      </w:r>
      <w:r w:rsidRPr="009A102D">
        <w:rPr>
          <w:rStyle w:val="SubtleEmphasis"/>
          <w:i w:val="0"/>
        </w:rPr>
        <w:t>.2</w:t>
      </w:r>
      <w:r w:rsidR="00EF0AED">
        <w:rPr>
          <w:rStyle w:val="SubtleEmphasis"/>
          <w:i w:val="0"/>
        </w:rPr>
        <w:tab/>
      </w:r>
      <w:r w:rsidRPr="009A102D">
        <w:rPr>
          <w:rStyle w:val="SubtleEmphasis"/>
          <w:i w:val="0"/>
        </w:rPr>
        <w:t>Potential requirements</w:t>
      </w:r>
      <w:bookmarkEnd w:id="70"/>
    </w:p>
    <w:p w14:paraId="4FE92F03" w14:textId="317B3E2A" w:rsidR="003845F3" w:rsidRPr="003323D1" w:rsidRDefault="003845F3" w:rsidP="003845F3">
      <w:pPr>
        <w:jc w:val="both"/>
        <w:rPr>
          <w:lang w:eastAsia="zh-CN"/>
        </w:rPr>
      </w:pPr>
      <w:r>
        <w:rPr>
          <w:b/>
        </w:rPr>
        <w:t>REQ-DMS-1</w:t>
      </w:r>
      <w:r w:rsidRPr="009A102D">
        <w:rPr>
          <w:b/>
          <w:lang w:eastAsia="zh-CN"/>
        </w:rPr>
        <w:t>:</w:t>
      </w:r>
      <w:r>
        <w:rPr>
          <w:lang w:eastAsia="zh-CN"/>
        </w:rPr>
        <w:t xml:space="preserve"> The 3GPP management system </w:t>
      </w:r>
      <w:r w:rsidRPr="00D97A5F">
        <w:rPr>
          <w:lang w:eastAsia="zh-CN"/>
        </w:rPr>
        <w:t>sh</w:t>
      </w:r>
      <w:r>
        <w:rPr>
          <w:lang w:eastAsia="zh-CN"/>
        </w:rPr>
        <w:t>ould</w:t>
      </w:r>
      <w:r w:rsidRPr="00D97A5F">
        <w:rPr>
          <w:lang w:eastAsia="zh-CN"/>
        </w:rPr>
        <w:t xml:space="preserve"> provide capabilities allowing MnS consumers to retrieve the </w:t>
      </w:r>
      <w:r>
        <w:rPr>
          <w:lang w:eastAsia="zh-CN"/>
        </w:rPr>
        <w:t>MnS information for MnS instances based on specified areas (</w:t>
      </w:r>
      <w:r w:rsidRPr="003323D1">
        <w:rPr>
          <w:lang w:eastAsia="zh-CN"/>
        </w:rPr>
        <w:t>geograph</w:t>
      </w:r>
      <w:r>
        <w:rPr>
          <w:lang w:eastAsia="zh-CN"/>
        </w:rPr>
        <w:t>ical</w:t>
      </w:r>
      <w:r w:rsidRPr="003323D1">
        <w:rPr>
          <w:lang w:eastAsia="zh-CN"/>
        </w:rPr>
        <w:t xml:space="preserve"> area or TAI</w:t>
      </w:r>
      <w:r>
        <w:rPr>
          <w:lang w:eastAsia="zh-CN"/>
        </w:rPr>
        <w:t>)</w:t>
      </w:r>
      <w:r w:rsidR="00584BE0">
        <w:rPr>
          <w:lang w:eastAsia="zh-CN"/>
        </w:rPr>
        <w:t xml:space="preserve"> or RATs</w:t>
      </w:r>
      <w:r>
        <w:rPr>
          <w:lang w:eastAsia="zh-CN"/>
        </w:rPr>
        <w:t>.</w:t>
      </w:r>
    </w:p>
    <w:p w14:paraId="3FBD5DE8" w14:textId="57A54B8B" w:rsidR="003845F3" w:rsidRDefault="003845F3" w:rsidP="003845F3">
      <w:pPr>
        <w:pStyle w:val="Heading3"/>
        <w:rPr>
          <w:rStyle w:val="SubtleEmphasis"/>
          <w:i w:val="0"/>
        </w:rPr>
      </w:pPr>
      <w:bookmarkStart w:id="71" w:name="_Toc175572436"/>
      <w:r>
        <w:rPr>
          <w:rStyle w:val="SubtleEmphasis"/>
          <w:i w:val="0"/>
        </w:rPr>
        <w:t>5</w:t>
      </w:r>
      <w:r w:rsidRPr="00F767AF">
        <w:rPr>
          <w:rStyle w:val="SubtleEmphasis"/>
          <w:i w:val="0"/>
        </w:rPr>
        <w:t>.</w:t>
      </w:r>
      <w:r>
        <w:rPr>
          <w:rStyle w:val="SubtleEmphasis"/>
          <w:i w:val="0"/>
        </w:rPr>
        <w:t>5</w:t>
      </w:r>
      <w:r w:rsidRPr="00F767AF">
        <w:rPr>
          <w:rStyle w:val="SubtleEmphasis"/>
          <w:i w:val="0"/>
        </w:rPr>
        <w:t>.</w:t>
      </w:r>
      <w:r>
        <w:rPr>
          <w:rStyle w:val="SubtleEmphasis"/>
          <w:i w:val="0"/>
        </w:rPr>
        <w:t>3</w:t>
      </w:r>
      <w:r w:rsidR="00EF0AED">
        <w:rPr>
          <w:rStyle w:val="SubtleEmphasis"/>
          <w:i w:val="0"/>
        </w:rPr>
        <w:tab/>
      </w:r>
      <w:r w:rsidRPr="00F767AF">
        <w:rPr>
          <w:rStyle w:val="SubtleEmphasis"/>
          <w:i w:val="0"/>
        </w:rPr>
        <w:t>Potential solutions</w:t>
      </w:r>
      <w:bookmarkEnd w:id="71"/>
    </w:p>
    <w:p w14:paraId="487C69B1" w14:textId="7FC7FA24" w:rsidR="003845F3" w:rsidRDefault="003845F3" w:rsidP="003845F3">
      <w:pPr>
        <w:jc w:val="both"/>
        <w:rPr>
          <w:lang w:eastAsia="zh-CN"/>
        </w:rPr>
      </w:pPr>
      <w:r>
        <w:t>Following are the proposed e</w:t>
      </w:r>
      <w:r w:rsidRPr="00972EE7">
        <w:t>nhancement for MnSInfo IOC d</w:t>
      </w:r>
      <w:r>
        <w:t>efined in TS 28.622 [2]</w:t>
      </w:r>
      <w:r w:rsidRPr="00086EAB">
        <w:rPr>
          <w:b/>
          <w:lang w:eastAsia="zh-CN"/>
        </w:rPr>
        <w:t>Enhancement Aspect</w:t>
      </w:r>
      <w:r>
        <w:rPr>
          <w:b/>
          <w:lang w:eastAsia="zh-CN"/>
        </w:rPr>
        <w:t xml:space="preserve"> 1</w:t>
      </w:r>
      <w:r w:rsidRPr="00086EAB">
        <w:rPr>
          <w:b/>
          <w:lang w:eastAsia="zh-CN"/>
        </w:rPr>
        <w:t xml:space="preserve">: </w:t>
      </w:r>
      <w:r w:rsidRPr="00086EAB">
        <w:rPr>
          <w:lang w:eastAsia="zh-CN"/>
        </w:rPr>
        <w:t>Extend existing attribute “mnsScope” to support the following choice</w:t>
      </w:r>
      <w:r>
        <w:rPr>
          <w:lang w:eastAsia="zh-CN"/>
        </w:rPr>
        <w:t>s:</w:t>
      </w:r>
    </w:p>
    <w:p w14:paraId="67EF95C6" w14:textId="77777777" w:rsidR="003845F3" w:rsidRDefault="003845F3" w:rsidP="00C703A6">
      <w:pPr>
        <w:pStyle w:val="List"/>
      </w:pPr>
      <w:r>
        <w:rPr>
          <w:rFonts w:hint="eastAsia"/>
          <w:lang w:eastAsia="zh-CN"/>
        </w:rPr>
        <w:t>-</w:t>
      </w:r>
      <w:r>
        <w:rPr>
          <w:lang w:eastAsia="zh-CN"/>
        </w:rPr>
        <w:tab/>
        <w:t>A list of DNs to represent t</w:t>
      </w:r>
      <w:r w:rsidRPr="0061649B">
        <w:t>he managed object instances that can be accessed using the Management Service</w:t>
      </w:r>
      <w:r>
        <w:t>. This is the already supported by TS 28.622 [2].</w:t>
      </w:r>
    </w:p>
    <w:p w14:paraId="6D51AB0A" w14:textId="77777777" w:rsidR="003845F3" w:rsidRDefault="003845F3" w:rsidP="00C703A6">
      <w:pPr>
        <w:pStyle w:val="List"/>
        <w:rPr>
          <w:lang w:eastAsia="zh-CN"/>
        </w:rPr>
      </w:pPr>
      <w:r>
        <w:rPr>
          <w:rFonts w:hint="eastAsia"/>
          <w:lang w:eastAsia="zh-CN"/>
        </w:rPr>
        <w:t>-</w:t>
      </w:r>
      <w:r>
        <w:rPr>
          <w:lang w:eastAsia="zh-CN"/>
        </w:rPr>
        <w:tab/>
        <w:t xml:space="preserve">A list of TAIs to represent the </w:t>
      </w:r>
      <w:r w:rsidRPr="00DE19EE">
        <w:rPr>
          <w:lang w:eastAsia="zh-CN"/>
        </w:rPr>
        <w:t xml:space="preserve">managed object instances </w:t>
      </w:r>
      <w:r>
        <w:rPr>
          <w:lang w:eastAsia="zh-CN"/>
        </w:rPr>
        <w:t xml:space="preserve">covered by the specified TACs that </w:t>
      </w:r>
      <w:r w:rsidRPr="00DE19EE">
        <w:rPr>
          <w:lang w:eastAsia="zh-CN"/>
        </w:rPr>
        <w:t>can be accessed using the Management Service.</w:t>
      </w:r>
    </w:p>
    <w:p w14:paraId="711B7DDD" w14:textId="77777777" w:rsidR="003845F3" w:rsidRDefault="003845F3" w:rsidP="00C703A6">
      <w:pPr>
        <w:pStyle w:val="List"/>
        <w:rPr>
          <w:lang w:eastAsia="zh-CN"/>
        </w:rPr>
      </w:pPr>
      <w:r>
        <w:rPr>
          <w:rFonts w:hint="eastAsia"/>
          <w:lang w:eastAsia="zh-CN"/>
        </w:rPr>
        <w:t>-</w:t>
      </w:r>
      <w:r>
        <w:rPr>
          <w:lang w:eastAsia="zh-CN"/>
        </w:rPr>
        <w:tab/>
        <w:t xml:space="preserve">A list of </w:t>
      </w:r>
      <w:r w:rsidRPr="00DE19EE">
        <w:rPr>
          <w:lang w:eastAsia="zh-CN"/>
        </w:rPr>
        <w:t>GeoArea</w:t>
      </w:r>
      <w:r>
        <w:rPr>
          <w:lang w:eastAsia="zh-CN"/>
        </w:rPr>
        <w:t xml:space="preserve">s to represent the </w:t>
      </w:r>
      <w:r w:rsidRPr="00DE19EE">
        <w:rPr>
          <w:lang w:eastAsia="zh-CN"/>
        </w:rPr>
        <w:t xml:space="preserve">managed object instances </w:t>
      </w:r>
      <w:r>
        <w:rPr>
          <w:lang w:eastAsia="zh-CN"/>
        </w:rPr>
        <w:t xml:space="preserve">covered by the specified GeoAreas that </w:t>
      </w:r>
      <w:r w:rsidRPr="00DE19EE">
        <w:rPr>
          <w:lang w:eastAsia="zh-CN"/>
        </w:rPr>
        <w:t>can be accessed using the Management Service.</w:t>
      </w:r>
    </w:p>
    <w:p w14:paraId="2F6F20F4" w14:textId="7710B7DD" w:rsidR="003845F3" w:rsidRPr="005E3DBC" w:rsidRDefault="003845F3" w:rsidP="003845F3">
      <w:pPr>
        <w:pStyle w:val="Heading3"/>
        <w:rPr>
          <w:rStyle w:val="SubtleEmphasis"/>
          <w:i w:val="0"/>
        </w:rPr>
      </w:pPr>
      <w:bookmarkStart w:id="72" w:name="_Toc175572437"/>
      <w:r w:rsidRPr="005E3DBC">
        <w:rPr>
          <w:rStyle w:val="SubtleEmphasis"/>
          <w:i w:val="0"/>
        </w:rPr>
        <w:t>5.</w:t>
      </w:r>
      <w:r w:rsidR="00F8668C">
        <w:rPr>
          <w:rStyle w:val="SubtleEmphasis"/>
          <w:i w:val="0"/>
        </w:rPr>
        <w:t>5</w:t>
      </w:r>
      <w:r w:rsidRPr="005E3DBC">
        <w:rPr>
          <w:rStyle w:val="SubtleEmphasis"/>
          <w:i w:val="0"/>
        </w:rPr>
        <w:t>.4</w:t>
      </w:r>
      <w:r w:rsidR="00EF0AED">
        <w:rPr>
          <w:rStyle w:val="SubtleEmphasis"/>
          <w:i w:val="0"/>
        </w:rPr>
        <w:tab/>
      </w:r>
      <w:r w:rsidRPr="005E3DBC">
        <w:rPr>
          <w:rStyle w:val="SubtleEmphasis"/>
          <w:i w:val="0"/>
        </w:rPr>
        <w:t>Evaluation of potential solutions</w:t>
      </w:r>
      <w:bookmarkEnd w:id="72"/>
    </w:p>
    <w:p w14:paraId="4C3BE7CE" w14:textId="77777777" w:rsidR="00E244B3" w:rsidRPr="0098156A" w:rsidRDefault="00E244B3" w:rsidP="00E244B3">
      <w:pPr>
        <w:jc w:val="both"/>
        <w:rPr>
          <w:lang w:eastAsia="zh-CN"/>
        </w:rPr>
      </w:pPr>
      <w:r>
        <w:rPr>
          <w:rFonts w:hint="eastAsia"/>
          <w:lang w:eastAsia="zh-CN"/>
        </w:rPr>
        <w:t>O</w:t>
      </w:r>
      <w:r>
        <w:rPr>
          <w:lang w:eastAsia="zh-CN"/>
        </w:rPr>
        <w:t>nly one potential solution is proposed, which is feasible.</w:t>
      </w:r>
    </w:p>
    <w:p w14:paraId="3AC4A6B4" w14:textId="2D9AA934" w:rsidR="00EF0AED" w:rsidRDefault="00EF0AED" w:rsidP="00EF0AED">
      <w:pPr>
        <w:pStyle w:val="Heading2"/>
      </w:pPr>
      <w:bookmarkStart w:id="73" w:name="_Toc175572438"/>
      <w:r>
        <w:t>5.6</w:t>
      </w:r>
      <w:r>
        <w:tab/>
        <w:t>PM investigation</w:t>
      </w:r>
      <w:bookmarkEnd w:id="73"/>
    </w:p>
    <w:p w14:paraId="253C117F" w14:textId="013E85DB" w:rsidR="00EF0AED" w:rsidRPr="00031BF9" w:rsidRDefault="00EF0AED" w:rsidP="00EF0AED">
      <w:pPr>
        <w:pStyle w:val="Heading3"/>
      </w:pPr>
      <w:bookmarkStart w:id="74" w:name="_Toc175572439"/>
      <w:r w:rsidRPr="00A32835">
        <w:t>5.</w:t>
      </w:r>
      <w:r>
        <w:t>6.</w:t>
      </w:r>
      <w:r w:rsidRPr="00A32835">
        <w:t>1</w:t>
      </w:r>
      <w:r>
        <w:tab/>
        <w:t>Description</w:t>
      </w:r>
      <w:bookmarkEnd w:id="74"/>
    </w:p>
    <w:p w14:paraId="0C780144" w14:textId="77777777" w:rsidR="00EF0AED" w:rsidRDefault="00EF0AED" w:rsidP="00EF0AED">
      <w:r>
        <w:t>One important argument when introducing SBMA was to get away from the fragmented specification structure that IRP architecture has.</w:t>
      </w:r>
    </w:p>
    <w:p w14:paraId="72D55628" w14:textId="77777777" w:rsidR="00EF0AED" w:rsidRDefault="00EF0AED" w:rsidP="00EF0AED">
      <w:r>
        <w:t>The following TSs contain performance information specified for 5G:</w:t>
      </w:r>
    </w:p>
    <w:p w14:paraId="7D572F2B" w14:textId="47676A11" w:rsidR="00EF0AED" w:rsidRDefault="00EF0AED" w:rsidP="00EF0AED">
      <w:r>
        <w:t xml:space="preserve">28.404 </w:t>
      </w:r>
      <w:r w:rsidRPr="001F4DCD">
        <w:t>Telecommunication management; Quality of Experience (QoE) measurement collection; Concepts, use cases and requirements</w:t>
      </w:r>
      <w:r w:rsidRPr="00D448B8">
        <w:t>)</w:t>
      </w:r>
      <w:r>
        <w:t xml:space="preserve"> [</w:t>
      </w:r>
      <w:r w:rsidR="004550AF">
        <w:t>18</w:t>
      </w:r>
      <w:r>
        <w:t>]</w:t>
      </w:r>
    </w:p>
    <w:p w14:paraId="14B98188" w14:textId="74DDAC09" w:rsidR="00EF0AED" w:rsidRDefault="00EF0AED" w:rsidP="00EF0AED">
      <w:r>
        <w:t xml:space="preserve">28.405 </w:t>
      </w:r>
      <w:r w:rsidRPr="00846FEC">
        <w:t>Telecommunication management; Quality of Experience (QoE) measurement collection; Control and configuration</w:t>
      </w:r>
      <w:r w:rsidRPr="00D448B8">
        <w:t>)</w:t>
      </w:r>
      <w:r>
        <w:t xml:space="preserve"> [</w:t>
      </w:r>
      <w:r w:rsidR="004550AF">
        <w:t>19</w:t>
      </w:r>
      <w:r>
        <w:t>]</w:t>
      </w:r>
    </w:p>
    <w:p w14:paraId="2BAAEA17" w14:textId="2C23BAE7" w:rsidR="00EF0AED" w:rsidRDefault="00EF0AED" w:rsidP="00EF0AED">
      <w:r>
        <w:lastRenderedPageBreak/>
        <w:t xml:space="preserve">28.406 </w:t>
      </w:r>
      <w:r w:rsidRPr="001F4DCD">
        <w:t>Telecommunication management; Quality of Experience (QoE) measurement collection; Information definition and transpor</w:t>
      </w:r>
      <w:r w:rsidR="00312D45">
        <w:t>t</w:t>
      </w:r>
      <w:r w:rsidRPr="001F4DCD">
        <w:t xml:space="preserve"> </w:t>
      </w:r>
      <w:r>
        <w:t>[</w:t>
      </w:r>
      <w:r w:rsidR="004550AF">
        <w:t>20</w:t>
      </w:r>
      <w:r>
        <w:t>]</w:t>
      </w:r>
    </w:p>
    <w:p w14:paraId="56E34A39" w14:textId="3811D566" w:rsidR="00EF0AED" w:rsidRDefault="00EF0AED" w:rsidP="00EF0AED">
      <w:r>
        <w:t xml:space="preserve">28.520 </w:t>
      </w:r>
      <w:r w:rsidRPr="001F4DCD">
        <w:t>Telecommunication management; Performance Management (PM) for mobile networks that include virtualized network functions; Requirements</w:t>
      </w:r>
      <w:r>
        <w:t xml:space="preserve"> [</w:t>
      </w:r>
      <w:r w:rsidR="00621C1C">
        <w:t>21</w:t>
      </w:r>
      <w:r>
        <w:t>]</w:t>
      </w:r>
    </w:p>
    <w:p w14:paraId="68A34CB0" w14:textId="73959EA0" w:rsidR="00EF0AED" w:rsidRDefault="00EF0AED" w:rsidP="00EF0AED">
      <w:r>
        <w:t xml:space="preserve">28.521 </w:t>
      </w:r>
      <w:r w:rsidRPr="00E41593">
        <w:t>Telecommunication management; Performance Management (PM) for mobile networks that include virtualized network functions; Procedures</w:t>
      </w:r>
      <w:r>
        <w:t xml:space="preserve"> [</w:t>
      </w:r>
      <w:r w:rsidR="00621C1C">
        <w:t>22</w:t>
      </w:r>
      <w:r>
        <w:t>]</w:t>
      </w:r>
    </w:p>
    <w:p w14:paraId="5BC1EFED" w14:textId="12C27D4B" w:rsidR="00EF0AED" w:rsidRDefault="00EF0AED" w:rsidP="00EF0AED">
      <w:r>
        <w:t xml:space="preserve">28.522 </w:t>
      </w:r>
      <w:r w:rsidRPr="00E41593">
        <w:t xml:space="preserve">Telecommunication management; Performance Management (PM) for mobile networks that include virtualized network functions; Stage 2 </w:t>
      </w:r>
      <w:r>
        <w:t>[</w:t>
      </w:r>
      <w:r w:rsidR="00D12458">
        <w:t>23</w:t>
      </w:r>
      <w:r>
        <w:t>]</w:t>
      </w:r>
    </w:p>
    <w:p w14:paraId="3A1E37D5" w14:textId="2B722DE6" w:rsidR="00EF0AED" w:rsidRDefault="00EF0AED" w:rsidP="00EF0AED">
      <w:r>
        <w:t xml:space="preserve">28.523 </w:t>
      </w:r>
      <w:r w:rsidRPr="00E41593">
        <w:t xml:space="preserve">Telecommunication management; Performance Management (PM) for mobile networks that include virtualized network functions; Stage 3 </w:t>
      </w:r>
      <w:r>
        <w:t>[</w:t>
      </w:r>
      <w:r w:rsidR="00D12458">
        <w:t>24</w:t>
      </w:r>
      <w:r>
        <w:t>]</w:t>
      </w:r>
    </w:p>
    <w:p w14:paraId="3450ACF6" w14:textId="432132DF" w:rsidR="00EF0AED" w:rsidRDefault="00EF0AED" w:rsidP="00EF0AED">
      <w:r>
        <w:t xml:space="preserve">28.550 </w:t>
      </w:r>
      <w:r w:rsidRPr="00E41593">
        <w:t xml:space="preserve">Management and orchestration; Performance assurance </w:t>
      </w:r>
      <w:r>
        <w:t>[</w:t>
      </w:r>
      <w:r w:rsidR="00D12458">
        <w:t>25</w:t>
      </w:r>
      <w:r>
        <w:t>]</w:t>
      </w:r>
    </w:p>
    <w:p w14:paraId="16083741" w14:textId="169190BC" w:rsidR="00EF0AED" w:rsidRDefault="00EF0AED" w:rsidP="00EF0AED">
      <w:r>
        <w:t xml:space="preserve">28.552 </w:t>
      </w:r>
      <w:r w:rsidRPr="00E41593">
        <w:t xml:space="preserve">Management and orchestration; 5G performance measurements </w:t>
      </w:r>
      <w:r>
        <w:t>[</w:t>
      </w:r>
      <w:r w:rsidR="00D12458">
        <w:t>26</w:t>
      </w:r>
      <w:r>
        <w:t>]</w:t>
      </w:r>
    </w:p>
    <w:p w14:paraId="543C82F1" w14:textId="6DBD207A" w:rsidR="00EF0AED" w:rsidRDefault="00EF0AED" w:rsidP="00EF0AED">
      <w:r>
        <w:t>28.554</w:t>
      </w:r>
      <w:r w:rsidRPr="00E41593">
        <w:t xml:space="preserve"> Management and orchestration; 5G end to end Key Performance Indicators (KPI) </w:t>
      </w:r>
      <w:r>
        <w:t>[</w:t>
      </w:r>
      <w:r w:rsidR="00D12458">
        <w:t>27</w:t>
      </w:r>
      <w:r>
        <w:t>]</w:t>
      </w:r>
    </w:p>
    <w:p w14:paraId="30783896" w14:textId="58DB4007" w:rsidR="00EF0AED" w:rsidRDefault="00EF0AED" w:rsidP="00EF0AED">
      <w:r>
        <w:t xml:space="preserve">28.558 </w:t>
      </w:r>
      <w:r w:rsidRPr="006E650C">
        <w:t>Management and orchestration; UE level measurements for 5G system</w:t>
      </w:r>
      <w:r>
        <w:t xml:space="preserve"> </w:t>
      </w:r>
      <w:r w:rsidR="00661B34">
        <w:t>[28]</w:t>
      </w:r>
    </w:p>
    <w:p w14:paraId="0F1F8E97" w14:textId="037100B9" w:rsidR="00EF0AED" w:rsidRDefault="00EF0AED" w:rsidP="00EF0AED">
      <w:r>
        <w:t xml:space="preserve">32.401 </w:t>
      </w:r>
      <w:r w:rsidRPr="007D5701">
        <w:t xml:space="preserve">Telecommunication management;Performance Management (PM);Concept and requirements </w:t>
      </w:r>
      <w:r>
        <w:t>[</w:t>
      </w:r>
      <w:r w:rsidR="00661B34">
        <w:t>29</w:t>
      </w:r>
      <w:r>
        <w:t>]</w:t>
      </w:r>
    </w:p>
    <w:p w14:paraId="48ADDDE5" w14:textId="4446A901" w:rsidR="00EF0AED" w:rsidRDefault="00EF0AED" w:rsidP="00EF0AED">
      <w:r>
        <w:t xml:space="preserve">32.404 </w:t>
      </w:r>
      <w:r w:rsidRPr="007D5701">
        <w:t xml:space="preserve">Telecommunication management; Performance Management (PM); Performance measurements; Definitions and template </w:t>
      </w:r>
      <w:r>
        <w:t>[</w:t>
      </w:r>
      <w:r w:rsidR="00661B34">
        <w:t>30</w:t>
      </w:r>
      <w:r>
        <w:t>]</w:t>
      </w:r>
    </w:p>
    <w:p w14:paraId="51266605" w14:textId="5373E453" w:rsidR="00EF0AED" w:rsidRDefault="00EF0AED" w:rsidP="00EF0AED">
      <w:r>
        <w:t xml:space="preserve">32.421 </w:t>
      </w:r>
      <w:r w:rsidRPr="007D5701">
        <w:t xml:space="preserve">Telecommunication management; Subscriber and equipment trace; Trace concepts and requirements </w:t>
      </w:r>
      <w:r>
        <w:t>[</w:t>
      </w:r>
      <w:r w:rsidR="00661B34">
        <w:t>31</w:t>
      </w:r>
      <w:r>
        <w:t>]</w:t>
      </w:r>
    </w:p>
    <w:p w14:paraId="4924A0C3" w14:textId="3A5C366D" w:rsidR="00EF0AED" w:rsidRDefault="00EF0AED" w:rsidP="00EF0AED">
      <w:r>
        <w:t xml:space="preserve">32.422 </w:t>
      </w:r>
      <w:r w:rsidRPr="007D5701">
        <w:t xml:space="preserve">Telecommunication management; Subscriber and equipment trace; Trace control and configuration management </w:t>
      </w:r>
      <w:r>
        <w:t>[</w:t>
      </w:r>
      <w:r w:rsidR="00661B34">
        <w:t>32</w:t>
      </w:r>
      <w:r>
        <w:t>]</w:t>
      </w:r>
    </w:p>
    <w:p w14:paraId="1D38359B" w14:textId="2C312B06" w:rsidR="00EF0AED" w:rsidRDefault="00EF0AED" w:rsidP="00EF0AED">
      <w:r>
        <w:t xml:space="preserve">32.423 </w:t>
      </w:r>
      <w:r w:rsidRPr="007D5701">
        <w:t xml:space="preserve">Telecommunication management; Subscriber and equipment trace; Trace data definition and management </w:t>
      </w:r>
      <w:r>
        <w:t>[</w:t>
      </w:r>
      <w:r w:rsidR="00661B34">
        <w:t>33</w:t>
      </w:r>
      <w:r>
        <w:t>]</w:t>
      </w:r>
    </w:p>
    <w:p w14:paraId="106D29D8" w14:textId="2CE2C14E" w:rsidR="00EF0AED" w:rsidRDefault="00EF0AED" w:rsidP="00EF0AED">
      <w:pPr>
        <w:pStyle w:val="Heading3"/>
      </w:pPr>
      <w:bookmarkStart w:id="75" w:name="_Toc175572440"/>
      <w:r>
        <w:t>5.6.2</w:t>
      </w:r>
      <w:r>
        <w:tab/>
        <w:t>Potential requirement</w:t>
      </w:r>
      <w:bookmarkEnd w:id="75"/>
      <w:r>
        <w:t xml:space="preserve"> </w:t>
      </w:r>
    </w:p>
    <w:p w14:paraId="46EAEF3A" w14:textId="77777777" w:rsidR="00EF0AED" w:rsidRDefault="00EF0AED" w:rsidP="00EF0AED">
      <w:r>
        <w:t>NA.</w:t>
      </w:r>
    </w:p>
    <w:p w14:paraId="7C034C2A" w14:textId="77777777" w:rsidR="00A57611" w:rsidRDefault="00A57611" w:rsidP="00A57611">
      <w:pPr>
        <w:pStyle w:val="Heading3"/>
      </w:pPr>
      <w:bookmarkStart w:id="76" w:name="_Toc175572441"/>
      <w:r w:rsidRPr="004056A0">
        <w:t>5.</w:t>
      </w:r>
      <w:r>
        <w:t>6</w:t>
      </w:r>
      <w:r w:rsidRPr="004056A0">
        <w:t>.3</w:t>
      </w:r>
      <w:r>
        <w:tab/>
      </w:r>
      <w:r w:rsidRPr="004056A0">
        <w:t>Potential solutions</w:t>
      </w:r>
      <w:bookmarkEnd w:id="76"/>
    </w:p>
    <w:p w14:paraId="258DD6C1" w14:textId="77777777" w:rsidR="00A57611" w:rsidRPr="00593C59" w:rsidRDefault="00A57611" w:rsidP="00A57611">
      <w:pPr>
        <w:rPr>
          <w:b/>
          <w:bCs/>
          <w:iCs/>
        </w:rPr>
      </w:pPr>
      <w:r w:rsidRPr="00593C59">
        <w:rPr>
          <w:b/>
          <w:bCs/>
          <w:iCs/>
        </w:rPr>
        <w:t>Solution proposal 1</w:t>
      </w:r>
    </w:p>
    <w:p w14:paraId="4D746861" w14:textId="77777777" w:rsidR="00A57611" w:rsidRDefault="00A57611" w:rsidP="00A57611">
      <w:pPr>
        <w:rPr>
          <w:iCs/>
        </w:rPr>
      </w:pPr>
      <w:r>
        <w:rPr>
          <w:iCs/>
        </w:rPr>
        <w:t xml:space="preserve">Do nothing. </w:t>
      </w:r>
    </w:p>
    <w:p w14:paraId="05D528E9" w14:textId="77777777" w:rsidR="00A57611" w:rsidRDefault="00A57611" w:rsidP="00A57611">
      <w:pPr>
        <w:rPr>
          <w:iCs/>
        </w:rPr>
      </w:pPr>
      <w:r>
        <w:rPr>
          <w:iCs/>
        </w:rPr>
        <w:t>Pro: No risk for inconsistencies. No work needs to be done.</w:t>
      </w:r>
    </w:p>
    <w:p w14:paraId="5D8F13B0" w14:textId="77777777" w:rsidR="00A57611" w:rsidRDefault="00A57611" w:rsidP="00A57611">
      <w:pPr>
        <w:rPr>
          <w:iCs/>
          <w:lang w:val="en-US"/>
        </w:rPr>
      </w:pPr>
      <w:r>
        <w:rPr>
          <w:iCs/>
          <w:lang w:val="en-US"/>
        </w:rPr>
        <w:t>Con: N</w:t>
      </w:r>
      <w:r w:rsidRPr="00246ED9">
        <w:rPr>
          <w:iCs/>
          <w:lang w:val="en-US"/>
        </w:rPr>
        <w:t xml:space="preserve">on SA5 </w:t>
      </w:r>
      <w:r>
        <w:rPr>
          <w:iCs/>
          <w:lang w:val="en-US"/>
        </w:rPr>
        <w:t>PM</w:t>
      </w:r>
      <w:r w:rsidRPr="00246ED9">
        <w:rPr>
          <w:iCs/>
          <w:lang w:val="en-US"/>
        </w:rPr>
        <w:t xml:space="preserve"> experts </w:t>
      </w:r>
      <w:r>
        <w:rPr>
          <w:iCs/>
          <w:lang w:val="en-US"/>
        </w:rPr>
        <w:t>continue to have the problem of understanding how the 3GPP 5G performance TSs relate to each other.</w:t>
      </w:r>
    </w:p>
    <w:p w14:paraId="54F324BF" w14:textId="77777777" w:rsidR="00A57611" w:rsidRPr="00593C59" w:rsidRDefault="00A57611" w:rsidP="00A57611">
      <w:pPr>
        <w:rPr>
          <w:b/>
          <w:bCs/>
          <w:iCs/>
          <w:lang w:val="en-US"/>
        </w:rPr>
      </w:pPr>
      <w:r w:rsidRPr="00593C59">
        <w:rPr>
          <w:b/>
          <w:bCs/>
          <w:iCs/>
          <w:lang w:val="en-US"/>
        </w:rPr>
        <w:t>Solution proposal 2</w:t>
      </w:r>
    </w:p>
    <w:p w14:paraId="0ED59D1D" w14:textId="77777777" w:rsidR="00A57611" w:rsidRDefault="00A57611" w:rsidP="00A57611">
      <w:pPr>
        <w:rPr>
          <w:iCs/>
          <w:lang w:val="en-US"/>
        </w:rPr>
      </w:pPr>
      <w:r>
        <w:rPr>
          <w:iCs/>
          <w:lang w:val="en-US"/>
        </w:rPr>
        <w:t>Describe the dependencies in a more understandable way in a 900-series TR.</w:t>
      </w:r>
    </w:p>
    <w:p w14:paraId="33F92053" w14:textId="77777777" w:rsidR="00A57611" w:rsidRDefault="00A57611" w:rsidP="00A57611">
      <w:pPr>
        <w:rPr>
          <w:iCs/>
          <w:lang w:val="en-US"/>
        </w:rPr>
      </w:pPr>
      <w:r>
        <w:rPr>
          <w:iCs/>
          <w:lang w:val="en-US"/>
        </w:rPr>
        <w:t>Pro: N</w:t>
      </w:r>
      <w:r w:rsidRPr="00246ED9">
        <w:rPr>
          <w:iCs/>
          <w:lang w:val="en-US"/>
        </w:rPr>
        <w:t xml:space="preserve">on SA5 </w:t>
      </w:r>
      <w:r>
        <w:rPr>
          <w:iCs/>
          <w:lang w:val="en-US"/>
        </w:rPr>
        <w:t>PM</w:t>
      </w:r>
      <w:r w:rsidRPr="00246ED9">
        <w:rPr>
          <w:iCs/>
          <w:lang w:val="en-US"/>
        </w:rPr>
        <w:t xml:space="preserve"> experts</w:t>
      </w:r>
      <w:r>
        <w:rPr>
          <w:iCs/>
          <w:lang w:val="en-US"/>
        </w:rPr>
        <w:t xml:space="preserve"> have an easier way of understanding how SA5 performance specifications relate to each other.  Since this would be a 900-series TR it would be visible to organizations outside 3GPP and kept up-to-date across releases.</w:t>
      </w:r>
    </w:p>
    <w:p w14:paraId="7759F23B" w14:textId="77777777" w:rsidR="00A57611" w:rsidRDefault="00A57611" w:rsidP="00A57611">
      <w:pPr>
        <w:rPr>
          <w:iCs/>
          <w:lang w:val="en-US"/>
        </w:rPr>
      </w:pPr>
      <w:r>
        <w:rPr>
          <w:iCs/>
          <w:lang w:val="en-US"/>
        </w:rPr>
        <w:t>Con: As the information is duplicated, it is a risk for not being consistent.</w:t>
      </w:r>
    </w:p>
    <w:p w14:paraId="50AEB8B8" w14:textId="77777777" w:rsidR="00A57611" w:rsidRPr="00593C59" w:rsidRDefault="00A57611" w:rsidP="00A57611">
      <w:pPr>
        <w:rPr>
          <w:b/>
          <w:bCs/>
          <w:iCs/>
          <w:lang w:val="en-US"/>
        </w:rPr>
      </w:pPr>
      <w:r w:rsidRPr="00593C59">
        <w:rPr>
          <w:b/>
          <w:bCs/>
          <w:iCs/>
          <w:lang w:val="en-US"/>
        </w:rPr>
        <w:t>Solution proposal 3</w:t>
      </w:r>
      <w:r>
        <w:rPr>
          <w:b/>
          <w:bCs/>
          <w:iCs/>
          <w:lang w:val="en-US"/>
        </w:rPr>
        <w:t>a</w:t>
      </w:r>
    </w:p>
    <w:p w14:paraId="59F14B46" w14:textId="77777777" w:rsidR="00A57611" w:rsidRDefault="00A57611" w:rsidP="00A57611">
      <w:pPr>
        <w:rPr>
          <w:iCs/>
          <w:lang w:val="en-US"/>
        </w:rPr>
      </w:pPr>
      <w:r>
        <w:rPr>
          <w:iCs/>
          <w:lang w:val="en-US"/>
        </w:rPr>
        <w:t>Change the structure of the performance TSs. E.g. One TS could be for RAN NFs, another for Core Network NFs, a third for management system MnFs.</w:t>
      </w:r>
    </w:p>
    <w:p w14:paraId="18E1B3DE" w14:textId="77777777" w:rsidR="00A57611" w:rsidRDefault="00A57611" w:rsidP="00A57611">
      <w:pPr>
        <w:rPr>
          <w:iCs/>
          <w:lang w:val="en-US"/>
        </w:rPr>
      </w:pPr>
      <w:r>
        <w:rPr>
          <w:iCs/>
          <w:lang w:val="en-US"/>
        </w:rPr>
        <w:lastRenderedPageBreak/>
        <w:t>Pro: The understanding for which performance metrics are produced would be better. It would mitigate compliance work.</w:t>
      </w:r>
    </w:p>
    <w:p w14:paraId="25BE13A8" w14:textId="77777777" w:rsidR="00A57611" w:rsidRDefault="00A57611" w:rsidP="00A57611">
      <w:pPr>
        <w:rPr>
          <w:iCs/>
          <w:lang w:val="en-US"/>
        </w:rPr>
      </w:pPr>
      <w:r>
        <w:rPr>
          <w:iCs/>
          <w:lang w:val="en-US"/>
        </w:rPr>
        <w:t>Con: All dependances might not be visible. It is a very large work.</w:t>
      </w:r>
    </w:p>
    <w:p w14:paraId="0804DCDE" w14:textId="77777777" w:rsidR="00A57611" w:rsidRDefault="00A57611" w:rsidP="00A57611">
      <w:pPr>
        <w:rPr>
          <w:b/>
          <w:bCs/>
          <w:iCs/>
          <w:lang w:val="en-US"/>
        </w:rPr>
      </w:pPr>
      <w:r w:rsidRPr="00593C59">
        <w:rPr>
          <w:b/>
          <w:bCs/>
          <w:iCs/>
          <w:lang w:val="en-US"/>
        </w:rPr>
        <w:t>Solution proposal 3</w:t>
      </w:r>
      <w:r>
        <w:rPr>
          <w:b/>
          <w:bCs/>
          <w:iCs/>
          <w:lang w:val="en-US"/>
        </w:rPr>
        <w:t>b</w:t>
      </w:r>
    </w:p>
    <w:p w14:paraId="3D99D30A" w14:textId="77777777" w:rsidR="00A57611" w:rsidRDefault="00A57611" w:rsidP="00A57611">
      <w:pPr>
        <w:rPr>
          <w:iCs/>
          <w:lang w:val="en-US"/>
        </w:rPr>
      </w:pPr>
      <w:r>
        <w:rPr>
          <w:iCs/>
          <w:lang w:val="en-U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Default="00A57611" w:rsidP="00A57611">
      <w:pPr>
        <w:rPr>
          <w:iCs/>
          <w:lang w:val="en-US"/>
        </w:rPr>
      </w:pPr>
      <w:r>
        <w:rPr>
          <w:iCs/>
          <w:lang w:val="en-US"/>
        </w:rPr>
        <w:t>Pro: The mechanism is common for different 3GPP systems, while the performance data may differ. It will be very clear on what data is valid for which 3GPP system.</w:t>
      </w:r>
    </w:p>
    <w:p w14:paraId="6E3DFAED" w14:textId="77777777" w:rsidR="00A57611" w:rsidRPr="00593C59" w:rsidRDefault="00A57611" w:rsidP="00A57611">
      <w:pPr>
        <w:rPr>
          <w:b/>
          <w:bCs/>
          <w:iCs/>
          <w:lang w:val="en-US"/>
        </w:rPr>
      </w:pPr>
      <w:r>
        <w:rPr>
          <w:iCs/>
          <w:lang w:val="en-US"/>
        </w:rPr>
        <w:t>Con: When performance data is used for several 3GPP systems (e.g. NSA), the description of these cases needs to refer to another TS.</w:t>
      </w:r>
    </w:p>
    <w:p w14:paraId="5AD041FE"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4</w:t>
      </w:r>
    </w:p>
    <w:p w14:paraId="02809CB2" w14:textId="77777777" w:rsidR="00A57611" w:rsidRDefault="00A57611" w:rsidP="00A57611">
      <w:pPr>
        <w:rPr>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w:t>
      </w:r>
      <w:r w:rsidRPr="00885D40">
        <w:rPr>
          <w:iCs/>
          <w:lang w:val="en-US"/>
        </w:rPr>
        <w:t xml:space="preserve"> </w:t>
      </w:r>
      <w:r>
        <w:rPr>
          <w:iCs/>
          <w:lang w:val="en-US"/>
        </w:rPr>
        <w:t>Different releases can have different clauses or annexes in the TS.</w:t>
      </w:r>
    </w:p>
    <w:p w14:paraId="1B080FF7" w14:textId="77777777" w:rsidR="00A57611" w:rsidRDefault="00A57611" w:rsidP="00A57611">
      <w:pPr>
        <w:rPr>
          <w:iCs/>
          <w:lang w:val="en-US"/>
        </w:rPr>
      </w:pPr>
      <w:r>
        <w:rPr>
          <w:iCs/>
          <w:lang w:val="en-US"/>
        </w:rPr>
        <w:t>Pro:  The mapping between specifications, management features, and performance data definitions would be captured in a single location.</w:t>
      </w:r>
    </w:p>
    <w:p w14:paraId="1F592C29" w14:textId="77777777" w:rsidR="00A57611" w:rsidRDefault="00A57611" w:rsidP="00A57611">
      <w:pPr>
        <w:rPr>
          <w:iCs/>
          <w:lang w:val="en-US"/>
        </w:rPr>
      </w:pPr>
      <w:r>
        <w:rPr>
          <w:iCs/>
          <w:lang w:val="en-US"/>
        </w:rPr>
        <w:t xml:space="preserve">Con: The amount of information in the table could be large and difficult to maintain. </w:t>
      </w:r>
    </w:p>
    <w:p w14:paraId="5F12715B" w14:textId="77777777" w:rsidR="00F91A85" w:rsidRDefault="00F91A85" w:rsidP="00F91A85">
      <w:pPr>
        <w:rPr>
          <w:iCs/>
          <w:lang w:val="en-US" w:eastAsia="zh-CN"/>
        </w:rPr>
      </w:pPr>
      <w:r>
        <w:rPr>
          <w:rFonts w:hint="eastAsia"/>
          <w:iCs/>
          <w:lang w:val="en-US" w:eastAsia="zh-CN"/>
        </w:rPr>
        <w:t>F</w:t>
      </w:r>
      <w:r>
        <w:rPr>
          <w:iCs/>
          <w:lang w:val="en-US" w:eastAsia="zh-CN"/>
        </w:rPr>
        <w:t xml:space="preserve">or example, the performance components table can be </w:t>
      </w:r>
      <w:r w:rsidRPr="004A3EDD">
        <w:rPr>
          <w:iCs/>
          <w:lang w:val="en-US" w:eastAsia="zh-CN"/>
        </w:rPr>
        <w:t>summarized as follows</w:t>
      </w:r>
      <w:r>
        <w:rPr>
          <w:iCs/>
          <w:lang w:val="en-US" w:eastAsia="zh-CN"/>
        </w:rPr>
        <w:t>:</w:t>
      </w:r>
    </w:p>
    <w:p w14:paraId="61939CED" w14:textId="77777777" w:rsidR="00F91A85" w:rsidRPr="000E7584" w:rsidRDefault="00F91A85" w:rsidP="00F91A85">
      <w:pPr>
        <w:rPr>
          <w:iCs/>
          <w:lang w:eastAsia="zh-CN"/>
        </w:rPr>
      </w:pPr>
      <w:r>
        <w:rPr>
          <w:iCs/>
          <w:lang w:val="en-US" w:eastAsia="zh-CN"/>
        </w:rPr>
        <w:t>Editor notes: where to put the following table in normartive work needs FFS.</w:t>
      </w:r>
    </w:p>
    <w:p w14:paraId="76F82D60"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 xml:space="preserve">-1: </w:t>
      </w:r>
      <w:r>
        <w:rPr>
          <w:rFonts w:hint="eastAsia"/>
          <w:b/>
          <w:lang w:eastAsia="zh-CN"/>
        </w:rPr>
        <w:t>QoE</w:t>
      </w:r>
      <w:r>
        <w:rPr>
          <w:b/>
          <w:lang w:eastAsia="zh-CN"/>
        </w:rPr>
        <w:t xml:space="preserve"> </w:t>
      </w:r>
      <w:r>
        <w:rPr>
          <w:rFonts w:hint="eastAsia"/>
          <w:b/>
          <w:lang w:eastAsia="zh-CN"/>
        </w:rPr>
        <w:t>measurements</w:t>
      </w:r>
      <w:r>
        <w:rPr>
          <w:b/>
          <w:lang w:eastAsia="zh-CN"/>
        </w:rPr>
        <w:t xml:space="preserve"> </w:t>
      </w:r>
      <w:r>
        <w:rPr>
          <w:rFonts w:hint="eastAsia"/>
          <w:b/>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14:paraId="7048530F" w14:textId="77777777" w:rsidTr="00C6158C">
        <w:tc>
          <w:tcPr>
            <w:tcW w:w="3181" w:type="dxa"/>
          </w:tcPr>
          <w:p w14:paraId="29F1B0B1" w14:textId="77777777" w:rsidR="00F91A85" w:rsidRDefault="00F91A85" w:rsidP="00C6158C">
            <w:pPr>
              <w:rPr>
                <w:b/>
                <w:noProof/>
                <w:lang w:eastAsia="zh-CN"/>
              </w:rPr>
            </w:pPr>
            <w:r w:rsidRPr="009D460C">
              <w:rPr>
                <w:b/>
                <w:noProof/>
              </w:rPr>
              <w:t>Category</w:t>
            </w:r>
          </w:p>
        </w:tc>
        <w:tc>
          <w:tcPr>
            <w:tcW w:w="3589" w:type="dxa"/>
          </w:tcPr>
          <w:p w14:paraId="381430AC"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99BFD10" w14:textId="77777777" w:rsidR="00F91A85" w:rsidRPr="00F42004" w:rsidRDefault="00F91A85" w:rsidP="00C6158C">
            <w:pPr>
              <w:rPr>
                <w:b/>
                <w:noProof/>
              </w:rPr>
            </w:pPr>
            <w:r w:rsidRPr="00F42004">
              <w:rPr>
                <w:b/>
                <w:noProof/>
              </w:rPr>
              <w:t>Related specifications</w:t>
            </w:r>
          </w:p>
        </w:tc>
      </w:tr>
      <w:tr w:rsidR="00F91A85" w14:paraId="5DE65610" w14:textId="77777777" w:rsidTr="00C6158C">
        <w:tc>
          <w:tcPr>
            <w:tcW w:w="3181" w:type="dxa"/>
          </w:tcPr>
          <w:p w14:paraId="21A75738" w14:textId="77777777" w:rsidR="00F91A85" w:rsidRDefault="00F91A85" w:rsidP="00C6158C">
            <w:pPr>
              <w:rPr>
                <w:b/>
                <w:noProof/>
                <w:lang w:eastAsia="zh-CN"/>
              </w:rPr>
            </w:pPr>
            <w:r>
              <w:rPr>
                <w:color w:val="000000"/>
              </w:rPr>
              <w:t>QoE</w:t>
            </w:r>
            <w:r w:rsidRPr="00AC22D1">
              <w:rPr>
                <w:color w:val="000000"/>
              </w:rPr>
              <w:t xml:space="preserve"> measurements</w:t>
            </w:r>
          </w:p>
        </w:tc>
        <w:tc>
          <w:tcPr>
            <w:tcW w:w="3589" w:type="dxa"/>
          </w:tcPr>
          <w:p w14:paraId="2BC9C10F" w14:textId="77777777" w:rsidR="00F91A85" w:rsidRDefault="00F91A85" w:rsidP="00C6158C">
            <w:r>
              <w:t>QoE metrics for 3GP-DASH</w:t>
            </w:r>
          </w:p>
          <w:p w14:paraId="76001B63" w14:textId="77777777" w:rsidR="00F91A85" w:rsidRDefault="00F91A85" w:rsidP="00C6158C">
            <w:r>
              <w:t>QoE metrics for MTSI</w:t>
            </w:r>
          </w:p>
          <w:p w14:paraId="7D2794FB" w14:textId="77777777" w:rsidR="00F91A85" w:rsidRPr="009D460C" w:rsidRDefault="00F91A85" w:rsidP="00C6158C">
            <w:pPr>
              <w:rPr>
                <w:b/>
                <w:noProof/>
              </w:rPr>
            </w:pPr>
            <w:r>
              <w:t>QoE metrics for VR</w:t>
            </w:r>
          </w:p>
        </w:tc>
        <w:tc>
          <w:tcPr>
            <w:tcW w:w="2723" w:type="dxa"/>
          </w:tcPr>
          <w:p w14:paraId="728B504D" w14:textId="77777777" w:rsidR="00F91A85" w:rsidRDefault="00F91A85" w:rsidP="00C6158C">
            <w:pPr>
              <w:rPr>
                <w:noProof/>
                <w:lang w:eastAsia="zh-CN"/>
              </w:rPr>
            </w:pPr>
            <w:r>
              <w:rPr>
                <w:rFonts w:hint="eastAsia"/>
                <w:noProof/>
                <w:lang w:eastAsia="zh-CN"/>
              </w:rPr>
              <w:t>T</w:t>
            </w:r>
            <w:r>
              <w:rPr>
                <w:noProof/>
                <w:lang w:eastAsia="zh-CN"/>
              </w:rPr>
              <w:t xml:space="preserve">S 28.404 </w:t>
            </w:r>
            <w:r>
              <w:t>[18]</w:t>
            </w:r>
            <w:r>
              <w:rPr>
                <w:noProof/>
                <w:lang w:eastAsia="zh-CN"/>
              </w:rPr>
              <w:t xml:space="preserve"> for the requirements of QoE measurement collection</w:t>
            </w:r>
          </w:p>
          <w:p w14:paraId="65948232" w14:textId="77777777" w:rsidR="00F91A85" w:rsidRDefault="00F91A85" w:rsidP="00C6158C">
            <w:pPr>
              <w:rPr>
                <w:noProof/>
                <w:lang w:eastAsia="zh-CN"/>
              </w:rPr>
            </w:pPr>
            <w:r>
              <w:rPr>
                <w:noProof/>
                <w:lang w:eastAsia="zh-CN"/>
              </w:rPr>
              <w:t>TS 28.405</w:t>
            </w:r>
            <w:r>
              <w:t xml:space="preserve"> [19]</w:t>
            </w:r>
            <w:r>
              <w:rPr>
                <w:noProof/>
                <w:lang w:eastAsia="zh-CN"/>
              </w:rPr>
              <w:t xml:space="preserve"> for the procedure of QoE measurement collection</w:t>
            </w:r>
          </w:p>
          <w:p w14:paraId="0D53AB7B" w14:textId="77777777" w:rsidR="00F91A85" w:rsidRPr="00F42004" w:rsidRDefault="00F91A85" w:rsidP="00C6158C">
            <w:pPr>
              <w:rPr>
                <w:b/>
                <w:noProof/>
              </w:rPr>
            </w:pPr>
            <w:r>
              <w:rPr>
                <w:noProof/>
                <w:lang w:eastAsia="zh-CN"/>
              </w:rPr>
              <w:t xml:space="preserve">TS 28.406 </w:t>
            </w:r>
            <w:r>
              <w:t>[20]</w:t>
            </w:r>
            <w:r>
              <w:rPr>
                <w:noProof/>
                <w:lang w:eastAsia="zh-CN"/>
              </w:rPr>
              <w:t xml:space="preserve"> for the definition of recording content of QoE measurement</w:t>
            </w:r>
          </w:p>
        </w:tc>
      </w:tr>
    </w:tbl>
    <w:p w14:paraId="68808F7B" w14:textId="77777777" w:rsidR="00F91A85" w:rsidRPr="005F3673" w:rsidRDefault="00F91A85" w:rsidP="00F91A85">
      <w:pPr>
        <w:rPr>
          <w:noProof/>
        </w:rPr>
      </w:pPr>
    </w:p>
    <w:p w14:paraId="270D6290"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2</w:t>
      </w:r>
      <w:r w:rsidRPr="007526C8">
        <w:rPr>
          <w:b/>
          <w:lang w:eastAsia="zh-CN"/>
        </w:rPr>
        <w:t xml:space="preserve">: </w:t>
      </w:r>
      <w:r>
        <w:rPr>
          <w:b/>
          <w:lang w:eastAsia="zh-CN"/>
        </w:rPr>
        <w:t>PM/KPI</w:t>
      </w:r>
      <w:r w:rsidRPr="004D0B6A">
        <w:rPr>
          <w:b/>
          <w:lang w:eastAsia="zh-CN"/>
        </w:rPr>
        <w:t xml:space="preserve"> for 5G networks</w:t>
      </w:r>
    </w:p>
    <w:tbl>
      <w:tblPr>
        <w:tblStyle w:val="TableGrid"/>
        <w:tblW w:w="9493" w:type="dxa"/>
        <w:tblLook w:val="04A0" w:firstRow="1" w:lastRow="0" w:firstColumn="1" w:lastColumn="0" w:noHBand="0" w:noVBand="1"/>
      </w:tblPr>
      <w:tblGrid>
        <w:gridCol w:w="3181"/>
        <w:gridCol w:w="3589"/>
        <w:gridCol w:w="2723"/>
      </w:tblGrid>
      <w:tr w:rsidR="00F91A85" w14:paraId="162B2059" w14:textId="77777777" w:rsidTr="00C6158C">
        <w:tc>
          <w:tcPr>
            <w:tcW w:w="3181" w:type="dxa"/>
          </w:tcPr>
          <w:p w14:paraId="478AF1F9" w14:textId="77777777" w:rsidR="00F91A85" w:rsidRDefault="00F91A85" w:rsidP="00C6158C">
            <w:pPr>
              <w:rPr>
                <w:b/>
                <w:noProof/>
                <w:lang w:eastAsia="zh-CN"/>
              </w:rPr>
            </w:pPr>
            <w:r w:rsidRPr="009D460C">
              <w:rPr>
                <w:b/>
                <w:noProof/>
              </w:rPr>
              <w:t>Category</w:t>
            </w:r>
          </w:p>
        </w:tc>
        <w:tc>
          <w:tcPr>
            <w:tcW w:w="3589" w:type="dxa"/>
          </w:tcPr>
          <w:p w14:paraId="3871B81F"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DB14EDB" w14:textId="77777777" w:rsidR="00F91A85" w:rsidRPr="00F42004" w:rsidRDefault="00F91A85" w:rsidP="00C6158C">
            <w:pPr>
              <w:rPr>
                <w:b/>
                <w:noProof/>
              </w:rPr>
            </w:pPr>
            <w:r w:rsidRPr="00F42004">
              <w:rPr>
                <w:b/>
                <w:noProof/>
              </w:rPr>
              <w:t>Related specifications</w:t>
            </w:r>
          </w:p>
        </w:tc>
      </w:tr>
      <w:tr w:rsidR="00F91A85" w14:paraId="1E83F8AB" w14:textId="77777777" w:rsidTr="00C6158C">
        <w:tc>
          <w:tcPr>
            <w:tcW w:w="3181" w:type="dxa"/>
            <w:vMerge w:val="restart"/>
          </w:tcPr>
          <w:p w14:paraId="0F84A251" w14:textId="77777777" w:rsidR="00F91A85" w:rsidRDefault="00F91A85" w:rsidP="00C6158C">
            <w:r w:rsidRPr="00AC22D1">
              <w:rPr>
                <w:color w:val="000000"/>
              </w:rPr>
              <w:t>Performance measurements for gNB</w:t>
            </w:r>
          </w:p>
        </w:tc>
        <w:tc>
          <w:tcPr>
            <w:tcW w:w="3589" w:type="dxa"/>
          </w:tcPr>
          <w:p w14:paraId="6E53C8CD" w14:textId="77777777" w:rsidR="00F91A85" w:rsidRDefault="00F91A85" w:rsidP="00C6158C">
            <w:pPr>
              <w:rPr>
                <w:noProof/>
              </w:rPr>
            </w:pPr>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p>
        </w:tc>
        <w:tc>
          <w:tcPr>
            <w:tcW w:w="2723" w:type="dxa"/>
            <w:vMerge w:val="restart"/>
          </w:tcPr>
          <w:p w14:paraId="1F4B5656" w14:textId="77777777" w:rsidR="00F91A85" w:rsidRDefault="00F91A85" w:rsidP="00C6158C">
            <w:pPr>
              <w:rPr>
                <w:noProof/>
                <w:lang w:eastAsia="zh-CN"/>
              </w:rPr>
            </w:pPr>
            <w:r>
              <w:rPr>
                <w:rFonts w:hint="eastAsia"/>
                <w:noProof/>
                <w:lang w:eastAsia="zh-CN"/>
              </w:rPr>
              <w:t>T</w:t>
            </w:r>
            <w:r>
              <w:rPr>
                <w:noProof/>
                <w:lang w:eastAsia="zh-CN"/>
              </w:rPr>
              <w:t xml:space="preserve">S 28.552 </w:t>
            </w:r>
            <w:r>
              <w:t>[26]</w:t>
            </w:r>
            <w:r>
              <w:rPr>
                <w:noProof/>
                <w:lang w:eastAsia="zh-CN"/>
              </w:rPr>
              <w:t xml:space="preserve"> for the definition of performance measurements</w:t>
            </w:r>
          </w:p>
          <w:p w14:paraId="283BF071" w14:textId="77777777" w:rsidR="00F91A85" w:rsidRDefault="00F91A85" w:rsidP="00C6158C">
            <w:pPr>
              <w:rPr>
                <w:noProof/>
                <w:lang w:eastAsia="zh-CN"/>
              </w:rPr>
            </w:pPr>
            <w:r>
              <w:rPr>
                <w:rFonts w:hint="eastAsia"/>
                <w:noProof/>
                <w:lang w:eastAsia="zh-CN"/>
              </w:rPr>
              <w:lastRenderedPageBreak/>
              <w:t>T</w:t>
            </w:r>
            <w:r>
              <w:rPr>
                <w:noProof/>
                <w:lang w:eastAsia="zh-CN"/>
              </w:rPr>
              <w:t xml:space="preserve">S 28.550 </w:t>
            </w:r>
            <w:r>
              <w:t>[25]</w:t>
            </w:r>
            <w:r>
              <w:rPr>
                <w:noProof/>
                <w:lang w:eastAsia="zh-CN"/>
              </w:rPr>
              <w:t xml:space="preserve"> for the performance measurements</w:t>
            </w:r>
            <w:r>
              <w:rPr>
                <w:bCs/>
              </w:rPr>
              <w:t xml:space="preserve"> management services </w:t>
            </w:r>
          </w:p>
        </w:tc>
      </w:tr>
      <w:tr w:rsidR="00F91A85" w14:paraId="7DD3B6BA" w14:textId="77777777" w:rsidTr="00C6158C">
        <w:tc>
          <w:tcPr>
            <w:tcW w:w="3181" w:type="dxa"/>
            <w:vMerge/>
          </w:tcPr>
          <w:p w14:paraId="47E774E3" w14:textId="77777777" w:rsidR="00F91A85" w:rsidRDefault="00F91A85" w:rsidP="00C6158C"/>
        </w:tc>
        <w:tc>
          <w:tcPr>
            <w:tcW w:w="3589" w:type="dxa"/>
          </w:tcPr>
          <w:p w14:paraId="157C0E38" w14:textId="77777777" w:rsidR="00F91A85" w:rsidRDefault="00F91A85" w:rsidP="00C6158C">
            <w:pPr>
              <w:rPr>
                <w:noProof/>
              </w:rPr>
            </w:pPr>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p>
        </w:tc>
        <w:tc>
          <w:tcPr>
            <w:tcW w:w="2723" w:type="dxa"/>
            <w:vMerge/>
          </w:tcPr>
          <w:p w14:paraId="533A4772" w14:textId="77777777" w:rsidR="00F91A85" w:rsidRDefault="00F91A85" w:rsidP="00C6158C">
            <w:pPr>
              <w:rPr>
                <w:noProof/>
              </w:rPr>
            </w:pPr>
          </w:p>
        </w:tc>
      </w:tr>
      <w:tr w:rsidR="00F91A85" w14:paraId="417E6476" w14:textId="77777777" w:rsidTr="00C6158C">
        <w:tc>
          <w:tcPr>
            <w:tcW w:w="3181" w:type="dxa"/>
            <w:vMerge/>
          </w:tcPr>
          <w:p w14:paraId="3E16075D" w14:textId="77777777" w:rsidR="00F91A85" w:rsidRDefault="00F91A85" w:rsidP="00C6158C"/>
        </w:tc>
        <w:tc>
          <w:tcPr>
            <w:tcW w:w="3589" w:type="dxa"/>
          </w:tcPr>
          <w:p w14:paraId="6E25561F" w14:textId="77777777" w:rsidR="00F91A85" w:rsidRDefault="00F91A85" w:rsidP="00C6158C">
            <w:pPr>
              <w:rPr>
                <w:noProof/>
              </w:rPr>
            </w:pPr>
            <w:r>
              <w:t xml:space="preserve">UE throughput </w:t>
            </w:r>
            <w:r>
              <w:rPr>
                <w:rFonts w:hint="eastAsia"/>
                <w:lang w:eastAsia="zh-CN"/>
              </w:rPr>
              <w:t>measurements</w:t>
            </w:r>
          </w:p>
        </w:tc>
        <w:tc>
          <w:tcPr>
            <w:tcW w:w="2723" w:type="dxa"/>
            <w:vMerge/>
          </w:tcPr>
          <w:p w14:paraId="2965CD36" w14:textId="77777777" w:rsidR="00F91A85" w:rsidRDefault="00F91A85" w:rsidP="00C6158C">
            <w:pPr>
              <w:rPr>
                <w:noProof/>
              </w:rPr>
            </w:pPr>
          </w:p>
        </w:tc>
      </w:tr>
      <w:tr w:rsidR="00F91A85" w14:paraId="643AFDB2" w14:textId="77777777" w:rsidTr="00C6158C">
        <w:tc>
          <w:tcPr>
            <w:tcW w:w="3181" w:type="dxa"/>
            <w:vMerge/>
          </w:tcPr>
          <w:p w14:paraId="28E0E686" w14:textId="77777777" w:rsidR="00F91A85" w:rsidRDefault="00F91A85" w:rsidP="00C6158C"/>
        </w:tc>
        <w:tc>
          <w:tcPr>
            <w:tcW w:w="3589" w:type="dxa"/>
          </w:tcPr>
          <w:p w14:paraId="56F86C7C" w14:textId="77777777" w:rsidR="00F91A85" w:rsidRDefault="00F91A85" w:rsidP="00C6158C">
            <w:pPr>
              <w:rPr>
                <w:noProof/>
              </w:rPr>
            </w:pPr>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366A7AB" w14:textId="77777777" w:rsidR="00F91A85" w:rsidRDefault="00F91A85" w:rsidP="00C6158C">
            <w:pPr>
              <w:rPr>
                <w:noProof/>
              </w:rPr>
            </w:pPr>
          </w:p>
        </w:tc>
      </w:tr>
      <w:tr w:rsidR="00F91A85" w14:paraId="5903A02E" w14:textId="77777777" w:rsidTr="00C6158C">
        <w:tc>
          <w:tcPr>
            <w:tcW w:w="3181" w:type="dxa"/>
            <w:vMerge/>
          </w:tcPr>
          <w:p w14:paraId="462386CE" w14:textId="77777777" w:rsidR="00F91A85" w:rsidRDefault="00F91A85" w:rsidP="00C6158C">
            <w:pPr>
              <w:rPr>
                <w:color w:val="000000"/>
              </w:rPr>
            </w:pPr>
          </w:p>
        </w:tc>
        <w:tc>
          <w:tcPr>
            <w:tcW w:w="3589" w:type="dxa"/>
          </w:tcPr>
          <w:p w14:paraId="5BF77150" w14:textId="77777777" w:rsidR="00F91A85" w:rsidRDefault="00F91A85" w:rsidP="00C6158C">
            <w:pPr>
              <w:rPr>
                <w:noProof/>
              </w:rPr>
            </w:pPr>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3EC2FA28" w14:textId="77777777" w:rsidR="00F91A85" w:rsidRDefault="00F91A85" w:rsidP="00C6158C">
            <w:pPr>
              <w:rPr>
                <w:noProof/>
              </w:rPr>
            </w:pPr>
          </w:p>
        </w:tc>
      </w:tr>
      <w:tr w:rsidR="00F91A85" w14:paraId="23CF14F2" w14:textId="77777777" w:rsidTr="00C6158C">
        <w:tc>
          <w:tcPr>
            <w:tcW w:w="3181" w:type="dxa"/>
            <w:vMerge/>
          </w:tcPr>
          <w:p w14:paraId="7B24E1C5" w14:textId="77777777" w:rsidR="00F91A85" w:rsidRDefault="00F91A85" w:rsidP="00C6158C"/>
        </w:tc>
        <w:tc>
          <w:tcPr>
            <w:tcW w:w="3589" w:type="dxa"/>
          </w:tcPr>
          <w:p w14:paraId="50F63355" w14:textId="77777777" w:rsidR="00F91A85" w:rsidRDefault="00F91A85" w:rsidP="00C6158C">
            <w:pPr>
              <w:rPr>
                <w:noProof/>
              </w:rPr>
            </w:pPr>
            <w:r>
              <w:t>TB related Measurement</w:t>
            </w:r>
            <w:r>
              <w:rPr>
                <w:lang w:val="en-US" w:eastAsia="zh-CN"/>
              </w:rPr>
              <w:t>s</w:t>
            </w:r>
          </w:p>
        </w:tc>
        <w:tc>
          <w:tcPr>
            <w:tcW w:w="2723" w:type="dxa"/>
            <w:vMerge/>
          </w:tcPr>
          <w:p w14:paraId="101C2BF5" w14:textId="77777777" w:rsidR="00F91A85" w:rsidRDefault="00F91A85" w:rsidP="00C6158C">
            <w:pPr>
              <w:rPr>
                <w:noProof/>
              </w:rPr>
            </w:pPr>
          </w:p>
        </w:tc>
      </w:tr>
      <w:tr w:rsidR="00F91A85" w14:paraId="142C4093" w14:textId="77777777" w:rsidTr="00C6158C">
        <w:tc>
          <w:tcPr>
            <w:tcW w:w="3181" w:type="dxa"/>
            <w:vMerge/>
          </w:tcPr>
          <w:p w14:paraId="5A635191" w14:textId="77777777" w:rsidR="00F91A85" w:rsidRDefault="00F91A85" w:rsidP="00C6158C">
            <w:pPr>
              <w:rPr>
                <w:color w:val="000000"/>
              </w:rPr>
            </w:pPr>
          </w:p>
        </w:tc>
        <w:tc>
          <w:tcPr>
            <w:tcW w:w="3589" w:type="dxa"/>
          </w:tcPr>
          <w:p w14:paraId="2F3D16B9" w14:textId="77777777" w:rsidR="00F91A85" w:rsidRDefault="00F91A85" w:rsidP="00C6158C">
            <w:pPr>
              <w:rPr>
                <w:noProof/>
              </w:rPr>
            </w:pPr>
            <w:r>
              <w:rPr>
                <w:color w:val="000000"/>
              </w:rPr>
              <w:t>DRB related measurements</w:t>
            </w:r>
          </w:p>
        </w:tc>
        <w:tc>
          <w:tcPr>
            <w:tcW w:w="2723" w:type="dxa"/>
            <w:vMerge/>
          </w:tcPr>
          <w:p w14:paraId="559D7206" w14:textId="77777777" w:rsidR="00F91A85" w:rsidRDefault="00F91A85" w:rsidP="00C6158C">
            <w:pPr>
              <w:rPr>
                <w:noProof/>
              </w:rPr>
            </w:pPr>
          </w:p>
        </w:tc>
      </w:tr>
      <w:tr w:rsidR="00F91A85" w14:paraId="6387E54F" w14:textId="77777777" w:rsidTr="00C6158C">
        <w:tc>
          <w:tcPr>
            <w:tcW w:w="3181" w:type="dxa"/>
            <w:vMerge/>
          </w:tcPr>
          <w:p w14:paraId="00B60C91" w14:textId="77777777" w:rsidR="00F91A85" w:rsidRDefault="00F91A85" w:rsidP="00C6158C"/>
        </w:tc>
        <w:tc>
          <w:tcPr>
            <w:tcW w:w="3589" w:type="dxa"/>
          </w:tcPr>
          <w:p w14:paraId="630CBCE3" w14:textId="77777777" w:rsidR="00F91A85" w:rsidRDefault="00F91A85" w:rsidP="00C6158C">
            <w:pPr>
              <w:rPr>
                <w:noProof/>
              </w:rPr>
            </w:pPr>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7AB742BA" w14:textId="77777777" w:rsidR="00F91A85" w:rsidRDefault="00F91A85" w:rsidP="00C6158C">
            <w:pPr>
              <w:rPr>
                <w:noProof/>
              </w:rPr>
            </w:pPr>
          </w:p>
        </w:tc>
      </w:tr>
      <w:tr w:rsidR="00F91A85" w14:paraId="36A9A273" w14:textId="77777777" w:rsidTr="00C6158C">
        <w:tc>
          <w:tcPr>
            <w:tcW w:w="3181" w:type="dxa"/>
            <w:vMerge/>
          </w:tcPr>
          <w:p w14:paraId="6F74FEC2" w14:textId="77777777" w:rsidR="00F91A85" w:rsidRPr="009D460C" w:rsidRDefault="00F91A85" w:rsidP="00C6158C"/>
        </w:tc>
        <w:tc>
          <w:tcPr>
            <w:tcW w:w="3589" w:type="dxa"/>
          </w:tcPr>
          <w:p w14:paraId="765E4A5D" w14:textId="77777777" w:rsidR="00F91A85" w:rsidRDefault="00F91A85" w:rsidP="00C6158C">
            <w:pPr>
              <w:rPr>
                <w:noProof/>
              </w:rPr>
            </w:pPr>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A57D596" w14:textId="77777777" w:rsidR="00F91A85" w:rsidRDefault="00F91A85" w:rsidP="00C6158C">
            <w:pPr>
              <w:rPr>
                <w:noProof/>
              </w:rPr>
            </w:pPr>
          </w:p>
        </w:tc>
      </w:tr>
      <w:tr w:rsidR="00F91A85" w14:paraId="4FA28B1B" w14:textId="77777777" w:rsidTr="00C6158C">
        <w:tc>
          <w:tcPr>
            <w:tcW w:w="3181" w:type="dxa"/>
            <w:vMerge/>
          </w:tcPr>
          <w:p w14:paraId="24C9F025" w14:textId="77777777" w:rsidR="00F91A85" w:rsidRDefault="00F91A85" w:rsidP="00C6158C">
            <w:pPr>
              <w:rPr>
                <w:lang w:eastAsia="ja-JP"/>
              </w:rPr>
            </w:pPr>
          </w:p>
        </w:tc>
        <w:tc>
          <w:tcPr>
            <w:tcW w:w="3589" w:type="dxa"/>
          </w:tcPr>
          <w:p w14:paraId="720E712A" w14:textId="77777777" w:rsidR="00F91A85" w:rsidRDefault="00F91A85" w:rsidP="00C6158C">
            <w:pPr>
              <w:rPr>
                <w:noProof/>
              </w:rPr>
            </w:pPr>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2F183B2A" w14:textId="77777777" w:rsidR="00F91A85" w:rsidRDefault="00F91A85" w:rsidP="00C6158C">
            <w:pPr>
              <w:rPr>
                <w:noProof/>
              </w:rPr>
            </w:pPr>
          </w:p>
        </w:tc>
      </w:tr>
      <w:tr w:rsidR="00F91A85" w14:paraId="59E051D4" w14:textId="77777777" w:rsidTr="00C6158C">
        <w:tc>
          <w:tcPr>
            <w:tcW w:w="3181" w:type="dxa"/>
            <w:vMerge/>
          </w:tcPr>
          <w:p w14:paraId="29BF6446" w14:textId="77777777" w:rsidR="00F91A85" w:rsidRDefault="00F91A85" w:rsidP="00C6158C">
            <w:pPr>
              <w:rPr>
                <w:lang w:val="en-US" w:eastAsia="zh-CN"/>
              </w:rPr>
            </w:pPr>
          </w:p>
        </w:tc>
        <w:tc>
          <w:tcPr>
            <w:tcW w:w="3589" w:type="dxa"/>
          </w:tcPr>
          <w:p w14:paraId="2E76A6A0" w14:textId="77777777" w:rsidR="00F91A85" w:rsidRDefault="00F91A85" w:rsidP="00C6158C">
            <w:pPr>
              <w:rPr>
                <w:noProof/>
              </w:rPr>
            </w:pPr>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18E30FC2" w14:textId="77777777" w:rsidR="00F91A85" w:rsidRDefault="00F91A85" w:rsidP="00C6158C">
            <w:pPr>
              <w:rPr>
                <w:noProof/>
              </w:rPr>
            </w:pPr>
          </w:p>
        </w:tc>
      </w:tr>
      <w:tr w:rsidR="00F91A85" w14:paraId="48644868" w14:textId="77777777" w:rsidTr="00C6158C">
        <w:tc>
          <w:tcPr>
            <w:tcW w:w="3181" w:type="dxa"/>
            <w:vMerge/>
          </w:tcPr>
          <w:p w14:paraId="0DB00F61" w14:textId="77777777" w:rsidR="00F91A85" w:rsidRPr="00017DEC" w:rsidRDefault="00F91A85" w:rsidP="00C6158C">
            <w:pPr>
              <w:rPr>
                <w:lang w:eastAsia="zh-CN"/>
              </w:rPr>
            </w:pPr>
          </w:p>
        </w:tc>
        <w:tc>
          <w:tcPr>
            <w:tcW w:w="3589" w:type="dxa"/>
          </w:tcPr>
          <w:p w14:paraId="364ABC27" w14:textId="77777777" w:rsidR="00F91A85" w:rsidRDefault="00F91A85" w:rsidP="00C6158C">
            <w:pPr>
              <w:rPr>
                <w:noProof/>
              </w:rPr>
            </w:pPr>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6C20FBAF" w14:textId="77777777" w:rsidR="00F91A85" w:rsidRDefault="00F91A85" w:rsidP="00C6158C">
            <w:pPr>
              <w:rPr>
                <w:noProof/>
              </w:rPr>
            </w:pPr>
          </w:p>
        </w:tc>
      </w:tr>
      <w:tr w:rsidR="00F91A85" w14:paraId="18B6CAF6" w14:textId="77777777" w:rsidTr="00C6158C">
        <w:tc>
          <w:tcPr>
            <w:tcW w:w="3181" w:type="dxa"/>
            <w:vMerge/>
          </w:tcPr>
          <w:p w14:paraId="4A3AA3E9" w14:textId="77777777" w:rsidR="00F91A85" w:rsidRDefault="00F91A85" w:rsidP="00C6158C">
            <w:pPr>
              <w:rPr>
                <w:lang w:val="en-US" w:eastAsia="zh-CN"/>
              </w:rPr>
            </w:pPr>
          </w:p>
        </w:tc>
        <w:tc>
          <w:tcPr>
            <w:tcW w:w="3589" w:type="dxa"/>
          </w:tcPr>
          <w:p w14:paraId="46AEEB39" w14:textId="77777777" w:rsidR="00F91A85" w:rsidRDefault="00F91A85" w:rsidP="00C6158C">
            <w:pPr>
              <w:rPr>
                <w:noProof/>
              </w:rPr>
            </w:pPr>
            <w:r>
              <w:rPr>
                <w:rFonts w:hint="eastAsia"/>
                <w:lang w:val="en-US" w:eastAsia="zh-CN"/>
              </w:rPr>
              <w:t>Paging</w:t>
            </w:r>
            <w:r>
              <w:t xml:space="preserve"> Measurement</w:t>
            </w:r>
          </w:p>
        </w:tc>
        <w:tc>
          <w:tcPr>
            <w:tcW w:w="2723" w:type="dxa"/>
            <w:vMerge/>
          </w:tcPr>
          <w:p w14:paraId="3F82D1C8" w14:textId="77777777" w:rsidR="00F91A85" w:rsidRDefault="00F91A85" w:rsidP="00C6158C">
            <w:pPr>
              <w:rPr>
                <w:noProof/>
              </w:rPr>
            </w:pPr>
          </w:p>
        </w:tc>
      </w:tr>
      <w:tr w:rsidR="00F91A85" w14:paraId="621375E9" w14:textId="77777777" w:rsidTr="00C6158C">
        <w:tc>
          <w:tcPr>
            <w:tcW w:w="3181" w:type="dxa"/>
            <w:vMerge/>
          </w:tcPr>
          <w:p w14:paraId="37950906" w14:textId="77777777" w:rsidR="00F91A85" w:rsidRDefault="00F91A85" w:rsidP="00C6158C">
            <w:pPr>
              <w:rPr>
                <w:lang w:val="en-US" w:eastAsia="zh-CN"/>
              </w:rPr>
            </w:pPr>
          </w:p>
        </w:tc>
        <w:tc>
          <w:tcPr>
            <w:tcW w:w="3589" w:type="dxa"/>
          </w:tcPr>
          <w:p w14:paraId="6B87F3DC" w14:textId="77777777" w:rsidR="00F91A85" w:rsidRDefault="00F91A85" w:rsidP="00C6158C">
            <w:pPr>
              <w:rPr>
                <w:noProof/>
              </w:rPr>
            </w:pPr>
            <w:r>
              <w:rPr>
                <w:rFonts w:hint="eastAsia"/>
                <w:lang w:val="en-US" w:eastAsia="zh-CN"/>
              </w:rPr>
              <w:t>MU-MIMO</w:t>
            </w:r>
            <w:r>
              <w:t xml:space="preserve"> related measurements</w:t>
            </w:r>
          </w:p>
        </w:tc>
        <w:tc>
          <w:tcPr>
            <w:tcW w:w="2723" w:type="dxa"/>
            <w:vMerge/>
          </w:tcPr>
          <w:p w14:paraId="59A3201A" w14:textId="77777777" w:rsidR="00F91A85" w:rsidRDefault="00F91A85" w:rsidP="00C6158C">
            <w:pPr>
              <w:rPr>
                <w:noProof/>
              </w:rPr>
            </w:pPr>
          </w:p>
        </w:tc>
      </w:tr>
      <w:tr w:rsidR="00F91A85" w14:paraId="34D989BC" w14:textId="77777777" w:rsidTr="00C6158C">
        <w:tc>
          <w:tcPr>
            <w:tcW w:w="3181" w:type="dxa"/>
            <w:vMerge/>
          </w:tcPr>
          <w:p w14:paraId="1F9F5E23" w14:textId="77777777" w:rsidR="00F91A85" w:rsidRDefault="00F91A85" w:rsidP="00C6158C"/>
        </w:tc>
        <w:tc>
          <w:tcPr>
            <w:tcW w:w="3589" w:type="dxa"/>
          </w:tcPr>
          <w:p w14:paraId="3FEB2D2C" w14:textId="77777777" w:rsidR="00F91A85" w:rsidRDefault="00F91A85" w:rsidP="00C6158C">
            <w:pPr>
              <w:rPr>
                <w:noProof/>
              </w:rPr>
            </w:pPr>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p>
        </w:tc>
        <w:tc>
          <w:tcPr>
            <w:tcW w:w="2723" w:type="dxa"/>
            <w:vMerge/>
          </w:tcPr>
          <w:p w14:paraId="3C30BD43" w14:textId="77777777" w:rsidR="00F91A85" w:rsidRDefault="00F91A85" w:rsidP="00C6158C">
            <w:pPr>
              <w:rPr>
                <w:noProof/>
              </w:rPr>
            </w:pPr>
          </w:p>
        </w:tc>
      </w:tr>
      <w:tr w:rsidR="00F91A85" w14:paraId="29976048" w14:textId="77777777" w:rsidTr="00C6158C">
        <w:tc>
          <w:tcPr>
            <w:tcW w:w="3181" w:type="dxa"/>
            <w:vMerge w:val="restart"/>
          </w:tcPr>
          <w:p w14:paraId="1885B556" w14:textId="77777777" w:rsidR="00F91A85" w:rsidRPr="00F93404" w:rsidRDefault="00F91A85" w:rsidP="00C6158C">
            <w:r w:rsidRPr="00AC22D1">
              <w:rPr>
                <w:color w:val="000000"/>
              </w:rPr>
              <w:t xml:space="preserve">Performance measurements for </w:t>
            </w:r>
            <w:r>
              <w:rPr>
                <w:color w:val="000000"/>
              </w:rPr>
              <w:t>5</w:t>
            </w:r>
            <w:r>
              <w:rPr>
                <w:rFonts w:hint="eastAsia"/>
                <w:color w:val="000000"/>
                <w:lang w:eastAsia="zh-CN"/>
              </w:rPr>
              <w:t>GC</w:t>
            </w:r>
          </w:p>
        </w:tc>
        <w:tc>
          <w:tcPr>
            <w:tcW w:w="3589" w:type="dxa"/>
          </w:tcPr>
          <w:p w14:paraId="5C8A5505" w14:textId="77777777" w:rsidR="00F91A85" w:rsidRDefault="00F91A85" w:rsidP="00C6158C">
            <w:pPr>
              <w:rPr>
                <w:noProof/>
              </w:rPr>
            </w:pPr>
            <w:r w:rsidRPr="00D0595E">
              <w:rPr>
                <w:color w:val="000000"/>
              </w:rPr>
              <w:t>Performance</w:t>
            </w:r>
            <w:r>
              <w:t xml:space="preserve"> measurements for NSOEU</w:t>
            </w:r>
          </w:p>
        </w:tc>
        <w:tc>
          <w:tcPr>
            <w:tcW w:w="2723" w:type="dxa"/>
            <w:vMerge/>
          </w:tcPr>
          <w:p w14:paraId="41EC842C" w14:textId="77777777" w:rsidR="00F91A85" w:rsidRDefault="00F91A85" w:rsidP="00C6158C">
            <w:pPr>
              <w:rPr>
                <w:noProof/>
              </w:rPr>
            </w:pPr>
          </w:p>
        </w:tc>
      </w:tr>
      <w:tr w:rsidR="00F91A85" w14:paraId="004813CF" w14:textId="77777777" w:rsidTr="00C6158C">
        <w:tc>
          <w:tcPr>
            <w:tcW w:w="3181" w:type="dxa"/>
            <w:vMerge/>
          </w:tcPr>
          <w:p w14:paraId="2F556AE5" w14:textId="77777777" w:rsidR="00F91A85" w:rsidRPr="00F93404" w:rsidRDefault="00F91A85" w:rsidP="00C6158C"/>
        </w:tc>
        <w:tc>
          <w:tcPr>
            <w:tcW w:w="3589" w:type="dxa"/>
          </w:tcPr>
          <w:p w14:paraId="7AF2AAA1" w14:textId="77777777" w:rsidR="00F91A85" w:rsidRDefault="00F91A85" w:rsidP="00C6158C">
            <w:pPr>
              <w:rPr>
                <w:noProof/>
              </w:rPr>
            </w:pPr>
            <w:r w:rsidRPr="006534CE">
              <w:rPr>
                <w:color w:val="000000"/>
              </w:rPr>
              <w:t>Performance</w:t>
            </w:r>
            <w:r w:rsidRPr="006534CE">
              <w:t xml:space="preserve"> measurements for AMF</w:t>
            </w:r>
          </w:p>
        </w:tc>
        <w:tc>
          <w:tcPr>
            <w:tcW w:w="2723" w:type="dxa"/>
            <w:vMerge/>
          </w:tcPr>
          <w:p w14:paraId="4A88E1B7" w14:textId="77777777" w:rsidR="00F91A85" w:rsidRDefault="00F91A85" w:rsidP="00C6158C">
            <w:pPr>
              <w:rPr>
                <w:noProof/>
              </w:rPr>
            </w:pPr>
          </w:p>
        </w:tc>
      </w:tr>
      <w:tr w:rsidR="00F91A85" w14:paraId="4C15FEFE" w14:textId="77777777" w:rsidTr="00C6158C">
        <w:tc>
          <w:tcPr>
            <w:tcW w:w="3181" w:type="dxa"/>
            <w:vMerge/>
          </w:tcPr>
          <w:p w14:paraId="682C9602" w14:textId="77777777" w:rsidR="00F91A85" w:rsidRPr="006534CE" w:rsidRDefault="00F91A85" w:rsidP="00C6158C">
            <w:pPr>
              <w:rPr>
                <w:color w:val="000000"/>
              </w:rPr>
            </w:pPr>
          </w:p>
        </w:tc>
        <w:tc>
          <w:tcPr>
            <w:tcW w:w="3589" w:type="dxa"/>
          </w:tcPr>
          <w:p w14:paraId="1183B235" w14:textId="77777777" w:rsidR="00F91A85" w:rsidRDefault="00F91A85" w:rsidP="00C6158C">
            <w:pPr>
              <w:rPr>
                <w:noProof/>
              </w:rPr>
            </w:pPr>
            <w:r w:rsidRPr="006534CE">
              <w:rPr>
                <w:color w:val="000000"/>
              </w:rPr>
              <w:t>Performance</w:t>
            </w:r>
            <w:r w:rsidRPr="006534CE">
              <w:t xml:space="preserve"> measurements for SMF</w:t>
            </w:r>
          </w:p>
        </w:tc>
        <w:tc>
          <w:tcPr>
            <w:tcW w:w="2723" w:type="dxa"/>
            <w:vMerge/>
          </w:tcPr>
          <w:p w14:paraId="04585733" w14:textId="77777777" w:rsidR="00F91A85" w:rsidRDefault="00F91A85" w:rsidP="00C6158C">
            <w:pPr>
              <w:rPr>
                <w:noProof/>
              </w:rPr>
            </w:pPr>
          </w:p>
        </w:tc>
      </w:tr>
      <w:tr w:rsidR="00F91A85" w14:paraId="302BCB8C" w14:textId="77777777" w:rsidTr="00C6158C">
        <w:tc>
          <w:tcPr>
            <w:tcW w:w="3181" w:type="dxa"/>
            <w:vMerge/>
          </w:tcPr>
          <w:p w14:paraId="02E42A59" w14:textId="77777777" w:rsidR="00F91A85" w:rsidRPr="006534CE" w:rsidRDefault="00F91A85" w:rsidP="00C6158C">
            <w:pPr>
              <w:rPr>
                <w:color w:val="000000"/>
              </w:rPr>
            </w:pPr>
          </w:p>
        </w:tc>
        <w:tc>
          <w:tcPr>
            <w:tcW w:w="3589" w:type="dxa"/>
          </w:tcPr>
          <w:p w14:paraId="0639442B" w14:textId="77777777" w:rsidR="00F91A85" w:rsidRDefault="00F91A85" w:rsidP="00C6158C">
            <w:pPr>
              <w:rPr>
                <w:noProof/>
              </w:rPr>
            </w:pPr>
            <w:r w:rsidRPr="006534CE">
              <w:rPr>
                <w:color w:val="000000"/>
              </w:rPr>
              <w:t>Performance</w:t>
            </w:r>
            <w:r w:rsidRPr="006534CE">
              <w:t xml:space="preserve"> measurements for UPF</w:t>
            </w:r>
          </w:p>
        </w:tc>
        <w:tc>
          <w:tcPr>
            <w:tcW w:w="2723" w:type="dxa"/>
            <w:vMerge/>
          </w:tcPr>
          <w:p w14:paraId="5DF8E310" w14:textId="77777777" w:rsidR="00F91A85" w:rsidRDefault="00F91A85" w:rsidP="00C6158C">
            <w:pPr>
              <w:rPr>
                <w:noProof/>
              </w:rPr>
            </w:pPr>
          </w:p>
        </w:tc>
      </w:tr>
      <w:tr w:rsidR="00F91A85" w14:paraId="421B9CFE" w14:textId="77777777" w:rsidTr="00C6158C">
        <w:tc>
          <w:tcPr>
            <w:tcW w:w="3181" w:type="dxa"/>
            <w:vMerge/>
          </w:tcPr>
          <w:p w14:paraId="1B2C9640" w14:textId="77777777" w:rsidR="00F91A85" w:rsidRPr="006534CE" w:rsidRDefault="00F91A85" w:rsidP="00C6158C">
            <w:pPr>
              <w:rPr>
                <w:color w:val="000000"/>
              </w:rPr>
            </w:pPr>
          </w:p>
        </w:tc>
        <w:tc>
          <w:tcPr>
            <w:tcW w:w="3589" w:type="dxa"/>
          </w:tcPr>
          <w:p w14:paraId="188CC74E" w14:textId="77777777" w:rsidR="00F91A85" w:rsidRDefault="00F91A85" w:rsidP="00C6158C">
            <w:pPr>
              <w:rPr>
                <w:noProof/>
              </w:rPr>
            </w:pPr>
            <w:r w:rsidRPr="006534CE">
              <w:rPr>
                <w:color w:val="000000"/>
              </w:rPr>
              <w:t>Performance</w:t>
            </w:r>
            <w:r w:rsidRPr="006534CE">
              <w:t xml:space="preserve"> measurements for PCF</w:t>
            </w:r>
          </w:p>
        </w:tc>
        <w:tc>
          <w:tcPr>
            <w:tcW w:w="2723" w:type="dxa"/>
            <w:vMerge/>
          </w:tcPr>
          <w:p w14:paraId="6BC6BBB2" w14:textId="77777777" w:rsidR="00F91A85" w:rsidRDefault="00F91A85" w:rsidP="00C6158C">
            <w:pPr>
              <w:rPr>
                <w:noProof/>
              </w:rPr>
            </w:pPr>
          </w:p>
        </w:tc>
      </w:tr>
      <w:tr w:rsidR="00F91A85" w14:paraId="595A1FE1" w14:textId="77777777" w:rsidTr="00C6158C">
        <w:tc>
          <w:tcPr>
            <w:tcW w:w="3181" w:type="dxa"/>
            <w:vMerge/>
          </w:tcPr>
          <w:p w14:paraId="38628388" w14:textId="77777777" w:rsidR="00F91A85" w:rsidRPr="006534CE" w:rsidRDefault="00F91A85" w:rsidP="00C6158C">
            <w:pPr>
              <w:rPr>
                <w:color w:val="000000"/>
              </w:rPr>
            </w:pPr>
          </w:p>
        </w:tc>
        <w:tc>
          <w:tcPr>
            <w:tcW w:w="3589" w:type="dxa"/>
          </w:tcPr>
          <w:p w14:paraId="365CC848" w14:textId="77777777" w:rsidR="00F91A85" w:rsidRDefault="00F91A85" w:rsidP="00C6158C">
            <w:pPr>
              <w:rPr>
                <w:noProof/>
              </w:rPr>
            </w:pPr>
            <w:r w:rsidRPr="006534CE">
              <w:rPr>
                <w:color w:val="000000"/>
              </w:rPr>
              <w:t>Performance</w:t>
            </w:r>
            <w:r w:rsidRPr="006534CE">
              <w:t xml:space="preserve"> measurements for UDM</w:t>
            </w:r>
          </w:p>
        </w:tc>
        <w:tc>
          <w:tcPr>
            <w:tcW w:w="2723" w:type="dxa"/>
            <w:vMerge/>
          </w:tcPr>
          <w:p w14:paraId="207C3DC3" w14:textId="77777777" w:rsidR="00F91A85" w:rsidRDefault="00F91A85" w:rsidP="00C6158C">
            <w:pPr>
              <w:rPr>
                <w:noProof/>
              </w:rPr>
            </w:pPr>
          </w:p>
        </w:tc>
      </w:tr>
      <w:tr w:rsidR="00F91A85" w14:paraId="62AFAB98" w14:textId="77777777" w:rsidTr="00C6158C">
        <w:tc>
          <w:tcPr>
            <w:tcW w:w="3181" w:type="dxa"/>
            <w:vMerge/>
          </w:tcPr>
          <w:p w14:paraId="7185E3DC" w14:textId="77777777" w:rsidR="00F91A85" w:rsidRPr="006534CE" w:rsidRDefault="00F91A85" w:rsidP="00C6158C">
            <w:pPr>
              <w:rPr>
                <w:color w:val="000000"/>
              </w:rPr>
            </w:pPr>
          </w:p>
        </w:tc>
        <w:tc>
          <w:tcPr>
            <w:tcW w:w="3589" w:type="dxa"/>
          </w:tcPr>
          <w:p w14:paraId="3883690E" w14:textId="77777777" w:rsidR="00F91A85" w:rsidRDefault="00F91A85" w:rsidP="00C6158C">
            <w:pPr>
              <w:rPr>
                <w:noProof/>
              </w:rPr>
            </w:pPr>
            <w:r>
              <w:rPr>
                <w:lang w:eastAsia="zh-CN"/>
              </w:rPr>
              <w:t>Common performance measurements for NFs</w:t>
            </w:r>
          </w:p>
        </w:tc>
        <w:tc>
          <w:tcPr>
            <w:tcW w:w="2723" w:type="dxa"/>
            <w:vMerge/>
          </w:tcPr>
          <w:p w14:paraId="24621AED" w14:textId="77777777" w:rsidR="00F91A85" w:rsidRDefault="00F91A85" w:rsidP="00C6158C">
            <w:pPr>
              <w:rPr>
                <w:noProof/>
              </w:rPr>
            </w:pPr>
          </w:p>
        </w:tc>
      </w:tr>
      <w:tr w:rsidR="00F91A85" w14:paraId="55CE9BAC" w14:textId="77777777" w:rsidTr="00C6158C">
        <w:tc>
          <w:tcPr>
            <w:tcW w:w="3181" w:type="dxa"/>
            <w:vMerge/>
          </w:tcPr>
          <w:p w14:paraId="0856DA96" w14:textId="77777777" w:rsidR="00F91A85" w:rsidRDefault="00F91A85" w:rsidP="00C6158C">
            <w:pPr>
              <w:rPr>
                <w:lang w:eastAsia="zh-CN"/>
              </w:rPr>
            </w:pPr>
          </w:p>
        </w:tc>
        <w:tc>
          <w:tcPr>
            <w:tcW w:w="3589" w:type="dxa"/>
          </w:tcPr>
          <w:p w14:paraId="070C6358" w14:textId="77777777" w:rsidR="00F91A85" w:rsidRDefault="00F91A85" w:rsidP="00C6158C">
            <w:pPr>
              <w:rPr>
                <w:noProof/>
              </w:rPr>
            </w:pPr>
            <w:r w:rsidRPr="006534CE">
              <w:rPr>
                <w:color w:val="000000"/>
              </w:rPr>
              <w:t>Performance</w:t>
            </w:r>
            <w:r w:rsidRPr="006534CE">
              <w:t xml:space="preserve"> measurements for </w:t>
            </w:r>
            <w:r w:rsidRPr="002B15AA">
              <w:t>N3IWF</w:t>
            </w:r>
          </w:p>
        </w:tc>
        <w:tc>
          <w:tcPr>
            <w:tcW w:w="2723" w:type="dxa"/>
            <w:vMerge/>
          </w:tcPr>
          <w:p w14:paraId="014BD8F3" w14:textId="77777777" w:rsidR="00F91A85" w:rsidRDefault="00F91A85" w:rsidP="00C6158C">
            <w:pPr>
              <w:rPr>
                <w:noProof/>
              </w:rPr>
            </w:pPr>
          </w:p>
        </w:tc>
      </w:tr>
      <w:tr w:rsidR="00F91A85" w14:paraId="7097D78E" w14:textId="77777777" w:rsidTr="00C6158C">
        <w:tc>
          <w:tcPr>
            <w:tcW w:w="3181" w:type="dxa"/>
            <w:vMerge/>
          </w:tcPr>
          <w:p w14:paraId="7236F491" w14:textId="77777777" w:rsidR="00F91A85" w:rsidRPr="006534CE" w:rsidRDefault="00F91A85" w:rsidP="00C6158C">
            <w:pPr>
              <w:rPr>
                <w:color w:val="000000"/>
              </w:rPr>
            </w:pPr>
          </w:p>
        </w:tc>
        <w:tc>
          <w:tcPr>
            <w:tcW w:w="3589" w:type="dxa"/>
          </w:tcPr>
          <w:p w14:paraId="4151573C" w14:textId="77777777" w:rsidR="00F91A85" w:rsidRDefault="00F91A85" w:rsidP="00C6158C">
            <w:pPr>
              <w:rPr>
                <w:noProof/>
              </w:rPr>
            </w:pPr>
            <w:r w:rsidRPr="006534CE">
              <w:rPr>
                <w:color w:val="000000"/>
              </w:rPr>
              <w:t>Performance</w:t>
            </w:r>
            <w:r w:rsidRPr="006534CE">
              <w:t xml:space="preserve"> measurements for </w:t>
            </w:r>
            <w:r>
              <w:t>NEF</w:t>
            </w:r>
          </w:p>
        </w:tc>
        <w:tc>
          <w:tcPr>
            <w:tcW w:w="2723" w:type="dxa"/>
            <w:vMerge/>
          </w:tcPr>
          <w:p w14:paraId="688C7CAD" w14:textId="77777777" w:rsidR="00F91A85" w:rsidRDefault="00F91A85" w:rsidP="00C6158C">
            <w:pPr>
              <w:rPr>
                <w:noProof/>
              </w:rPr>
            </w:pPr>
          </w:p>
        </w:tc>
      </w:tr>
      <w:tr w:rsidR="00F91A85" w14:paraId="6D293968" w14:textId="77777777" w:rsidTr="00C6158C">
        <w:tc>
          <w:tcPr>
            <w:tcW w:w="3181" w:type="dxa"/>
            <w:vMerge/>
          </w:tcPr>
          <w:p w14:paraId="0C355335" w14:textId="77777777" w:rsidR="00F91A85" w:rsidRPr="006534CE" w:rsidRDefault="00F91A85" w:rsidP="00C6158C">
            <w:pPr>
              <w:rPr>
                <w:color w:val="000000"/>
              </w:rPr>
            </w:pPr>
          </w:p>
        </w:tc>
        <w:tc>
          <w:tcPr>
            <w:tcW w:w="3589" w:type="dxa"/>
          </w:tcPr>
          <w:p w14:paraId="74C5CC07" w14:textId="77777777" w:rsidR="00F91A85" w:rsidRDefault="00F91A85" w:rsidP="00C6158C">
            <w:pPr>
              <w:rPr>
                <w:noProof/>
              </w:rPr>
            </w:pPr>
            <w:r w:rsidRPr="00AC22D1">
              <w:rPr>
                <w:color w:val="000000"/>
              </w:rPr>
              <w:t xml:space="preserve">Performance measurements for </w:t>
            </w:r>
            <w:r>
              <w:rPr>
                <w:color w:val="000000"/>
              </w:rPr>
              <w:t>NRF</w:t>
            </w:r>
          </w:p>
        </w:tc>
        <w:tc>
          <w:tcPr>
            <w:tcW w:w="2723" w:type="dxa"/>
            <w:vMerge/>
          </w:tcPr>
          <w:p w14:paraId="63311616" w14:textId="77777777" w:rsidR="00F91A85" w:rsidRDefault="00F91A85" w:rsidP="00C6158C">
            <w:pPr>
              <w:rPr>
                <w:noProof/>
              </w:rPr>
            </w:pPr>
          </w:p>
        </w:tc>
      </w:tr>
      <w:tr w:rsidR="00F91A85" w14:paraId="7AF460A4" w14:textId="77777777" w:rsidTr="00C6158C">
        <w:tc>
          <w:tcPr>
            <w:tcW w:w="3181" w:type="dxa"/>
            <w:vMerge/>
          </w:tcPr>
          <w:p w14:paraId="618C4ECE" w14:textId="77777777" w:rsidR="00F91A85" w:rsidRPr="00AC22D1" w:rsidRDefault="00F91A85" w:rsidP="00C6158C">
            <w:pPr>
              <w:rPr>
                <w:color w:val="000000"/>
              </w:rPr>
            </w:pPr>
          </w:p>
        </w:tc>
        <w:tc>
          <w:tcPr>
            <w:tcW w:w="3589" w:type="dxa"/>
          </w:tcPr>
          <w:p w14:paraId="5EB810C5" w14:textId="77777777" w:rsidR="00F91A85" w:rsidRDefault="00F91A85" w:rsidP="00C6158C">
            <w:pPr>
              <w:rPr>
                <w:noProof/>
              </w:rPr>
            </w:pPr>
            <w:r w:rsidRPr="00AC22D1">
              <w:rPr>
                <w:color w:val="000000"/>
              </w:rPr>
              <w:t xml:space="preserve">Performance measurements for </w:t>
            </w:r>
            <w:r>
              <w:rPr>
                <w:color w:val="000000"/>
              </w:rPr>
              <w:t>NSSF</w:t>
            </w:r>
          </w:p>
        </w:tc>
        <w:tc>
          <w:tcPr>
            <w:tcW w:w="2723" w:type="dxa"/>
            <w:vMerge/>
          </w:tcPr>
          <w:p w14:paraId="566850E6" w14:textId="77777777" w:rsidR="00F91A85" w:rsidRDefault="00F91A85" w:rsidP="00C6158C">
            <w:pPr>
              <w:rPr>
                <w:noProof/>
              </w:rPr>
            </w:pPr>
          </w:p>
        </w:tc>
      </w:tr>
      <w:tr w:rsidR="00F91A85" w14:paraId="69DF0B76" w14:textId="77777777" w:rsidTr="00C6158C">
        <w:tc>
          <w:tcPr>
            <w:tcW w:w="3181" w:type="dxa"/>
            <w:vMerge/>
          </w:tcPr>
          <w:p w14:paraId="0C2C72A9" w14:textId="77777777" w:rsidR="00F91A85" w:rsidRPr="00AC22D1" w:rsidRDefault="00F91A85" w:rsidP="00C6158C">
            <w:pPr>
              <w:rPr>
                <w:color w:val="000000"/>
              </w:rPr>
            </w:pPr>
          </w:p>
        </w:tc>
        <w:tc>
          <w:tcPr>
            <w:tcW w:w="3589" w:type="dxa"/>
          </w:tcPr>
          <w:p w14:paraId="20377345" w14:textId="77777777" w:rsidR="00F91A85" w:rsidRDefault="00F91A85" w:rsidP="00C6158C">
            <w:pPr>
              <w:rPr>
                <w:noProof/>
              </w:rPr>
            </w:pPr>
            <w:r w:rsidRPr="00D55FEA">
              <w:rPr>
                <w:color w:val="000000"/>
              </w:rPr>
              <w:t>Performance</w:t>
            </w:r>
            <w:r w:rsidRPr="00D55FEA">
              <w:t xml:space="preserve"> measurements for </w:t>
            </w:r>
            <w:r>
              <w:rPr>
                <w:lang w:val="en-US" w:eastAsia="zh-CN"/>
              </w:rPr>
              <w:t>SMSF</w:t>
            </w:r>
          </w:p>
        </w:tc>
        <w:tc>
          <w:tcPr>
            <w:tcW w:w="2723" w:type="dxa"/>
            <w:vMerge/>
          </w:tcPr>
          <w:p w14:paraId="0A4DE88C" w14:textId="77777777" w:rsidR="00F91A85" w:rsidRDefault="00F91A85" w:rsidP="00C6158C">
            <w:pPr>
              <w:rPr>
                <w:noProof/>
              </w:rPr>
            </w:pPr>
          </w:p>
        </w:tc>
      </w:tr>
      <w:tr w:rsidR="00F91A85" w14:paraId="176542F8" w14:textId="77777777" w:rsidTr="00C6158C">
        <w:tc>
          <w:tcPr>
            <w:tcW w:w="3181" w:type="dxa"/>
            <w:vMerge/>
          </w:tcPr>
          <w:p w14:paraId="2CC7AE72" w14:textId="77777777" w:rsidR="00F91A85" w:rsidRPr="00D55FEA" w:rsidRDefault="00F91A85" w:rsidP="00C6158C">
            <w:pPr>
              <w:rPr>
                <w:color w:val="000000"/>
              </w:rPr>
            </w:pPr>
          </w:p>
        </w:tc>
        <w:tc>
          <w:tcPr>
            <w:tcW w:w="3589" w:type="dxa"/>
          </w:tcPr>
          <w:p w14:paraId="037C1991" w14:textId="77777777" w:rsidR="00F91A85" w:rsidRDefault="00F91A85" w:rsidP="00C6158C">
            <w:pPr>
              <w:rPr>
                <w:noProof/>
              </w:rPr>
            </w:pPr>
            <w:r w:rsidRPr="006534CE">
              <w:rPr>
                <w:color w:val="000000"/>
              </w:rPr>
              <w:t>Performance</w:t>
            </w:r>
            <w:r w:rsidRPr="006534CE">
              <w:t xml:space="preserve"> measurements for </w:t>
            </w:r>
            <w:r>
              <w:t>UDR</w:t>
            </w:r>
          </w:p>
        </w:tc>
        <w:tc>
          <w:tcPr>
            <w:tcW w:w="2723" w:type="dxa"/>
            <w:vMerge/>
          </w:tcPr>
          <w:p w14:paraId="4AED9476" w14:textId="77777777" w:rsidR="00F91A85" w:rsidRDefault="00F91A85" w:rsidP="00C6158C">
            <w:pPr>
              <w:rPr>
                <w:noProof/>
              </w:rPr>
            </w:pPr>
          </w:p>
        </w:tc>
      </w:tr>
      <w:tr w:rsidR="00F91A85" w14:paraId="07576380" w14:textId="77777777" w:rsidTr="00C6158C">
        <w:tc>
          <w:tcPr>
            <w:tcW w:w="3181" w:type="dxa"/>
            <w:vMerge/>
          </w:tcPr>
          <w:p w14:paraId="22C6DE3D" w14:textId="77777777" w:rsidR="00F91A85" w:rsidRPr="006534CE" w:rsidRDefault="00F91A85" w:rsidP="00C6158C">
            <w:pPr>
              <w:rPr>
                <w:color w:val="000000"/>
              </w:rPr>
            </w:pPr>
          </w:p>
        </w:tc>
        <w:tc>
          <w:tcPr>
            <w:tcW w:w="3589" w:type="dxa"/>
          </w:tcPr>
          <w:p w14:paraId="4248A233" w14:textId="77777777" w:rsidR="00F91A85" w:rsidRDefault="00F91A85" w:rsidP="00C6158C">
            <w:pPr>
              <w:rPr>
                <w:noProof/>
              </w:rPr>
            </w:pPr>
            <w:r>
              <w:rPr>
                <w:color w:val="000000"/>
              </w:rPr>
              <w:t>Performance</w:t>
            </w:r>
            <w:r>
              <w:t xml:space="preserve"> measurements for ECS</w:t>
            </w:r>
          </w:p>
        </w:tc>
        <w:tc>
          <w:tcPr>
            <w:tcW w:w="2723" w:type="dxa"/>
            <w:vMerge/>
          </w:tcPr>
          <w:p w14:paraId="778368C6" w14:textId="77777777" w:rsidR="00F91A85" w:rsidRDefault="00F91A85" w:rsidP="00C6158C">
            <w:pPr>
              <w:rPr>
                <w:noProof/>
              </w:rPr>
            </w:pPr>
          </w:p>
        </w:tc>
      </w:tr>
      <w:tr w:rsidR="00F91A85" w14:paraId="578558BE" w14:textId="77777777" w:rsidTr="00C6158C">
        <w:tc>
          <w:tcPr>
            <w:tcW w:w="3181" w:type="dxa"/>
            <w:vMerge/>
          </w:tcPr>
          <w:p w14:paraId="3E90EACF" w14:textId="77777777" w:rsidR="00F91A85" w:rsidRDefault="00F91A85" w:rsidP="00C6158C">
            <w:pPr>
              <w:rPr>
                <w:color w:val="000000"/>
              </w:rPr>
            </w:pPr>
          </w:p>
        </w:tc>
        <w:tc>
          <w:tcPr>
            <w:tcW w:w="3589" w:type="dxa"/>
          </w:tcPr>
          <w:p w14:paraId="588CE1B6" w14:textId="77777777" w:rsidR="00F91A85" w:rsidRDefault="00F91A85" w:rsidP="00C6158C">
            <w:pPr>
              <w:rPr>
                <w:noProof/>
              </w:rPr>
            </w:pPr>
            <w:r>
              <w:rPr>
                <w:color w:val="000000"/>
              </w:rPr>
              <w:t>Performance</w:t>
            </w:r>
            <w:r>
              <w:t xml:space="preserve"> measurements for EES</w:t>
            </w:r>
          </w:p>
        </w:tc>
        <w:tc>
          <w:tcPr>
            <w:tcW w:w="2723" w:type="dxa"/>
            <w:vMerge/>
          </w:tcPr>
          <w:p w14:paraId="2FBBED24" w14:textId="77777777" w:rsidR="00F91A85" w:rsidRDefault="00F91A85" w:rsidP="00C6158C">
            <w:pPr>
              <w:rPr>
                <w:noProof/>
              </w:rPr>
            </w:pPr>
          </w:p>
        </w:tc>
      </w:tr>
      <w:tr w:rsidR="00F91A85" w14:paraId="7E59E3AF" w14:textId="77777777" w:rsidTr="00C6158C">
        <w:tc>
          <w:tcPr>
            <w:tcW w:w="3181" w:type="dxa"/>
            <w:vMerge/>
          </w:tcPr>
          <w:p w14:paraId="31AA429F" w14:textId="77777777" w:rsidR="00F91A85" w:rsidRDefault="00F91A85" w:rsidP="00C6158C">
            <w:pPr>
              <w:rPr>
                <w:color w:val="000000"/>
              </w:rPr>
            </w:pPr>
          </w:p>
        </w:tc>
        <w:tc>
          <w:tcPr>
            <w:tcW w:w="3589" w:type="dxa"/>
          </w:tcPr>
          <w:p w14:paraId="6BCAA02E" w14:textId="77777777" w:rsidR="00F91A85" w:rsidRDefault="00F91A85" w:rsidP="00C6158C">
            <w:pPr>
              <w:rPr>
                <w:noProof/>
              </w:rPr>
            </w:pPr>
            <w:r>
              <w:rPr>
                <w:color w:val="000000"/>
              </w:rPr>
              <w:t>Performance</w:t>
            </w:r>
            <w:r>
              <w:t xml:space="preserve"> measurements for LMF</w:t>
            </w:r>
          </w:p>
        </w:tc>
        <w:tc>
          <w:tcPr>
            <w:tcW w:w="2723" w:type="dxa"/>
            <w:vMerge/>
          </w:tcPr>
          <w:p w14:paraId="576FFD6B" w14:textId="77777777" w:rsidR="00F91A85" w:rsidRDefault="00F91A85" w:rsidP="00C6158C">
            <w:pPr>
              <w:rPr>
                <w:noProof/>
              </w:rPr>
            </w:pPr>
          </w:p>
        </w:tc>
      </w:tr>
      <w:tr w:rsidR="00F91A85" w14:paraId="6FF3E224" w14:textId="77777777" w:rsidTr="00C6158C">
        <w:trPr>
          <w:trHeight w:val="232"/>
        </w:trPr>
        <w:tc>
          <w:tcPr>
            <w:tcW w:w="3181" w:type="dxa"/>
            <w:vMerge/>
          </w:tcPr>
          <w:p w14:paraId="5980AD67" w14:textId="77777777" w:rsidR="00F91A85" w:rsidRDefault="00F91A85" w:rsidP="00C6158C">
            <w:pPr>
              <w:rPr>
                <w:color w:val="000000"/>
              </w:rPr>
            </w:pPr>
          </w:p>
        </w:tc>
        <w:tc>
          <w:tcPr>
            <w:tcW w:w="3589" w:type="dxa"/>
          </w:tcPr>
          <w:p w14:paraId="388939EF" w14:textId="77777777" w:rsidR="00F91A85" w:rsidRDefault="00F91A85" w:rsidP="00C6158C">
            <w:pPr>
              <w:rPr>
                <w:noProof/>
              </w:rPr>
            </w:pPr>
            <w:r w:rsidRPr="006534CE">
              <w:rPr>
                <w:color w:val="000000"/>
              </w:rPr>
              <w:t>Performance</w:t>
            </w:r>
            <w:r w:rsidRPr="006534CE">
              <w:t xml:space="preserve"> measurements for </w:t>
            </w:r>
            <w:r w:rsidRPr="002B15AA">
              <w:t>N</w:t>
            </w:r>
            <w:r>
              <w:rPr>
                <w:rFonts w:hint="eastAsia"/>
                <w:lang w:eastAsia="zh-CN"/>
              </w:rPr>
              <w:t>WDAF</w:t>
            </w:r>
          </w:p>
        </w:tc>
        <w:tc>
          <w:tcPr>
            <w:tcW w:w="2723" w:type="dxa"/>
            <w:vMerge/>
          </w:tcPr>
          <w:p w14:paraId="038066C9" w14:textId="77777777" w:rsidR="00F91A85" w:rsidRDefault="00F91A85" w:rsidP="00C6158C">
            <w:pPr>
              <w:rPr>
                <w:noProof/>
              </w:rPr>
            </w:pPr>
          </w:p>
        </w:tc>
      </w:tr>
      <w:tr w:rsidR="00F91A85" w14:paraId="1762386A" w14:textId="77777777" w:rsidTr="00C6158C">
        <w:tc>
          <w:tcPr>
            <w:tcW w:w="3181" w:type="dxa"/>
          </w:tcPr>
          <w:p w14:paraId="7A3776F6" w14:textId="77777777" w:rsidR="00F91A85" w:rsidRPr="006534CE" w:rsidRDefault="00F91A85" w:rsidP="00C6158C">
            <w:pPr>
              <w:rPr>
                <w:color w:val="000000"/>
              </w:rPr>
            </w:pPr>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p>
        </w:tc>
        <w:tc>
          <w:tcPr>
            <w:tcW w:w="3589" w:type="dxa"/>
          </w:tcPr>
          <w:p w14:paraId="3CDBAD2F" w14:textId="77777777" w:rsidR="00F91A85" w:rsidRPr="00816D86" w:rsidRDefault="00F91A85" w:rsidP="00C6158C">
            <w:r w:rsidRPr="00816D86">
              <w:t>Measurements related to end-to-end 5G network and network slicing</w:t>
            </w:r>
          </w:p>
        </w:tc>
        <w:tc>
          <w:tcPr>
            <w:tcW w:w="2723" w:type="dxa"/>
          </w:tcPr>
          <w:p w14:paraId="528FBA9E" w14:textId="77777777" w:rsidR="00F91A85" w:rsidRDefault="00F91A85" w:rsidP="00C6158C">
            <w:pPr>
              <w:rPr>
                <w:noProof/>
                <w:lang w:eastAsia="zh-CN"/>
              </w:rPr>
            </w:pPr>
            <w:r>
              <w:rPr>
                <w:rFonts w:hint="eastAsia"/>
                <w:noProof/>
                <w:lang w:eastAsia="zh-CN"/>
              </w:rPr>
              <w:t>T</w:t>
            </w:r>
            <w:r>
              <w:rPr>
                <w:noProof/>
                <w:lang w:eastAsia="zh-CN"/>
              </w:rPr>
              <w:t xml:space="preserve">S 28.552 </w:t>
            </w:r>
            <w:r>
              <w:t>[26]</w:t>
            </w:r>
            <w:r>
              <w:rPr>
                <w:noProof/>
                <w:lang w:eastAsia="zh-CN"/>
              </w:rPr>
              <w:t xml:space="preserve"> for the definition of performance measurements</w:t>
            </w:r>
          </w:p>
          <w:p w14:paraId="6EF7115E" w14:textId="77777777" w:rsidR="00F91A85" w:rsidRDefault="00F91A85" w:rsidP="00C6158C">
            <w:pPr>
              <w:rPr>
                <w:noProof/>
              </w:rPr>
            </w:pPr>
            <w:r>
              <w:rPr>
                <w:rFonts w:hint="eastAsia"/>
                <w:noProof/>
                <w:lang w:eastAsia="zh-CN"/>
              </w:rPr>
              <w:t>T</w:t>
            </w:r>
            <w:r>
              <w:rPr>
                <w:noProof/>
                <w:lang w:eastAsia="zh-CN"/>
              </w:rPr>
              <w:t xml:space="preserve">S 28.550 </w:t>
            </w:r>
            <w:r>
              <w:t>[25]</w:t>
            </w:r>
            <w:r>
              <w:rPr>
                <w:noProof/>
                <w:lang w:eastAsia="zh-CN"/>
              </w:rPr>
              <w:t xml:space="preserve"> for the performance measurements</w:t>
            </w:r>
            <w:r>
              <w:rPr>
                <w:bCs/>
              </w:rPr>
              <w:t xml:space="preserve"> management services</w:t>
            </w:r>
          </w:p>
        </w:tc>
      </w:tr>
      <w:tr w:rsidR="00F91A85" w14:paraId="0A45165B" w14:textId="77777777" w:rsidTr="00C6158C">
        <w:tc>
          <w:tcPr>
            <w:tcW w:w="3181" w:type="dxa"/>
            <w:vMerge w:val="restart"/>
          </w:tcPr>
          <w:p w14:paraId="2E1AF853" w14:textId="77777777" w:rsidR="00F91A85" w:rsidRDefault="00F91A85" w:rsidP="00C6158C">
            <w:r w:rsidRPr="008C30D6">
              <w:lastRenderedPageBreak/>
              <w:t>Key Performance Indicators (KPIs)</w:t>
            </w:r>
          </w:p>
        </w:tc>
        <w:tc>
          <w:tcPr>
            <w:tcW w:w="3589" w:type="dxa"/>
          </w:tcPr>
          <w:p w14:paraId="5BB55C5F" w14:textId="77777777" w:rsidR="00F91A85" w:rsidRDefault="00F91A85" w:rsidP="00C6158C">
            <w:r w:rsidRPr="003D224E">
              <w:rPr>
                <w:lang w:eastAsia="zh-CN"/>
              </w:rPr>
              <w:t>Accessibility KPI</w:t>
            </w:r>
          </w:p>
        </w:tc>
        <w:tc>
          <w:tcPr>
            <w:tcW w:w="2723" w:type="dxa"/>
            <w:vMerge w:val="restart"/>
          </w:tcPr>
          <w:p w14:paraId="57A588A5" w14:textId="77777777" w:rsidR="00F91A85" w:rsidRDefault="00F91A85" w:rsidP="00C6158C">
            <w:pPr>
              <w:rPr>
                <w:bCs/>
              </w:rPr>
            </w:pPr>
            <w:r>
              <w:rPr>
                <w:rFonts w:hint="eastAsia"/>
                <w:noProof/>
                <w:lang w:eastAsia="zh-CN"/>
              </w:rPr>
              <w:t>T</w:t>
            </w:r>
            <w:r>
              <w:rPr>
                <w:noProof/>
                <w:lang w:eastAsia="zh-CN"/>
              </w:rPr>
              <w:t xml:space="preserve">S 28.554 </w:t>
            </w:r>
            <w:r>
              <w:t>[27]</w:t>
            </w:r>
            <w:r>
              <w:rPr>
                <w:noProof/>
                <w:lang w:eastAsia="zh-CN"/>
              </w:rPr>
              <w:t xml:space="preserve"> for the definition of the </w:t>
            </w:r>
            <w:r w:rsidRPr="008C30D6">
              <w:t>Key Performance Indicators</w:t>
            </w:r>
          </w:p>
          <w:p w14:paraId="0477FD82" w14:textId="77777777" w:rsidR="00F91A85" w:rsidRDefault="00F91A85" w:rsidP="00C6158C">
            <w:pPr>
              <w:rPr>
                <w:noProof/>
              </w:rPr>
            </w:pPr>
            <w:r>
              <w:rPr>
                <w:rFonts w:hint="eastAsia"/>
                <w:noProof/>
                <w:lang w:eastAsia="zh-CN"/>
              </w:rPr>
              <w:t>T</w:t>
            </w:r>
            <w:r>
              <w:rPr>
                <w:noProof/>
                <w:lang w:eastAsia="zh-CN"/>
              </w:rPr>
              <w:t>S 28.550</w:t>
            </w:r>
            <w:r>
              <w:t xml:space="preserve"> [25]</w:t>
            </w:r>
            <w:r>
              <w:rPr>
                <w:noProof/>
                <w:lang w:eastAsia="zh-CN"/>
              </w:rPr>
              <w:t xml:space="preserve"> for the performance measurements</w:t>
            </w:r>
            <w:r>
              <w:rPr>
                <w:bCs/>
              </w:rPr>
              <w:t xml:space="preserve"> management services</w:t>
            </w:r>
          </w:p>
        </w:tc>
      </w:tr>
      <w:tr w:rsidR="00F91A85" w14:paraId="0876F003" w14:textId="77777777" w:rsidTr="00C6158C">
        <w:tc>
          <w:tcPr>
            <w:tcW w:w="3181" w:type="dxa"/>
            <w:vMerge/>
          </w:tcPr>
          <w:p w14:paraId="17776865" w14:textId="77777777" w:rsidR="00F91A85" w:rsidRPr="008C30D6" w:rsidRDefault="00F91A85" w:rsidP="00C6158C"/>
        </w:tc>
        <w:tc>
          <w:tcPr>
            <w:tcW w:w="3589" w:type="dxa"/>
          </w:tcPr>
          <w:p w14:paraId="5AEC9B2B" w14:textId="77777777" w:rsidR="00F91A85" w:rsidRDefault="00F91A85" w:rsidP="00C6158C">
            <w:r w:rsidRPr="003D224E">
              <w:t>Integrity KPI</w:t>
            </w:r>
          </w:p>
        </w:tc>
        <w:tc>
          <w:tcPr>
            <w:tcW w:w="2723" w:type="dxa"/>
            <w:vMerge/>
          </w:tcPr>
          <w:p w14:paraId="4209AE77" w14:textId="77777777" w:rsidR="00F91A85" w:rsidRDefault="00F91A85" w:rsidP="00C6158C">
            <w:pPr>
              <w:rPr>
                <w:noProof/>
              </w:rPr>
            </w:pPr>
          </w:p>
        </w:tc>
      </w:tr>
      <w:tr w:rsidR="00F91A85" w14:paraId="028A6445" w14:textId="77777777" w:rsidTr="00C6158C">
        <w:tc>
          <w:tcPr>
            <w:tcW w:w="3181" w:type="dxa"/>
            <w:vMerge/>
          </w:tcPr>
          <w:p w14:paraId="55E26254" w14:textId="77777777" w:rsidR="00F91A85" w:rsidRPr="008C30D6" w:rsidRDefault="00F91A85" w:rsidP="00C6158C"/>
        </w:tc>
        <w:tc>
          <w:tcPr>
            <w:tcW w:w="3589" w:type="dxa"/>
          </w:tcPr>
          <w:p w14:paraId="68E3160B" w14:textId="77777777" w:rsidR="00F91A85" w:rsidRDefault="00F91A85" w:rsidP="00C6158C">
            <w:r w:rsidRPr="003D224E">
              <w:t>Utilization KPI</w:t>
            </w:r>
          </w:p>
        </w:tc>
        <w:tc>
          <w:tcPr>
            <w:tcW w:w="2723" w:type="dxa"/>
            <w:vMerge/>
          </w:tcPr>
          <w:p w14:paraId="6AD1828E" w14:textId="77777777" w:rsidR="00F91A85" w:rsidRDefault="00F91A85" w:rsidP="00C6158C">
            <w:pPr>
              <w:rPr>
                <w:noProof/>
              </w:rPr>
            </w:pPr>
          </w:p>
        </w:tc>
      </w:tr>
      <w:tr w:rsidR="00F91A85" w14:paraId="4F13DBBA" w14:textId="77777777" w:rsidTr="00C6158C">
        <w:tc>
          <w:tcPr>
            <w:tcW w:w="3181" w:type="dxa"/>
            <w:vMerge/>
          </w:tcPr>
          <w:p w14:paraId="12356716" w14:textId="77777777" w:rsidR="00F91A85" w:rsidRPr="008C30D6" w:rsidRDefault="00F91A85" w:rsidP="00C6158C"/>
        </w:tc>
        <w:tc>
          <w:tcPr>
            <w:tcW w:w="3589" w:type="dxa"/>
          </w:tcPr>
          <w:p w14:paraId="25C07D6E" w14:textId="77777777" w:rsidR="00F91A85" w:rsidRDefault="00F91A85" w:rsidP="00C6158C">
            <w:r>
              <w:t>Retainability KPI</w:t>
            </w:r>
          </w:p>
        </w:tc>
        <w:tc>
          <w:tcPr>
            <w:tcW w:w="2723" w:type="dxa"/>
            <w:vMerge/>
          </w:tcPr>
          <w:p w14:paraId="6498A58C" w14:textId="77777777" w:rsidR="00F91A85" w:rsidRDefault="00F91A85" w:rsidP="00C6158C">
            <w:pPr>
              <w:rPr>
                <w:noProof/>
              </w:rPr>
            </w:pPr>
          </w:p>
        </w:tc>
      </w:tr>
      <w:tr w:rsidR="00F91A85" w14:paraId="189B1152" w14:textId="77777777" w:rsidTr="00C6158C">
        <w:tc>
          <w:tcPr>
            <w:tcW w:w="3181" w:type="dxa"/>
            <w:vMerge/>
          </w:tcPr>
          <w:p w14:paraId="47E14FAD" w14:textId="77777777" w:rsidR="00F91A85" w:rsidRPr="008C30D6" w:rsidRDefault="00F91A85" w:rsidP="00C6158C"/>
        </w:tc>
        <w:tc>
          <w:tcPr>
            <w:tcW w:w="3589" w:type="dxa"/>
          </w:tcPr>
          <w:p w14:paraId="29BA8946" w14:textId="77777777" w:rsidR="00F91A85" w:rsidRDefault="00F91A85" w:rsidP="00C6158C">
            <w:r>
              <w:t>Mobility KPI</w:t>
            </w:r>
          </w:p>
        </w:tc>
        <w:tc>
          <w:tcPr>
            <w:tcW w:w="2723" w:type="dxa"/>
            <w:vMerge/>
          </w:tcPr>
          <w:p w14:paraId="74310BB5" w14:textId="77777777" w:rsidR="00F91A85" w:rsidRDefault="00F91A85" w:rsidP="00C6158C">
            <w:pPr>
              <w:rPr>
                <w:noProof/>
              </w:rPr>
            </w:pPr>
          </w:p>
        </w:tc>
      </w:tr>
      <w:tr w:rsidR="00F91A85" w14:paraId="3E805AC3" w14:textId="77777777" w:rsidTr="00C6158C">
        <w:tc>
          <w:tcPr>
            <w:tcW w:w="3181" w:type="dxa"/>
            <w:vMerge/>
          </w:tcPr>
          <w:p w14:paraId="0FF4464B" w14:textId="77777777" w:rsidR="00F91A85" w:rsidRPr="008C30D6" w:rsidRDefault="00F91A85" w:rsidP="00C6158C"/>
        </w:tc>
        <w:tc>
          <w:tcPr>
            <w:tcW w:w="3589" w:type="dxa"/>
          </w:tcPr>
          <w:p w14:paraId="29395402" w14:textId="77777777" w:rsidR="00F91A85" w:rsidRDefault="00F91A85" w:rsidP="00C6158C">
            <w:r>
              <w:rPr>
                <w:lang w:val="en-US"/>
              </w:rPr>
              <w:t>Energy Efficiency (</w:t>
            </w:r>
            <w:r>
              <w:t>EE)</w:t>
            </w:r>
            <w:r>
              <w:rPr>
                <w:lang w:val="en-US"/>
              </w:rPr>
              <w:t xml:space="preserve"> KPI</w:t>
            </w:r>
          </w:p>
        </w:tc>
        <w:tc>
          <w:tcPr>
            <w:tcW w:w="2723" w:type="dxa"/>
            <w:vMerge/>
          </w:tcPr>
          <w:p w14:paraId="1758A360" w14:textId="77777777" w:rsidR="00F91A85" w:rsidRDefault="00F91A85" w:rsidP="00C6158C">
            <w:pPr>
              <w:rPr>
                <w:noProof/>
              </w:rPr>
            </w:pPr>
          </w:p>
        </w:tc>
      </w:tr>
      <w:tr w:rsidR="00F91A85" w14:paraId="30E9423A" w14:textId="77777777" w:rsidTr="00C6158C">
        <w:tc>
          <w:tcPr>
            <w:tcW w:w="3181" w:type="dxa"/>
            <w:vMerge/>
          </w:tcPr>
          <w:p w14:paraId="5D26D037" w14:textId="77777777" w:rsidR="00F91A85" w:rsidRPr="008C30D6" w:rsidRDefault="00F91A85" w:rsidP="00C6158C"/>
        </w:tc>
        <w:tc>
          <w:tcPr>
            <w:tcW w:w="3589" w:type="dxa"/>
          </w:tcPr>
          <w:p w14:paraId="350EC4F8" w14:textId="77777777" w:rsidR="00F91A85" w:rsidRDefault="00F91A85" w:rsidP="00C6158C">
            <w:r w:rsidRPr="0092171A">
              <w:t>Reliability KPI</w:t>
            </w:r>
          </w:p>
        </w:tc>
        <w:tc>
          <w:tcPr>
            <w:tcW w:w="2723" w:type="dxa"/>
            <w:vMerge/>
          </w:tcPr>
          <w:p w14:paraId="12A722A8" w14:textId="77777777" w:rsidR="00F91A85" w:rsidRDefault="00F91A85" w:rsidP="00C6158C">
            <w:pPr>
              <w:rPr>
                <w:noProof/>
              </w:rPr>
            </w:pPr>
          </w:p>
        </w:tc>
      </w:tr>
      <w:tr w:rsidR="00F91A85" w14:paraId="513E07E9" w14:textId="77777777" w:rsidTr="00C6158C">
        <w:tc>
          <w:tcPr>
            <w:tcW w:w="3181" w:type="dxa"/>
            <w:vMerge/>
          </w:tcPr>
          <w:p w14:paraId="7F9E7193" w14:textId="77777777" w:rsidR="00F91A85" w:rsidRPr="008C30D6" w:rsidRDefault="00F91A85" w:rsidP="00C6158C"/>
        </w:tc>
        <w:tc>
          <w:tcPr>
            <w:tcW w:w="3589" w:type="dxa"/>
          </w:tcPr>
          <w:p w14:paraId="7C7811AE" w14:textId="77777777" w:rsidR="00F91A85" w:rsidRDefault="00F91A85" w:rsidP="00C6158C">
            <w:r>
              <w:rPr>
                <w:lang w:eastAsia="zh-CN"/>
              </w:rPr>
              <w:t>Average air-interface efficiency KPI</w:t>
            </w:r>
          </w:p>
        </w:tc>
        <w:tc>
          <w:tcPr>
            <w:tcW w:w="2723" w:type="dxa"/>
            <w:vMerge/>
          </w:tcPr>
          <w:p w14:paraId="254B3507" w14:textId="77777777" w:rsidR="00F91A85" w:rsidRDefault="00F91A85" w:rsidP="00C6158C">
            <w:pPr>
              <w:rPr>
                <w:noProof/>
              </w:rPr>
            </w:pPr>
          </w:p>
        </w:tc>
      </w:tr>
      <w:tr w:rsidR="00F91A85" w14:paraId="63498CBA" w14:textId="77777777" w:rsidTr="00C6158C">
        <w:tc>
          <w:tcPr>
            <w:tcW w:w="3181" w:type="dxa"/>
            <w:vMerge/>
          </w:tcPr>
          <w:p w14:paraId="53C26297" w14:textId="77777777" w:rsidR="00F91A85" w:rsidRPr="008C30D6" w:rsidRDefault="00F91A85" w:rsidP="00C6158C"/>
        </w:tc>
        <w:tc>
          <w:tcPr>
            <w:tcW w:w="3589" w:type="dxa"/>
          </w:tcPr>
          <w:p w14:paraId="634D18BD" w14:textId="77777777" w:rsidR="00F91A85" w:rsidRDefault="00F91A85" w:rsidP="00C6158C">
            <w:r w:rsidRPr="00481657">
              <w:rPr>
                <w:lang w:eastAsia="zh-CN"/>
              </w:rPr>
              <w:t>Network and Service Operations for Energy Utilities</w:t>
            </w:r>
            <w:r>
              <w:t xml:space="preserve"> (NSOEU) KPI</w:t>
            </w:r>
          </w:p>
        </w:tc>
        <w:tc>
          <w:tcPr>
            <w:tcW w:w="2723" w:type="dxa"/>
            <w:vMerge/>
          </w:tcPr>
          <w:p w14:paraId="1FBAFB5B" w14:textId="77777777" w:rsidR="00F91A85" w:rsidRDefault="00F91A85" w:rsidP="00C6158C">
            <w:pPr>
              <w:rPr>
                <w:noProof/>
              </w:rPr>
            </w:pPr>
          </w:p>
        </w:tc>
      </w:tr>
    </w:tbl>
    <w:p w14:paraId="17A89E07" w14:textId="77777777" w:rsidR="00F91A85" w:rsidRDefault="00F91A85" w:rsidP="00F91A85">
      <w:pPr>
        <w:rPr>
          <w:iCs/>
          <w:lang w:eastAsia="zh-CN"/>
        </w:rPr>
      </w:pPr>
    </w:p>
    <w:p w14:paraId="3AC33FF2"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3</w:t>
      </w:r>
      <w:r w:rsidRPr="007526C8">
        <w:rPr>
          <w:b/>
          <w:lang w:eastAsia="zh-CN"/>
        </w:rPr>
        <w:t xml:space="preserve">: </w:t>
      </w:r>
      <w:r w:rsidRPr="004D0B6A">
        <w:rPr>
          <w:b/>
          <w:lang w:eastAsia="zh-CN"/>
        </w:rPr>
        <w:t xml:space="preserve">performance measurements for </w:t>
      </w:r>
      <w:r>
        <w:rPr>
          <w:rFonts w:hint="eastAsia"/>
          <w:b/>
          <w:lang w:eastAsia="zh-CN"/>
        </w:rPr>
        <w:t>UE</w:t>
      </w:r>
    </w:p>
    <w:tbl>
      <w:tblPr>
        <w:tblStyle w:val="TableGrid"/>
        <w:tblW w:w="9493" w:type="dxa"/>
        <w:tblLook w:val="04A0" w:firstRow="1" w:lastRow="0" w:firstColumn="1" w:lastColumn="0" w:noHBand="0" w:noVBand="1"/>
      </w:tblPr>
      <w:tblGrid>
        <w:gridCol w:w="3181"/>
        <w:gridCol w:w="3589"/>
        <w:gridCol w:w="2723"/>
      </w:tblGrid>
      <w:tr w:rsidR="00F91A85" w14:paraId="4E785153" w14:textId="77777777" w:rsidTr="00C6158C">
        <w:tc>
          <w:tcPr>
            <w:tcW w:w="3181" w:type="dxa"/>
          </w:tcPr>
          <w:p w14:paraId="6F78F2BD" w14:textId="77777777" w:rsidR="00F91A85" w:rsidRDefault="00F91A85" w:rsidP="00C6158C">
            <w:pPr>
              <w:rPr>
                <w:b/>
                <w:noProof/>
                <w:lang w:eastAsia="zh-CN"/>
              </w:rPr>
            </w:pPr>
            <w:r w:rsidRPr="009D460C">
              <w:rPr>
                <w:b/>
                <w:noProof/>
              </w:rPr>
              <w:t>Category</w:t>
            </w:r>
          </w:p>
        </w:tc>
        <w:tc>
          <w:tcPr>
            <w:tcW w:w="3589" w:type="dxa"/>
          </w:tcPr>
          <w:p w14:paraId="0E0535F9"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8F447ED" w14:textId="77777777" w:rsidR="00F91A85" w:rsidRPr="00F42004" w:rsidRDefault="00F91A85" w:rsidP="00C6158C">
            <w:pPr>
              <w:rPr>
                <w:b/>
                <w:noProof/>
              </w:rPr>
            </w:pPr>
            <w:r w:rsidRPr="00F42004">
              <w:rPr>
                <w:b/>
                <w:noProof/>
              </w:rPr>
              <w:t>Related specifications</w:t>
            </w:r>
          </w:p>
        </w:tc>
      </w:tr>
      <w:tr w:rsidR="00F91A85" w14:paraId="3797C128" w14:textId="77777777" w:rsidTr="00C6158C">
        <w:tc>
          <w:tcPr>
            <w:tcW w:w="3181" w:type="dxa"/>
          </w:tcPr>
          <w:p w14:paraId="78D4AB4D" w14:textId="77777777" w:rsidR="00F91A85" w:rsidRDefault="00F91A85" w:rsidP="00C6158C">
            <w:pPr>
              <w:rPr>
                <w:color w:val="000000"/>
                <w:lang w:eastAsia="zh-CN"/>
              </w:rPr>
            </w:pPr>
            <w:r>
              <w:t>UE level measurements for UPF</w:t>
            </w:r>
          </w:p>
        </w:tc>
        <w:tc>
          <w:tcPr>
            <w:tcW w:w="3589" w:type="dxa"/>
          </w:tcPr>
          <w:p w14:paraId="11BC9420" w14:textId="77777777" w:rsidR="00F91A85" w:rsidRPr="009D460C" w:rsidRDefault="00F91A85" w:rsidP="00C6158C">
            <w:pPr>
              <w:rPr>
                <w:b/>
                <w:noProof/>
              </w:rPr>
            </w:pPr>
            <w:r>
              <w:t>Packet delay related UE level measurements</w:t>
            </w:r>
          </w:p>
        </w:tc>
        <w:tc>
          <w:tcPr>
            <w:tcW w:w="2723" w:type="dxa"/>
            <w:vMerge w:val="restart"/>
          </w:tcPr>
          <w:p w14:paraId="0A8B3983" w14:textId="77777777" w:rsidR="00F91A85" w:rsidRDefault="00F91A85" w:rsidP="00C6158C">
            <w:pPr>
              <w:rPr>
                <w:noProof/>
                <w:lang w:eastAsia="zh-CN"/>
              </w:rPr>
            </w:pPr>
            <w:r>
              <w:rPr>
                <w:rFonts w:hint="eastAsia"/>
                <w:noProof/>
                <w:lang w:eastAsia="zh-CN"/>
              </w:rPr>
              <w:t>T</w:t>
            </w:r>
            <w:r>
              <w:rPr>
                <w:noProof/>
                <w:lang w:eastAsia="zh-CN"/>
              </w:rPr>
              <w:t xml:space="preserve">S 28.558 </w:t>
            </w:r>
            <w:r>
              <w:t>[28]</w:t>
            </w:r>
            <w:r>
              <w:rPr>
                <w:noProof/>
                <w:lang w:eastAsia="zh-CN"/>
              </w:rPr>
              <w:t xml:space="preserve"> for the definition of UE performance measurements</w:t>
            </w:r>
          </w:p>
          <w:p w14:paraId="1A2A1EAC" w14:textId="77777777" w:rsidR="00F91A85" w:rsidRDefault="00F91A85" w:rsidP="00C6158C">
            <w:pPr>
              <w:rPr>
                <w:noProof/>
                <w:lang w:eastAsia="zh-CN"/>
              </w:rPr>
            </w:pPr>
            <w:r>
              <w:rPr>
                <w:rFonts w:hint="eastAsia"/>
                <w:noProof/>
                <w:lang w:eastAsia="zh-CN"/>
              </w:rPr>
              <w:t>T</w:t>
            </w:r>
            <w:r>
              <w:rPr>
                <w:noProof/>
                <w:lang w:eastAsia="zh-CN"/>
              </w:rPr>
              <w:t>S 32.421</w:t>
            </w:r>
            <w:r>
              <w:t xml:space="preserve"> [31]</w:t>
            </w:r>
            <w:r>
              <w:rPr>
                <w:noProof/>
                <w:lang w:eastAsia="zh-CN"/>
              </w:rPr>
              <w:t>, TS 32.422</w:t>
            </w:r>
            <w:r>
              <w:t xml:space="preserve"> [32]</w:t>
            </w:r>
            <w:r>
              <w:rPr>
                <w:noProof/>
                <w:lang w:eastAsia="zh-CN"/>
              </w:rPr>
              <w:t>, TS 32.423</w:t>
            </w:r>
            <w:r>
              <w:t xml:space="preserve"> [33]</w:t>
            </w:r>
            <w:r>
              <w:rPr>
                <w:noProof/>
                <w:lang w:eastAsia="zh-CN"/>
              </w:rPr>
              <w:t xml:space="preserve"> for the definition of UE performance measurements</w:t>
            </w:r>
            <w:r>
              <w:rPr>
                <w:bCs/>
              </w:rPr>
              <w:t xml:space="preserve"> reporting</w:t>
            </w:r>
            <w:r>
              <w:rPr>
                <w:noProof/>
                <w:lang w:eastAsia="zh-CN"/>
              </w:rPr>
              <w:t xml:space="preserve"> and recording content</w:t>
            </w:r>
          </w:p>
          <w:p w14:paraId="5CE77C48" w14:textId="77777777" w:rsidR="00F91A85" w:rsidRPr="00724226" w:rsidRDefault="00F91A85" w:rsidP="00C6158C">
            <w:pPr>
              <w:rPr>
                <w:b/>
                <w:noProof/>
                <w:lang w:eastAsia="zh-CN"/>
              </w:rPr>
            </w:pPr>
          </w:p>
        </w:tc>
      </w:tr>
      <w:tr w:rsidR="00F91A85" w14:paraId="603B3E61" w14:textId="77777777" w:rsidTr="00C6158C">
        <w:tc>
          <w:tcPr>
            <w:tcW w:w="3181" w:type="dxa"/>
            <w:vMerge w:val="restart"/>
          </w:tcPr>
          <w:p w14:paraId="53D9DDB1" w14:textId="77777777" w:rsidR="00F91A85" w:rsidRDefault="00F91A85" w:rsidP="00C6158C">
            <w:pPr>
              <w:rPr>
                <w:color w:val="000000"/>
                <w:lang w:eastAsia="zh-CN"/>
              </w:rPr>
            </w:pPr>
            <w:r w:rsidRPr="004D0B6A">
              <w:t>UE level measurements for gNB</w:t>
            </w:r>
          </w:p>
        </w:tc>
        <w:tc>
          <w:tcPr>
            <w:tcW w:w="3589" w:type="dxa"/>
          </w:tcPr>
          <w:p w14:paraId="681AB80C" w14:textId="77777777" w:rsidR="00F91A85" w:rsidRPr="009D460C" w:rsidRDefault="00F91A85" w:rsidP="00C6158C">
            <w:pPr>
              <w:rPr>
                <w:b/>
                <w:noProof/>
              </w:rPr>
            </w:pPr>
            <w:r>
              <w:t>Packet delay related UE level measurements</w:t>
            </w:r>
          </w:p>
        </w:tc>
        <w:tc>
          <w:tcPr>
            <w:tcW w:w="2723" w:type="dxa"/>
            <w:vMerge/>
          </w:tcPr>
          <w:p w14:paraId="6413A203" w14:textId="77777777" w:rsidR="00F91A85" w:rsidRPr="00F42004" w:rsidRDefault="00F91A85" w:rsidP="00C6158C">
            <w:pPr>
              <w:rPr>
                <w:b/>
                <w:noProof/>
                <w:lang w:eastAsia="zh-CN"/>
              </w:rPr>
            </w:pPr>
          </w:p>
        </w:tc>
      </w:tr>
      <w:tr w:rsidR="00F91A85" w14:paraId="3CB02B80" w14:textId="77777777" w:rsidTr="00C6158C">
        <w:tc>
          <w:tcPr>
            <w:tcW w:w="3181" w:type="dxa"/>
            <w:vMerge/>
          </w:tcPr>
          <w:p w14:paraId="5BD501A7" w14:textId="77777777" w:rsidR="00F91A85" w:rsidRDefault="00F91A85" w:rsidP="00C6158C">
            <w:pPr>
              <w:rPr>
                <w:color w:val="000000"/>
                <w:lang w:eastAsia="zh-CN"/>
              </w:rPr>
            </w:pPr>
          </w:p>
        </w:tc>
        <w:tc>
          <w:tcPr>
            <w:tcW w:w="3589" w:type="dxa"/>
          </w:tcPr>
          <w:p w14:paraId="15AD4B86" w14:textId="77777777" w:rsidR="00F91A85" w:rsidRPr="009D460C" w:rsidRDefault="00F91A85" w:rsidP="00C6158C">
            <w:pPr>
              <w:rPr>
                <w:b/>
                <w:noProof/>
              </w:rPr>
            </w:pPr>
            <w:r>
              <w:t>Packet Loss related UE level measurements</w:t>
            </w:r>
          </w:p>
        </w:tc>
        <w:tc>
          <w:tcPr>
            <w:tcW w:w="2723" w:type="dxa"/>
            <w:vMerge/>
          </w:tcPr>
          <w:p w14:paraId="3436FDB7" w14:textId="77777777" w:rsidR="00F91A85" w:rsidRPr="00F42004" w:rsidRDefault="00F91A85" w:rsidP="00C6158C">
            <w:pPr>
              <w:rPr>
                <w:b/>
                <w:noProof/>
                <w:lang w:eastAsia="zh-CN"/>
              </w:rPr>
            </w:pPr>
          </w:p>
        </w:tc>
      </w:tr>
      <w:tr w:rsidR="00F91A85" w14:paraId="006A06E7" w14:textId="77777777" w:rsidTr="00C6158C">
        <w:tc>
          <w:tcPr>
            <w:tcW w:w="3181" w:type="dxa"/>
            <w:vMerge/>
          </w:tcPr>
          <w:p w14:paraId="4D81950E" w14:textId="77777777" w:rsidR="00F91A85" w:rsidRDefault="00F91A85" w:rsidP="00C6158C">
            <w:pPr>
              <w:rPr>
                <w:color w:val="000000"/>
                <w:lang w:eastAsia="zh-CN"/>
              </w:rPr>
            </w:pPr>
          </w:p>
        </w:tc>
        <w:tc>
          <w:tcPr>
            <w:tcW w:w="3589" w:type="dxa"/>
          </w:tcPr>
          <w:p w14:paraId="7F4025D4" w14:textId="77777777" w:rsidR="00F91A85" w:rsidRPr="009D460C" w:rsidRDefault="00F91A85" w:rsidP="00C6158C">
            <w:pPr>
              <w:rPr>
                <w:b/>
                <w:noProof/>
              </w:rPr>
            </w:pPr>
            <w:r>
              <w:t>UE throughput related UE level measurements</w:t>
            </w:r>
          </w:p>
        </w:tc>
        <w:tc>
          <w:tcPr>
            <w:tcW w:w="2723" w:type="dxa"/>
            <w:vMerge/>
          </w:tcPr>
          <w:p w14:paraId="5AF83DDC" w14:textId="77777777" w:rsidR="00F91A85" w:rsidRPr="00F42004" w:rsidRDefault="00F91A85" w:rsidP="00C6158C">
            <w:pPr>
              <w:rPr>
                <w:b/>
                <w:noProof/>
                <w:lang w:eastAsia="zh-CN"/>
              </w:rPr>
            </w:pPr>
          </w:p>
        </w:tc>
      </w:tr>
    </w:tbl>
    <w:p w14:paraId="7E97878F" w14:textId="77777777" w:rsidR="00F91A85" w:rsidRPr="00724226" w:rsidRDefault="00F91A85" w:rsidP="00F91A85">
      <w:pPr>
        <w:rPr>
          <w:iCs/>
          <w:lang w:eastAsia="zh-CN"/>
        </w:rPr>
      </w:pPr>
    </w:p>
    <w:p w14:paraId="16386945" w14:textId="77777777" w:rsidR="00F91A85" w:rsidRPr="007526C8" w:rsidRDefault="00F91A85" w:rsidP="00F91A85">
      <w:pPr>
        <w:jc w:val="center"/>
        <w:rPr>
          <w:b/>
          <w:lang w:eastAsia="zh-CN"/>
        </w:rPr>
      </w:pPr>
      <w:r w:rsidRPr="007526C8">
        <w:rPr>
          <w:b/>
          <w:lang w:eastAsia="zh-CN"/>
        </w:rPr>
        <w:t xml:space="preserve">Table </w:t>
      </w:r>
      <w:r>
        <w:rPr>
          <w:b/>
          <w:lang w:eastAsia="zh-CN"/>
        </w:rPr>
        <w:t>4</w:t>
      </w:r>
      <w:r w:rsidRPr="007526C8">
        <w:rPr>
          <w:b/>
          <w:lang w:eastAsia="zh-CN"/>
        </w:rPr>
        <w:t>-</w:t>
      </w:r>
      <w:r>
        <w:rPr>
          <w:b/>
          <w:lang w:eastAsia="zh-CN"/>
        </w:rPr>
        <w:t>4</w:t>
      </w:r>
      <w:r w:rsidRPr="007526C8">
        <w:rPr>
          <w:b/>
          <w:lang w:eastAsia="zh-CN"/>
        </w:rPr>
        <w:t xml:space="preserve">: </w:t>
      </w:r>
      <w:r>
        <w:rPr>
          <w:rFonts w:hint="eastAsia"/>
          <w:b/>
          <w:lang w:eastAsia="zh-CN"/>
        </w:rPr>
        <w:t>MDT</w:t>
      </w:r>
      <w:r>
        <w:rPr>
          <w:b/>
          <w:lang w:eastAsia="zh-CN"/>
        </w:rPr>
        <w:t>/Trace</w:t>
      </w:r>
      <w:r w:rsidRPr="004D0B6A">
        <w:rPr>
          <w:b/>
          <w:lang w:eastAsia="zh-CN"/>
        </w:rPr>
        <w:t xml:space="preserve"> measurements for 5G networks</w:t>
      </w:r>
    </w:p>
    <w:tbl>
      <w:tblPr>
        <w:tblStyle w:val="TableGrid"/>
        <w:tblW w:w="9493" w:type="dxa"/>
        <w:tblLook w:val="04A0" w:firstRow="1" w:lastRow="0" w:firstColumn="1" w:lastColumn="0" w:noHBand="0" w:noVBand="1"/>
      </w:tblPr>
      <w:tblGrid>
        <w:gridCol w:w="3181"/>
        <w:gridCol w:w="3589"/>
        <w:gridCol w:w="2723"/>
      </w:tblGrid>
      <w:tr w:rsidR="00F91A85" w14:paraId="5CE40571" w14:textId="77777777" w:rsidTr="00C6158C">
        <w:tc>
          <w:tcPr>
            <w:tcW w:w="3181" w:type="dxa"/>
          </w:tcPr>
          <w:p w14:paraId="0D2B48B9" w14:textId="77777777" w:rsidR="00F91A85" w:rsidRDefault="00F91A85" w:rsidP="00C6158C">
            <w:pPr>
              <w:rPr>
                <w:b/>
                <w:noProof/>
                <w:lang w:eastAsia="zh-CN"/>
              </w:rPr>
            </w:pPr>
            <w:r w:rsidRPr="009D460C">
              <w:rPr>
                <w:b/>
                <w:noProof/>
              </w:rPr>
              <w:t>Category</w:t>
            </w:r>
          </w:p>
        </w:tc>
        <w:tc>
          <w:tcPr>
            <w:tcW w:w="3589" w:type="dxa"/>
          </w:tcPr>
          <w:p w14:paraId="50918DB7" w14:textId="77777777" w:rsidR="00F91A85" w:rsidRPr="00F42004" w:rsidRDefault="00F91A85" w:rsidP="00C6158C">
            <w:pPr>
              <w:rPr>
                <w:b/>
                <w:noProof/>
              </w:rPr>
            </w:pPr>
            <w:r>
              <w:rPr>
                <w:b/>
                <w:noProof/>
                <w:lang w:eastAsia="zh-CN"/>
              </w:rPr>
              <w:t xml:space="preserve">Performance </w:t>
            </w:r>
            <w:r>
              <w:rPr>
                <w:rFonts w:hint="eastAsia"/>
                <w:b/>
                <w:noProof/>
                <w:lang w:eastAsia="zh-CN"/>
              </w:rPr>
              <w:t>M</w:t>
            </w:r>
            <w:r>
              <w:rPr>
                <w:b/>
                <w:noProof/>
                <w:lang w:eastAsia="zh-CN"/>
              </w:rPr>
              <w:t>easurements</w:t>
            </w:r>
          </w:p>
        </w:tc>
        <w:tc>
          <w:tcPr>
            <w:tcW w:w="2723" w:type="dxa"/>
          </w:tcPr>
          <w:p w14:paraId="7AF67B45" w14:textId="77777777" w:rsidR="00F91A85" w:rsidRPr="00F42004" w:rsidRDefault="00F91A85" w:rsidP="00C6158C">
            <w:pPr>
              <w:rPr>
                <w:b/>
                <w:noProof/>
              </w:rPr>
            </w:pPr>
            <w:r w:rsidRPr="00F42004">
              <w:rPr>
                <w:b/>
                <w:noProof/>
              </w:rPr>
              <w:t>Related specifications</w:t>
            </w:r>
          </w:p>
        </w:tc>
      </w:tr>
      <w:tr w:rsidR="00F91A85" w14:paraId="07E82669" w14:textId="77777777" w:rsidTr="00C6158C">
        <w:tc>
          <w:tcPr>
            <w:tcW w:w="3181" w:type="dxa"/>
          </w:tcPr>
          <w:p w14:paraId="32B1B829" w14:textId="77777777" w:rsidR="00F91A85" w:rsidRDefault="00F91A85" w:rsidP="00C6158C">
            <w:pPr>
              <w:rPr>
                <w:color w:val="000000"/>
                <w:lang w:eastAsia="zh-CN"/>
              </w:rPr>
            </w:pPr>
            <w:r>
              <w:rPr>
                <w:rFonts w:hint="eastAsia"/>
                <w:color w:val="000000"/>
                <w:lang w:eastAsia="zh-CN"/>
              </w:rPr>
              <w:t>MDT</w:t>
            </w:r>
            <w:r>
              <w:rPr>
                <w:color w:val="000000"/>
                <w:lang w:eastAsia="zh-CN"/>
              </w:rPr>
              <w:t>/Trace measurements</w:t>
            </w:r>
          </w:p>
        </w:tc>
        <w:tc>
          <w:tcPr>
            <w:tcW w:w="3589" w:type="dxa"/>
          </w:tcPr>
          <w:p w14:paraId="66F2DD40" w14:textId="77777777" w:rsidR="00F91A85" w:rsidRDefault="00F91A85" w:rsidP="00C6158C">
            <w:pPr>
              <w:rPr>
                <w:lang w:eastAsia="zh-CN"/>
              </w:rPr>
            </w:pPr>
            <w:r>
              <w:rPr>
                <w:lang w:val="en-US"/>
              </w:rPr>
              <w:t>AMF Trace</w:t>
            </w:r>
            <w:r>
              <w:rPr>
                <w:rFonts w:hint="eastAsia"/>
                <w:lang w:eastAsia="zh-CN"/>
              </w:rPr>
              <w:t xml:space="preserve"> </w:t>
            </w:r>
            <w:r>
              <w:rPr>
                <w:lang w:val="en-US"/>
              </w:rPr>
              <w:t>Record</w:t>
            </w:r>
          </w:p>
          <w:p w14:paraId="0E1ED0B9" w14:textId="77777777" w:rsidR="00F91A85" w:rsidRDefault="00F91A85" w:rsidP="00C6158C">
            <w:pPr>
              <w:rPr>
                <w:lang w:val="en-US"/>
              </w:rPr>
            </w:pPr>
            <w:r>
              <w:rPr>
                <w:lang w:val="en-US"/>
              </w:rPr>
              <w:t>SMF Trace Record</w:t>
            </w:r>
          </w:p>
          <w:p w14:paraId="4F39EEF8" w14:textId="77777777" w:rsidR="00F91A85" w:rsidRDefault="00F91A85" w:rsidP="00C6158C">
            <w:pPr>
              <w:rPr>
                <w:lang w:val="en-US"/>
              </w:rPr>
            </w:pPr>
            <w:r>
              <w:rPr>
                <w:lang w:val="en-US"/>
              </w:rPr>
              <w:t>PCF Trace Record</w:t>
            </w:r>
          </w:p>
          <w:p w14:paraId="7C918EE9" w14:textId="77777777" w:rsidR="00F91A85" w:rsidRDefault="00F91A85" w:rsidP="00C6158C">
            <w:pPr>
              <w:rPr>
                <w:lang w:val="en-US"/>
              </w:rPr>
            </w:pPr>
            <w:r>
              <w:rPr>
                <w:lang w:val="en-US"/>
              </w:rPr>
              <w:t>AUSF Trace Record</w:t>
            </w:r>
          </w:p>
          <w:p w14:paraId="77247348" w14:textId="77777777" w:rsidR="00F91A85" w:rsidRDefault="00F91A85" w:rsidP="00C6158C">
            <w:pPr>
              <w:rPr>
                <w:lang w:val="en-US"/>
              </w:rPr>
            </w:pPr>
            <w:r>
              <w:rPr>
                <w:lang w:val="en-US"/>
              </w:rPr>
              <w:t>NEF Trace Record</w:t>
            </w:r>
          </w:p>
          <w:p w14:paraId="4C678E10" w14:textId="77777777" w:rsidR="00F91A85" w:rsidRDefault="00F91A85" w:rsidP="00C6158C">
            <w:pPr>
              <w:rPr>
                <w:lang w:val="en-US"/>
              </w:rPr>
            </w:pPr>
            <w:r>
              <w:rPr>
                <w:lang w:val="en-US"/>
              </w:rPr>
              <w:t>NRF Trace Record</w:t>
            </w:r>
          </w:p>
          <w:p w14:paraId="3BC1CDDC" w14:textId="77777777" w:rsidR="00F91A85" w:rsidRDefault="00F91A85" w:rsidP="00C6158C">
            <w:pPr>
              <w:rPr>
                <w:lang w:val="en-US"/>
              </w:rPr>
            </w:pPr>
            <w:r>
              <w:rPr>
                <w:lang w:val="en-US"/>
              </w:rPr>
              <w:t>NSSF Trace Record</w:t>
            </w:r>
          </w:p>
          <w:p w14:paraId="150346CB" w14:textId="77777777" w:rsidR="00F91A85" w:rsidRDefault="00F91A85" w:rsidP="00C6158C">
            <w:pPr>
              <w:rPr>
                <w:lang w:val="en-US"/>
              </w:rPr>
            </w:pPr>
            <w:r>
              <w:rPr>
                <w:lang w:val="en-US"/>
              </w:rPr>
              <w:t>UDM Trace Record</w:t>
            </w:r>
          </w:p>
          <w:p w14:paraId="39BF935E" w14:textId="77777777" w:rsidR="00F91A85" w:rsidRDefault="00F91A85" w:rsidP="00C6158C">
            <w:pPr>
              <w:rPr>
                <w:lang w:val="en-US"/>
              </w:rPr>
            </w:pPr>
            <w:r>
              <w:rPr>
                <w:lang w:val="en-US"/>
              </w:rPr>
              <w:t>UPF Trace Record</w:t>
            </w:r>
          </w:p>
          <w:p w14:paraId="05854AC7" w14:textId="77777777" w:rsidR="00F91A85" w:rsidRDefault="00F91A85" w:rsidP="00C6158C">
            <w:pPr>
              <w:rPr>
                <w:lang w:val="en-US"/>
              </w:rPr>
            </w:pPr>
            <w:r>
              <w:rPr>
                <w:lang w:val="en-US"/>
              </w:rPr>
              <w:t>SMSF Trace Record</w:t>
            </w:r>
          </w:p>
          <w:p w14:paraId="65926EA9" w14:textId="77777777" w:rsidR="00F91A85" w:rsidRDefault="00F91A85" w:rsidP="00C6158C">
            <w:pPr>
              <w:rPr>
                <w:lang w:val="en-US"/>
              </w:rPr>
            </w:pPr>
            <w:r>
              <w:rPr>
                <w:lang w:val="en-US"/>
              </w:rPr>
              <w:t>AF Trace Record</w:t>
            </w:r>
          </w:p>
          <w:p w14:paraId="3DAC3657" w14:textId="77777777" w:rsidR="00F91A85" w:rsidRDefault="00F91A85" w:rsidP="00C6158C">
            <w:pPr>
              <w:rPr>
                <w:lang w:val="en-US"/>
              </w:rPr>
            </w:pPr>
            <w:r>
              <w:rPr>
                <w:lang w:val="en-US"/>
              </w:rPr>
              <w:t>gNB-CU-CP Trace Record</w:t>
            </w:r>
          </w:p>
          <w:p w14:paraId="12AD857E" w14:textId="77777777" w:rsidR="00F91A85" w:rsidRDefault="00F91A85" w:rsidP="00C6158C">
            <w:pPr>
              <w:rPr>
                <w:lang w:val="en-US"/>
              </w:rPr>
            </w:pPr>
            <w:r>
              <w:rPr>
                <w:lang w:val="en-US"/>
              </w:rPr>
              <w:lastRenderedPageBreak/>
              <w:t>gNB-CU-UP Trace Record</w:t>
            </w:r>
          </w:p>
          <w:p w14:paraId="25E6FD1B" w14:textId="77777777" w:rsidR="00F91A85" w:rsidRDefault="00F91A85" w:rsidP="00C6158C">
            <w:pPr>
              <w:rPr>
                <w:lang w:val="en-US"/>
              </w:rPr>
            </w:pPr>
            <w:r>
              <w:rPr>
                <w:lang w:val="en-US"/>
              </w:rPr>
              <w:t>gNB-DU Trace Record</w:t>
            </w:r>
          </w:p>
          <w:p w14:paraId="2988AF7B" w14:textId="77777777" w:rsidR="00F91A85" w:rsidRDefault="00F91A85" w:rsidP="00C6158C">
            <w:pPr>
              <w:rPr>
                <w:rFonts w:eastAsia="Yu Mincho"/>
                <w:lang w:val="en-US"/>
              </w:rPr>
            </w:pPr>
            <w:r>
              <w:rPr>
                <w:rFonts w:eastAsia="Yu Mincho"/>
              </w:rPr>
              <w:t>ng-eNB</w:t>
            </w:r>
            <w:r>
              <w:rPr>
                <w:rFonts w:eastAsia="Yu Mincho"/>
                <w:lang w:val="en-US"/>
              </w:rPr>
              <w:t xml:space="preserve"> Trace Record</w:t>
            </w:r>
          </w:p>
          <w:p w14:paraId="7BC0BDC6" w14:textId="77777777" w:rsidR="00F91A85" w:rsidRDefault="00F91A85" w:rsidP="00C6158C">
            <w:pPr>
              <w:rPr>
                <w:rFonts w:eastAsia="Yu Mincho"/>
                <w:lang w:val="en-US"/>
              </w:rPr>
            </w:pPr>
            <w:r>
              <w:t>NR MDT Trace Record Content</w:t>
            </w:r>
          </w:p>
          <w:p w14:paraId="2C3D48B2" w14:textId="77777777" w:rsidR="00F91A85" w:rsidRDefault="00F91A85" w:rsidP="00C6158C">
            <w:pPr>
              <w:rPr>
                <w:lang w:eastAsia="zh-CN"/>
              </w:rPr>
            </w:pPr>
            <w:r>
              <w:t>5GC UE level measurement Trace Record</w:t>
            </w:r>
          </w:p>
        </w:tc>
        <w:tc>
          <w:tcPr>
            <w:tcW w:w="2723" w:type="dxa"/>
          </w:tcPr>
          <w:p w14:paraId="461AA091" w14:textId="0C1A67E8" w:rsidR="00F91A85" w:rsidRDefault="00F91A85" w:rsidP="00C6158C">
            <w:pPr>
              <w:rPr>
                <w:noProof/>
                <w:lang w:eastAsia="zh-CN"/>
              </w:rPr>
            </w:pPr>
            <w:r>
              <w:rPr>
                <w:rFonts w:hint="eastAsia"/>
                <w:noProof/>
                <w:lang w:eastAsia="zh-CN"/>
              </w:rPr>
              <w:lastRenderedPageBreak/>
              <w:t>T</w:t>
            </w:r>
            <w:r>
              <w:rPr>
                <w:noProof/>
                <w:lang w:eastAsia="zh-CN"/>
              </w:rPr>
              <w:t xml:space="preserve">S 32.421 </w:t>
            </w:r>
            <w:r>
              <w:t>[31]</w:t>
            </w:r>
            <w:r>
              <w:rPr>
                <w:noProof/>
                <w:lang w:eastAsia="zh-CN"/>
              </w:rPr>
              <w:t xml:space="preserve"> for the requirements of </w:t>
            </w:r>
            <w:r>
              <w:t>MDT/Trace measurements reporting</w:t>
            </w:r>
          </w:p>
          <w:p w14:paraId="068EB498" w14:textId="27299245" w:rsidR="00F91A85" w:rsidRDefault="00F91A85" w:rsidP="00C6158C">
            <w:pPr>
              <w:rPr>
                <w:noProof/>
                <w:lang w:eastAsia="zh-CN"/>
              </w:rPr>
            </w:pPr>
            <w:r>
              <w:rPr>
                <w:noProof/>
                <w:lang w:eastAsia="zh-CN"/>
              </w:rPr>
              <w:t xml:space="preserve">TS 32.422 </w:t>
            </w:r>
            <w:r>
              <w:t>[32]</w:t>
            </w:r>
            <w:r>
              <w:rPr>
                <w:noProof/>
                <w:lang w:eastAsia="zh-CN"/>
              </w:rPr>
              <w:t xml:space="preserve"> for the</w:t>
            </w:r>
            <w:r>
              <w:t xml:space="preserve"> definition of MDT/Trace measurements reporting procedure</w:t>
            </w:r>
          </w:p>
          <w:p w14:paraId="2BB2DD7F" w14:textId="3612473D" w:rsidR="00F91A85" w:rsidRDefault="00F91A85" w:rsidP="00C6158C">
            <w:pPr>
              <w:rPr>
                <w:noProof/>
                <w:lang w:eastAsia="zh-CN"/>
              </w:rPr>
            </w:pPr>
            <w:r>
              <w:rPr>
                <w:noProof/>
                <w:lang w:eastAsia="zh-CN"/>
              </w:rPr>
              <w:t xml:space="preserve">TS 32.423 </w:t>
            </w:r>
            <w:r>
              <w:t>[33]</w:t>
            </w:r>
            <w:r>
              <w:rPr>
                <w:noProof/>
                <w:lang w:eastAsia="zh-CN"/>
              </w:rPr>
              <w:t xml:space="preserve"> for the definition of recording content of MDT/Trace measurement</w:t>
            </w:r>
          </w:p>
        </w:tc>
      </w:tr>
    </w:tbl>
    <w:p w14:paraId="77EA0DAB" w14:textId="77777777" w:rsidR="00F91A85" w:rsidRDefault="00F91A85" w:rsidP="00A57611">
      <w:pPr>
        <w:rPr>
          <w:iCs/>
          <w:lang w:val="en-US"/>
        </w:rPr>
      </w:pPr>
    </w:p>
    <w:p w14:paraId="3AFFD891"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5</w:t>
      </w:r>
    </w:p>
    <w:p w14:paraId="04240AF2" w14:textId="77777777" w:rsidR="00A57611" w:rsidRDefault="00A57611" w:rsidP="00A57611">
      <w:pPr>
        <w:rPr>
          <w:iCs/>
          <w:lang w:val="en-US"/>
        </w:rPr>
      </w:pPr>
      <w:r>
        <w:rPr>
          <w:iCs/>
          <w:lang w:val="en-US"/>
        </w:rPr>
        <w:t xml:space="preserve">Augment the existing specifications containing performance information to indicate a clear “entry point” or “root” NRM component for each management feature.  </w:t>
      </w:r>
      <w:r w:rsidRPr="0053675C">
        <w:rPr>
          <w:iCs/>
          <w:lang w:val="en-US"/>
        </w:rPr>
        <w:t>E.g. the “PerfMetricJob” IOC for PM measurements, “TraceJob” IOC for Subscriber and Equipment trace, etc.</w:t>
      </w:r>
      <w:r>
        <w:rPr>
          <w:iCs/>
          <w:lang w:val="en-US"/>
        </w:rPr>
        <w:t xml:space="preserve">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75C49856" w14:textId="77777777" w:rsidR="00A57611" w:rsidRDefault="00A57611" w:rsidP="00A57611">
      <w:pPr>
        <w:rPr>
          <w:iCs/>
          <w:lang w:val="en-US"/>
        </w:rPr>
      </w:pPr>
      <w:r>
        <w:rPr>
          <w:iCs/>
          <w:lang w:val="en-US"/>
        </w:rPr>
        <w:t>Pro:  Existing information is retained and augmented with more detail.  The documentation on dependencies could be kept to the minimal number of ‘root’ NRM components.</w:t>
      </w:r>
    </w:p>
    <w:p w14:paraId="121524D0" w14:textId="77777777" w:rsidR="00A57611" w:rsidRDefault="00A57611" w:rsidP="00A57611">
      <w:pPr>
        <w:rPr>
          <w:iCs/>
          <w:lang w:val="en-US"/>
        </w:rPr>
      </w:pPr>
      <w:r>
        <w:rPr>
          <w:iCs/>
          <w:lang w:val="en-US"/>
        </w:rPr>
        <w:t>Con:  Could be difficult for multi-release maintenance when some components (or parts thereof) only apply to specific release(s).</w:t>
      </w:r>
    </w:p>
    <w:p w14:paraId="503205EB" w14:textId="77777777" w:rsidR="00A57611" w:rsidRPr="00593C59" w:rsidRDefault="00A57611" w:rsidP="00A57611">
      <w:pPr>
        <w:rPr>
          <w:b/>
          <w:bCs/>
          <w:iCs/>
          <w:lang w:val="en-US"/>
        </w:rPr>
      </w:pPr>
      <w:r w:rsidRPr="00593C59">
        <w:rPr>
          <w:b/>
          <w:bCs/>
          <w:iCs/>
          <w:lang w:val="en-US"/>
        </w:rPr>
        <w:t xml:space="preserve">Solution proposal </w:t>
      </w:r>
      <w:r>
        <w:rPr>
          <w:b/>
          <w:bCs/>
          <w:iCs/>
          <w:lang w:val="en-US"/>
        </w:rPr>
        <w:t>6</w:t>
      </w:r>
    </w:p>
    <w:p w14:paraId="2A19F7B7" w14:textId="77777777" w:rsidR="00A57611" w:rsidRDefault="00A57611" w:rsidP="00A57611">
      <w:pPr>
        <w:rPr>
          <w:iCs/>
          <w:lang w:val="en-US"/>
        </w:rPr>
      </w:pPr>
      <w:r>
        <w:rPr>
          <w:iCs/>
          <w:lang w:val="en-US"/>
        </w:rPr>
        <w:t xml:space="preserve">Create a new type of document, such as a web/wiki page, to document the performance data dependencies. </w:t>
      </w:r>
    </w:p>
    <w:p w14:paraId="4140FE2C" w14:textId="77777777" w:rsidR="00A57611" w:rsidRDefault="00A57611" w:rsidP="00A57611">
      <w:pPr>
        <w:rPr>
          <w:iCs/>
          <w:lang w:val="en-US"/>
        </w:rPr>
      </w:pPr>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7563BDE4" w14:textId="77777777" w:rsidR="00A57611" w:rsidRDefault="00A57611" w:rsidP="00A57611">
      <w:pPr>
        <w:rPr>
          <w:iCs/>
          <w:lang w:val="en-US"/>
        </w:rPr>
      </w:pPr>
      <w:r>
        <w:rPr>
          <w:iCs/>
          <w:lang w:val="en-US"/>
        </w:rPr>
        <w:t>Con:  Separation of the information from the actual specs could lead to inconsistencies.</w:t>
      </w:r>
    </w:p>
    <w:p w14:paraId="498B29C3" w14:textId="77777777" w:rsidR="00A57611" w:rsidRDefault="00A57611" w:rsidP="00A57611">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(QoE) measurement collection is changed and the relations between the specifications are described in the annex in 28.533.</w:t>
      </w:r>
    </w:p>
    <w:p w14:paraId="7EE68D9D" w14:textId="77777777" w:rsidR="00A57611" w:rsidRDefault="00A57611" w:rsidP="00EF0AED"/>
    <w:p w14:paraId="5D363670" w14:textId="68309FA7" w:rsidR="0031179E" w:rsidRDefault="007F57EC" w:rsidP="0031179E">
      <w:pPr>
        <w:pStyle w:val="Heading2"/>
      </w:pPr>
      <w:bookmarkStart w:id="77" w:name="_Toc175572442"/>
      <w:r>
        <w:t>5.7</w:t>
      </w:r>
      <w:r>
        <w:tab/>
      </w:r>
      <w:r w:rsidR="00296736" w:rsidRPr="004056A0">
        <w:t>Common Notification Header</w:t>
      </w:r>
      <w:bookmarkEnd w:id="77"/>
    </w:p>
    <w:p w14:paraId="2BBEFE64" w14:textId="63A33AA1" w:rsidR="0031179E" w:rsidRDefault="0031179E" w:rsidP="00D80D26">
      <w:pPr>
        <w:pStyle w:val="Heading3"/>
      </w:pPr>
      <w:bookmarkStart w:id="78" w:name="_Toc175572443"/>
      <w:r w:rsidRPr="004056A0">
        <w:t>5.</w:t>
      </w:r>
      <w:r w:rsidR="00296736">
        <w:t>7</w:t>
      </w:r>
      <w:r w:rsidRPr="004056A0">
        <w:t>.1</w:t>
      </w:r>
      <w:r w:rsidR="00D80D26">
        <w:tab/>
      </w:r>
      <w:r w:rsidRPr="004056A0">
        <w:t>Description</w:t>
      </w:r>
      <w:bookmarkEnd w:id="78"/>
    </w:p>
    <w:p w14:paraId="59321C51" w14:textId="77777777" w:rsidR="0031179E" w:rsidRPr="004056A0" w:rsidRDefault="0031179E" w:rsidP="0031179E">
      <w:pPr>
        <w:rPr>
          <w:lang w:eastAsia="zh-CN"/>
        </w:rPr>
      </w:pPr>
      <w:r w:rsidRPr="004056A0">
        <w:rPr>
          <w:lang w:eastAsia="zh-CN"/>
        </w:rPr>
        <w:t>All SA5 notification</w:t>
      </w:r>
      <w:r>
        <w:rPr>
          <w:lang w:eastAsia="zh-CN"/>
        </w:rPr>
        <w:t>s</w:t>
      </w:r>
      <w:r w:rsidRPr="004056A0">
        <w:rPr>
          <w:lang w:eastAsia="zh-CN"/>
        </w:rPr>
        <w:t xml:space="preserve"> have a common header containing 6 parameters present in all notifications (objectClass, objectInstance, notificationId, notificationType, eventTime, systemDN). </w:t>
      </w:r>
    </w:p>
    <w:p w14:paraId="72752F08" w14:textId="77777777" w:rsidR="0031179E" w:rsidRPr="004056A0" w:rsidRDefault="0031179E" w:rsidP="0031179E">
      <w:pPr>
        <w:rPr>
          <w:lang w:eastAsia="zh-CN"/>
        </w:rPr>
      </w:pPr>
      <w:r w:rsidRPr="004056A0">
        <w:rPr>
          <w:lang w:eastAsia="zh-CN"/>
        </w:rPr>
        <w:t xml:space="preserve">The common header is not defined in 5G documentation as a concept; </w:t>
      </w:r>
      <w:r>
        <w:rPr>
          <w:lang w:eastAsia="zh-CN"/>
        </w:rPr>
        <w:t>although</w:t>
      </w:r>
      <w:r w:rsidRPr="004056A0">
        <w:rPr>
          <w:lang w:eastAsia="zh-CN"/>
        </w:rPr>
        <w:t xml:space="preserve"> it is referenced in multiple 3GPP and external documents, which as of necessity often still refer to 3GPP TS 32.302 (</w:t>
      </w:r>
      <w:r>
        <w:rPr>
          <w:lang w:eastAsia="zh-CN"/>
        </w:rPr>
        <w:t xml:space="preserve">a document </w:t>
      </w:r>
      <w:r w:rsidRPr="004056A0">
        <w:rPr>
          <w:lang w:eastAsia="zh-CN"/>
        </w:rPr>
        <w:t>not valid for 5G).</w:t>
      </w:r>
    </w:p>
    <w:p w14:paraId="149A3D6B" w14:textId="77777777" w:rsidR="0031179E" w:rsidRPr="004056A0" w:rsidRDefault="0031179E" w:rsidP="0031179E">
      <w:pPr>
        <w:rPr>
          <w:lang w:eastAsia="zh-CN"/>
        </w:rPr>
      </w:pPr>
      <w:r w:rsidRPr="004056A0">
        <w:rPr>
          <w:lang w:eastAsia="zh-CN"/>
        </w:rPr>
        <w:t>The definition of these parameters should but is not always the same in different notifications which is confusing.</w:t>
      </w:r>
    </w:p>
    <w:p w14:paraId="7C3300EB" w14:textId="5BFE9127" w:rsidR="0031179E" w:rsidRPr="004056A0" w:rsidRDefault="0031179E" w:rsidP="00D80D26">
      <w:pPr>
        <w:pStyle w:val="Heading3"/>
      </w:pPr>
      <w:bookmarkStart w:id="79" w:name="_Toc175572444"/>
      <w:r w:rsidRPr="004056A0">
        <w:t>5.</w:t>
      </w:r>
      <w:r w:rsidR="00296736">
        <w:t>7</w:t>
      </w:r>
      <w:r w:rsidRPr="004056A0">
        <w:t>.2</w:t>
      </w:r>
      <w:r w:rsidR="00D80D26">
        <w:tab/>
      </w:r>
      <w:r w:rsidRPr="004056A0">
        <w:t>Potential requirements</w:t>
      </w:r>
      <w:bookmarkEnd w:id="79"/>
    </w:p>
    <w:p w14:paraId="4BB72969" w14:textId="77777777" w:rsidR="0031179E" w:rsidRPr="004056A0" w:rsidRDefault="0031179E" w:rsidP="0031179E">
      <w:pPr>
        <w:jc w:val="both"/>
        <w:rPr>
          <w:lang w:eastAsia="zh-CN"/>
        </w:rPr>
      </w:pPr>
      <w:r>
        <w:rPr>
          <w:lang w:eastAsia="zh-CN"/>
        </w:rPr>
        <w:t>NA</w:t>
      </w:r>
    </w:p>
    <w:p w14:paraId="4CBC8CAB" w14:textId="41E5D28A" w:rsidR="0031179E" w:rsidRDefault="0031179E" w:rsidP="00D80D26">
      <w:pPr>
        <w:pStyle w:val="Heading3"/>
      </w:pPr>
      <w:bookmarkStart w:id="80" w:name="_Toc175572445"/>
      <w:r w:rsidRPr="004056A0">
        <w:lastRenderedPageBreak/>
        <w:t>5.</w:t>
      </w:r>
      <w:r w:rsidR="00296736">
        <w:t>7</w:t>
      </w:r>
      <w:r w:rsidRPr="004056A0">
        <w:t>.3</w:t>
      </w:r>
      <w:r w:rsidR="00D80D26">
        <w:tab/>
      </w:r>
      <w:r w:rsidRPr="004056A0">
        <w:t>Potential solutions</w:t>
      </w:r>
      <w:bookmarkEnd w:id="80"/>
    </w:p>
    <w:p w14:paraId="786D48B2" w14:textId="6427A0E2" w:rsidR="0031179E" w:rsidRPr="00D80D26" w:rsidRDefault="0031179E" w:rsidP="00D80D26">
      <w:pPr>
        <w:pStyle w:val="Heading4"/>
      </w:pPr>
      <w:bookmarkStart w:id="81" w:name="_Toc175572446"/>
      <w:r w:rsidRPr="00D80D26">
        <w:rPr>
          <w:rStyle w:val="SubtleEmphasis"/>
          <w:i w:val="0"/>
          <w:iCs w:val="0"/>
          <w:color w:val="auto"/>
        </w:rPr>
        <w:t>5.</w:t>
      </w:r>
      <w:r w:rsidR="00296736" w:rsidRPr="00D80D26">
        <w:rPr>
          <w:rStyle w:val="SubtleEmphasis"/>
          <w:i w:val="0"/>
          <w:iCs w:val="0"/>
          <w:color w:val="auto"/>
        </w:rPr>
        <w:t>7</w:t>
      </w:r>
      <w:r w:rsidRPr="00D80D26">
        <w:rPr>
          <w:rStyle w:val="SubtleEmphasis"/>
          <w:i w:val="0"/>
          <w:iCs w:val="0"/>
          <w:color w:val="auto"/>
        </w:rPr>
        <w:t>.3.1</w:t>
      </w:r>
      <w:r w:rsidR="00D80D26" w:rsidRPr="00D80D26">
        <w:rPr>
          <w:rStyle w:val="SubtleEmphasis"/>
          <w:i w:val="0"/>
          <w:iCs w:val="0"/>
          <w:color w:val="auto"/>
        </w:rPr>
        <w:tab/>
      </w:r>
      <w:r w:rsidRPr="00D80D26">
        <w:rPr>
          <w:rStyle w:val="SubtleEmphasis"/>
          <w:i w:val="0"/>
          <w:iCs w:val="0"/>
          <w:color w:val="auto"/>
        </w:rPr>
        <w:t>Potential solution#1 Add definition of the common notification header to TS 28.532</w:t>
      </w:r>
      <w:bookmarkEnd w:id="81"/>
    </w:p>
    <w:p w14:paraId="138AC6EF" w14:textId="77777777" w:rsidR="0031179E" w:rsidRPr="00D81768" w:rsidRDefault="0031179E" w:rsidP="00D81768">
      <w:pPr>
        <w:rPr>
          <w:rFonts w:ascii="Arial" w:hAnsi="Arial" w:cs="Arial"/>
          <w:sz w:val="28"/>
          <w:szCs w:val="28"/>
          <w:lang w:eastAsia="zh-CN"/>
        </w:rPr>
      </w:pPr>
      <w:r w:rsidRPr="00D81768">
        <w:rPr>
          <w:rFonts w:ascii="Arial" w:hAnsi="Arial" w:cs="Arial"/>
          <w:sz w:val="28"/>
          <w:szCs w:val="28"/>
          <w:lang w:eastAsia="zh-CN"/>
        </w:rPr>
        <w:t>Common notification header parameters</w:t>
      </w:r>
    </w:p>
    <w:p w14:paraId="4DFE7273" w14:textId="77777777" w:rsidR="0031179E" w:rsidRPr="008245AC" w:rsidRDefault="0031179E" w:rsidP="0031179E">
      <w:pPr>
        <w:rPr>
          <w:lang w:eastAsia="zh-CN"/>
        </w:rPr>
      </w:pPr>
      <w:r>
        <w:rPr>
          <w:lang w:eastAsia="zh-CN"/>
        </w:rPr>
        <w:t xml:space="preserve">All notifications emitted by any MnS or function shall both support and contain the following parameters: </w:t>
      </w:r>
    </w:p>
    <w:p w14:paraId="5F8BC058" w14:textId="2AA5BC1E" w:rsidR="00A21D44" w:rsidRPr="00747356" w:rsidRDefault="0031179E" w:rsidP="00747356">
      <w:pPr>
        <w:rPr>
          <w:rFonts w:ascii="Arial" w:hAnsi="Arial" w:cs="Arial"/>
          <w:sz w:val="24"/>
          <w:szCs w:val="24"/>
        </w:rPr>
      </w:pPr>
      <w:bookmarkStart w:id="82" w:name="_Toc20494430"/>
      <w:bookmarkStart w:id="83" w:name="_Toc26975453"/>
      <w:bookmarkStart w:id="84" w:name="_Toc35856326"/>
      <w:bookmarkStart w:id="85" w:name="_Toc44001182"/>
      <w:bookmarkStart w:id="86" w:name="_Toc51580781"/>
      <w:bookmarkStart w:id="87" w:name="_Toc52356044"/>
      <w:bookmarkStart w:id="88" w:name="_Toc55227614"/>
      <w:bookmarkStart w:id="89" w:name="_Toc138323167"/>
      <w:bookmarkStart w:id="90" w:name="_Toc155085609"/>
      <w:bookmarkStart w:id="91" w:name="MCCQCTEMPBM_00000144"/>
      <w:r w:rsidRPr="00747356">
        <w:rPr>
          <w:rFonts w:ascii="Arial" w:hAnsi="Arial" w:cs="Arial"/>
          <w:sz w:val="24"/>
          <w:szCs w:val="24"/>
        </w:rPr>
        <w:t xml:space="preserve">Input </w:t>
      </w:r>
      <w:bookmarkEnd w:id="82"/>
      <w:bookmarkEnd w:id="83"/>
      <w:bookmarkEnd w:id="84"/>
      <w:r w:rsidRPr="00747356">
        <w:rPr>
          <w:rFonts w:ascii="Arial" w:hAnsi="Arial" w:cs="Arial"/>
          <w:sz w:val="24"/>
          <w:szCs w:val="24"/>
        </w:rPr>
        <w:t>parameters</w:t>
      </w:r>
      <w:bookmarkEnd w:id="85"/>
      <w:bookmarkEnd w:id="86"/>
      <w:bookmarkEnd w:id="87"/>
      <w:bookmarkEnd w:id="88"/>
      <w:bookmarkEnd w:id="89"/>
      <w:bookmarkEnd w:id="90"/>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4144A1" w14:paraId="3AB821F2" w14:textId="77777777" w:rsidTr="004744F0">
        <w:trPr>
          <w:tblHeader/>
          <w:jc w:val="center"/>
        </w:trPr>
        <w:tc>
          <w:tcPr>
            <w:tcW w:w="2405" w:type="dxa"/>
            <w:shd w:val="clear" w:color="auto" w:fill="CCCCCC"/>
          </w:tcPr>
          <w:p w14:paraId="11FEF81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Parameter Name</w:t>
            </w:r>
          </w:p>
        </w:tc>
        <w:tc>
          <w:tcPr>
            <w:tcW w:w="709" w:type="dxa"/>
            <w:shd w:val="clear" w:color="auto" w:fill="CCCCCC"/>
          </w:tcPr>
          <w:p w14:paraId="7D813F82"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sidRPr="004144A1">
              <w:rPr>
                <w:rFonts w:ascii="Arial" w:hAnsi="Arial"/>
                <w:b/>
                <w:sz w:val="18"/>
              </w:rPr>
              <w:t>S</w:t>
            </w:r>
          </w:p>
        </w:tc>
        <w:tc>
          <w:tcPr>
            <w:tcW w:w="5103" w:type="dxa"/>
            <w:shd w:val="clear" w:color="auto" w:fill="CCCCCC"/>
          </w:tcPr>
          <w:p w14:paraId="626E494C"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bookmarkStart w:id="92" w:name="_Hlk164251490"/>
            <w:r w:rsidRPr="002B6999">
              <w:rPr>
                <w:rFonts w:ascii="Arial" w:hAnsi="Arial"/>
                <w:b/>
                <w:sz w:val="18"/>
              </w:rPr>
              <w:t>Documentation and Allowed Values</w:t>
            </w:r>
            <w:bookmarkEnd w:id="92"/>
          </w:p>
        </w:tc>
        <w:tc>
          <w:tcPr>
            <w:tcW w:w="1564" w:type="dxa"/>
            <w:shd w:val="clear" w:color="auto" w:fill="CCCCCC"/>
          </w:tcPr>
          <w:p w14:paraId="3BFED82E" w14:textId="77777777" w:rsidR="0031179E" w:rsidRPr="004144A1" w:rsidRDefault="0031179E" w:rsidP="004744F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Properties</w:t>
            </w:r>
          </w:p>
        </w:tc>
      </w:tr>
      <w:tr w:rsidR="0031179E" w:rsidRPr="004144A1" w14:paraId="32135858" w14:textId="77777777" w:rsidTr="004744F0">
        <w:trPr>
          <w:jc w:val="center"/>
        </w:trPr>
        <w:tc>
          <w:tcPr>
            <w:tcW w:w="2405" w:type="dxa"/>
          </w:tcPr>
          <w:p w14:paraId="44FB1476" w14:textId="77777777" w:rsidR="0031179E" w:rsidRPr="00EC3BBC" w:rsidRDefault="0031179E" w:rsidP="004744F0">
            <w:pPr>
              <w:keepNext/>
              <w:keepLines/>
              <w:overflowPunct w:val="0"/>
              <w:autoSpaceDE w:val="0"/>
              <w:autoSpaceDN w:val="0"/>
              <w:adjustRightInd w:val="0"/>
              <w:spacing w:after="0"/>
              <w:textAlignment w:val="baseline"/>
              <w:rPr>
                <w:rFonts w:ascii="Arial" w:hAnsi="Arial" w:cs="Arial"/>
                <w:b/>
                <w:bCs/>
                <w:sz w:val="18"/>
              </w:rPr>
            </w:pPr>
            <w:r w:rsidRPr="006400C0">
              <w:rPr>
                <w:rFonts w:ascii="Arial" w:hAnsi="Arial" w:cs="Arial"/>
                <w:sz w:val="18"/>
              </w:rPr>
              <w:t>objectClass</w:t>
            </w:r>
          </w:p>
        </w:tc>
        <w:tc>
          <w:tcPr>
            <w:tcW w:w="709" w:type="dxa"/>
          </w:tcPr>
          <w:p w14:paraId="6F4CBAA5"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M</w:t>
            </w:r>
          </w:p>
        </w:tc>
        <w:tc>
          <w:tcPr>
            <w:tcW w:w="5103" w:type="dxa"/>
          </w:tcPr>
          <w:p w14:paraId="6DA14C9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i/>
                <w:sz w:val="18"/>
              </w:rPr>
            </w:pPr>
            <w:r>
              <w:rPr>
                <w:rFonts w:ascii="Arial" w:hAnsi="Arial" w:cs="Arial"/>
                <w:sz w:val="18"/>
              </w:rPr>
              <w:t>N</w:t>
            </w:r>
            <w:r w:rsidRPr="00EC3BBC">
              <w:rPr>
                <w:rFonts w:ascii="Arial" w:hAnsi="Arial" w:cs="Arial"/>
                <w:sz w:val="18"/>
              </w:rPr>
              <w:t>ame of an IOC</w:t>
            </w:r>
            <w:r>
              <w:rPr>
                <w:rFonts w:ascii="Arial" w:hAnsi="Arial" w:cs="Arial"/>
                <w:sz w:val="18"/>
              </w:rPr>
              <w:t xml:space="preserve"> identified by </w:t>
            </w:r>
            <w:r w:rsidRPr="00EC3BBC">
              <w:rPr>
                <w:rFonts w:ascii="Arial" w:hAnsi="Arial" w:cs="Arial"/>
                <w:sz w:val="18"/>
              </w:rPr>
              <w:t>objectInstance</w:t>
            </w:r>
            <w:r>
              <w:rPr>
                <w:rFonts w:ascii="Arial" w:hAnsi="Arial" w:cs="Arial"/>
                <w:sz w:val="18"/>
              </w:rPr>
              <w:t>.</w:t>
            </w:r>
          </w:p>
        </w:tc>
        <w:tc>
          <w:tcPr>
            <w:tcW w:w="1564" w:type="dxa"/>
          </w:tcPr>
          <w:p w14:paraId="6004386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rPr>
                <w:rFonts w:ascii="Arial" w:hAnsi="Arial" w:cs="Arial"/>
                <w:sz w:val="18"/>
              </w:rPr>
              <w:t>String</w:t>
            </w:r>
          </w:p>
          <w:p w14:paraId="1CF50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E62CB4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F1E223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10CC0694" w14:textId="77777777" w:rsidTr="004744F0">
        <w:trPr>
          <w:jc w:val="center"/>
        </w:trPr>
        <w:tc>
          <w:tcPr>
            <w:tcW w:w="2405" w:type="dxa"/>
          </w:tcPr>
          <w:p w14:paraId="2B3102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objectInstance</w:t>
            </w:r>
          </w:p>
        </w:tc>
        <w:tc>
          <w:tcPr>
            <w:tcW w:w="709" w:type="dxa"/>
          </w:tcPr>
          <w:p w14:paraId="124A51E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835FFC3"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Distinguished name (DN) of an MOI.</w:t>
            </w:r>
          </w:p>
          <w:p w14:paraId="5AA1AF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EBE913D"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4FD6A7C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8EF5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37DB1A69" w14:textId="77777777" w:rsidTr="004744F0">
        <w:trPr>
          <w:jc w:val="center"/>
        </w:trPr>
        <w:tc>
          <w:tcPr>
            <w:tcW w:w="2405" w:type="dxa"/>
          </w:tcPr>
          <w:p w14:paraId="7E251A07"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notificationId</w:t>
            </w:r>
          </w:p>
        </w:tc>
        <w:tc>
          <w:tcPr>
            <w:tcW w:w="709" w:type="dxa"/>
          </w:tcPr>
          <w:p w14:paraId="70647C9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A0BDAF5" w14:textId="77777777" w:rsidR="0031179E" w:rsidRDefault="0031179E" w:rsidP="004744F0">
            <w:pPr>
              <w:keepNext/>
              <w:keepLines/>
              <w:overflowPunct w:val="0"/>
              <w:autoSpaceDE w:val="0"/>
              <w:autoSpaceDN w:val="0"/>
              <w:adjustRightInd w:val="0"/>
              <w:spacing w:after="0"/>
              <w:textAlignment w:val="baseline"/>
              <w:rPr>
                <w:rFonts w:ascii="Arial" w:hAnsi="Arial" w:cs="Arial"/>
                <w:sz w:val="18"/>
              </w:rPr>
            </w:pPr>
            <w:r w:rsidRPr="00EC3BBC">
              <w:rPr>
                <w:rFonts w:ascii="Arial" w:hAnsi="Arial" w:cs="Arial"/>
                <w:sz w:val="18"/>
              </w:rPr>
              <w:t>This is an identifier for the individual notification, which may be used to correlate notifications.</w:t>
            </w:r>
          </w:p>
          <w:p w14:paraId="13DBD4D4"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517FC9">
              <w:t>The identifier of the notification shall be chosen to be unique across all notifications of a particular managed object instance throughout the time that correlation is significant, it uniquely identifies the notification from other notifications generated by the MOI</w:t>
            </w:r>
            <w:r>
              <w:t xml:space="preserve"> specified by objectInstance</w:t>
            </w:r>
            <w:r w:rsidRPr="00517FC9">
              <w:t>.</w:t>
            </w:r>
          </w:p>
        </w:tc>
        <w:tc>
          <w:tcPr>
            <w:tcW w:w="1564" w:type="dxa"/>
          </w:tcPr>
          <w:p w14:paraId="73808B1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Integer</w:t>
            </w:r>
          </w:p>
          <w:p w14:paraId="2565463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943FA8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FF0117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03CE4AFD" w14:textId="77777777" w:rsidTr="004744F0">
        <w:trPr>
          <w:jc w:val="center"/>
        </w:trPr>
        <w:tc>
          <w:tcPr>
            <w:tcW w:w="2405" w:type="dxa"/>
          </w:tcPr>
          <w:p w14:paraId="6B9104AF"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notificationType</w:t>
            </w:r>
          </w:p>
        </w:tc>
        <w:tc>
          <w:tcPr>
            <w:tcW w:w="709" w:type="dxa"/>
          </w:tcPr>
          <w:p w14:paraId="356DA5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4A82AAB2" w14:textId="77777777" w:rsidR="0031179E" w:rsidRDefault="0031179E" w:rsidP="004744F0">
            <w:pPr>
              <w:rPr>
                <w:rFonts w:ascii="Arial" w:hAnsi="Arial"/>
                <w:sz w:val="18"/>
                <w:szCs w:val="18"/>
              </w:rPr>
            </w:pPr>
            <w:r>
              <w:rPr>
                <w:rFonts w:ascii="Arial" w:hAnsi="Arial" w:cs="Arial"/>
                <w:sz w:val="18"/>
              </w:rPr>
              <w:t xml:space="preserve">String: </w:t>
            </w:r>
            <w:r w:rsidRPr="00F72839">
              <w:rPr>
                <w:rFonts w:ascii="Arial" w:hAnsi="Arial"/>
                <w:sz w:val="18"/>
                <w:szCs w:val="18"/>
              </w:rPr>
              <w:t xml:space="preserve">It specifies the type of </w:t>
            </w:r>
            <w:r>
              <w:rPr>
                <w:rFonts w:ascii="Arial" w:hAnsi="Arial"/>
                <w:sz w:val="18"/>
                <w:szCs w:val="18"/>
              </w:rPr>
              <w:t>notification and hence the information carried by the notification.</w:t>
            </w:r>
          </w:p>
          <w:p w14:paraId="11DB3A58" w14:textId="77777777" w:rsidR="0031179E" w:rsidRPr="00EC3BBC" w:rsidRDefault="0031179E" w:rsidP="004744F0">
            <w:pPr>
              <w:rPr>
                <w:rFonts w:ascii="Arial" w:hAnsi="Arial"/>
                <w:sz w:val="18"/>
                <w:szCs w:val="18"/>
              </w:rPr>
            </w:pPr>
            <w:r>
              <w:rPr>
                <w:rFonts w:ascii="Arial" w:hAnsi="Arial"/>
                <w:sz w:val="18"/>
              </w:rPr>
              <w:t>It should be a fixed, short, human readable string for each type of notification.</w:t>
            </w:r>
          </w:p>
        </w:tc>
        <w:tc>
          <w:tcPr>
            <w:tcW w:w="1564" w:type="dxa"/>
          </w:tcPr>
          <w:p w14:paraId="225A06F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String</w:t>
            </w:r>
          </w:p>
          <w:p w14:paraId="72CA89D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F1637CC"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7267665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2B4EAEBE" w14:textId="77777777" w:rsidTr="004744F0">
        <w:trPr>
          <w:jc w:val="center"/>
        </w:trPr>
        <w:tc>
          <w:tcPr>
            <w:tcW w:w="2405" w:type="dxa"/>
          </w:tcPr>
          <w:p w14:paraId="1C1F79B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eventTime</w:t>
            </w:r>
          </w:p>
        </w:tc>
        <w:tc>
          <w:tcPr>
            <w:tcW w:w="709" w:type="dxa"/>
          </w:tcPr>
          <w:p w14:paraId="7E8C547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689138E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t>The date and time when the event that triggered the sending of the notification occurred.</w:t>
            </w:r>
          </w:p>
        </w:tc>
        <w:tc>
          <w:tcPr>
            <w:tcW w:w="1564" w:type="dxa"/>
          </w:tcPr>
          <w:p w14:paraId="2641413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Type: </w:t>
            </w:r>
            <w:r>
              <w:t>DateTime</w:t>
            </w:r>
          </w:p>
          <w:p w14:paraId="306F135A"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04624A9"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0DF92D62"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tr w:rsidR="0031179E" w:rsidRPr="004144A1" w14:paraId="5E7E7DE7" w14:textId="77777777" w:rsidTr="004744F0">
        <w:trPr>
          <w:jc w:val="center"/>
        </w:trPr>
        <w:tc>
          <w:tcPr>
            <w:tcW w:w="2405" w:type="dxa"/>
          </w:tcPr>
          <w:p w14:paraId="049273F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400C0">
              <w:rPr>
                <w:rFonts w:ascii="Arial" w:hAnsi="Arial" w:cs="Arial"/>
                <w:sz w:val="18"/>
              </w:rPr>
              <w:t>systemDN</w:t>
            </w:r>
          </w:p>
        </w:tc>
        <w:tc>
          <w:tcPr>
            <w:tcW w:w="709" w:type="dxa"/>
          </w:tcPr>
          <w:p w14:paraId="01775C0B"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p>
        </w:tc>
        <w:tc>
          <w:tcPr>
            <w:tcW w:w="5103" w:type="dxa"/>
          </w:tcPr>
          <w:p w14:paraId="5B12C3E6"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F90F28">
              <w:t xml:space="preserve">Distinguished name of </w:t>
            </w:r>
            <w:r>
              <w:t>the MnS producer</w:t>
            </w:r>
            <w:r w:rsidRPr="00F90F28">
              <w:t>.</w:t>
            </w:r>
            <w:r>
              <w:t xml:space="preserve"> </w:t>
            </w:r>
            <w:r w:rsidRPr="00F90F28">
              <w:t xml:space="preserve">If an MnSAgent </w:t>
            </w:r>
            <w:r>
              <w:t xml:space="preserve">MOI </w:t>
            </w:r>
            <w:r w:rsidRPr="00F90F28">
              <w:t xml:space="preserve">is present, systemDN should be the DN of </w:t>
            </w:r>
            <w:r>
              <w:t>an</w:t>
            </w:r>
            <w:r w:rsidRPr="00F90F28">
              <w:t xml:space="preserve"> MnSAgent.</w:t>
            </w:r>
          </w:p>
        </w:tc>
        <w:tc>
          <w:tcPr>
            <w:tcW w:w="1564" w:type="dxa"/>
          </w:tcPr>
          <w:p w14:paraId="79F22758"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Type: DN</w:t>
            </w:r>
          </w:p>
          <w:p w14:paraId="59DC49A3"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301D6FE"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isOrdered: </w:t>
            </w:r>
            <w:r>
              <w:rPr>
                <w:rFonts w:ascii="Arial" w:hAnsi="Arial" w:cs="Arial"/>
                <w:sz w:val="18"/>
              </w:rPr>
              <w:t>N/A</w:t>
            </w:r>
          </w:p>
          <w:p w14:paraId="28A1B3E1" w14:textId="77777777" w:rsidR="0031179E" w:rsidRPr="00621510" w:rsidRDefault="0031179E" w:rsidP="004744F0">
            <w:pPr>
              <w:keepNext/>
              <w:keepLines/>
              <w:overflowPunct w:val="0"/>
              <w:autoSpaceDE w:val="0"/>
              <w:autoSpaceDN w:val="0"/>
              <w:adjustRightInd w:val="0"/>
              <w:spacing w:after="0"/>
              <w:textAlignment w:val="baseline"/>
              <w:rPr>
                <w:rFonts w:ascii="Arial" w:hAnsi="Arial" w:cs="Arial"/>
                <w:sz w:val="18"/>
              </w:rPr>
            </w:pPr>
            <w:r w:rsidRPr="00621510">
              <w:rPr>
                <w:rFonts w:ascii="Arial" w:hAnsi="Arial" w:cs="Arial"/>
                <w:sz w:val="18"/>
              </w:rPr>
              <w:t xml:space="preserve">isUnique: </w:t>
            </w:r>
            <w:r>
              <w:rPr>
                <w:rFonts w:ascii="Arial" w:hAnsi="Arial" w:cs="Arial"/>
                <w:sz w:val="18"/>
              </w:rPr>
              <w:t>N/A</w:t>
            </w:r>
          </w:p>
        </w:tc>
      </w:tr>
      <w:bookmarkEnd w:id="91"/>
    </w:tbl>
    <w:p w14:paraId="35B0E57A" w14:textId="77777777" w:rsidR="0031179E" w:rsidRDefault="0031179E" w:rsidP="0031179E">
      <w:pPr>
        <w:rPr>
          <w:lang w:eastAsia="zh-CN"/>
        </w:rPr>
      </w:pPr>
    </w:p>
    <w:p w14:paraId="5E605C00" w14:textId="77777777" w:rsidR="0031179E" w:rsidRDefault="0031179E" w:rsidP="0031179E">
      <w:pPr>
        <w:rPr>
          <w:lang w:eastAsia="zh-CN"/>
        </w:rPr>
      </w:pPr>
      <w:r w:rsidRPr="00E626FF">
        <w:rPr>
          <w:lang w:eastAsia="zh-CN"/>
        </w:rPr>
        <w:t xml:space="preserve">The parameters </w:t>
      </w:r>
      <w:r>
        <w:rPr>
          <w:lang w:eastAsia="zh-CN"/>
        </w:rPr>
        <w:t xml:space="preserve">may be further specified by the individual notification types. </w:t>
      </w:r>
    </w:p>
    <w:p w14:paraId="31B64E4F" w14:textId="77777777" w:rsidR="0031179E" w:rsidRPr="004056A0" w:rsidRDefault="0031179E" w:rsidP="0031179E">
      <w:pPr>
        <w:rPr>
          <w:lang w:eastAsia="zh-CN"/>
        </w:rPr>
      </w:pPr>
      <w:r>
        <w:rPr>
          <w:lang w:eastAsia="zh-CN"/>
        </w:rPr>
        <w:t>Individual notification types may define additional parameters.</w:t>
      </w:r>
    </w:p>
    <w:p w14:paraId="39E6EC2A" w14:textId="7C2A6AFF" w:rsidR="0031179E" w:rsidRPr="00747356" w:rsidRDefault="0031179E" w:rsidP="00747356">
      <w:pPr>
        <w:pStyle w:val="Heading3"/>
      </w:pPr>
      <w:bookmarkStart w:id="93" w:name="_Toc175572447"/>
      <w:r w:rsidRPr="00747356">
        <w:t>5.</w:t>
      </w:r>
      <w:r w:rsidR="00747356" w:rsidRPr="00747356">
        <w:t>7</w:t>
      </w:r>
      <w:r w:rsidRPr="00747356">
        <w:t>.4</w:t>
      </w:r>
      <w:r w:rsidR="00CD4DBF">
        <w:tab/>
      </w:r>
      <w:r w:rsidRPr="00747356">
        <w:t>Evaluation of potential solutions</w:t>
      </w:r>
      <w:bookmarkEnd w:id="93"/>
    </w:p>
    <w:p w14:paraId="6AFEDB53" w14:textId="77777777" w:rsidR="0031179E" w:rsidRPr="00472D0D" w:rsidRDefault="0031179E" w:rsidP="0031179E">
      <w:pPr>
        <w:rPr>
          <w:lang w:eastAsia="zh-CN"/>
        </w:rPr>
      </w:pPr>
      <w:r w:rsidRPr="004056A0">
        <w:rPr>
          <w:rFonts w:hint="eastAsia"/>
          <w:lang w:eastAsia="zh-CN"/>
        </w:rPr>
        <w:t>T</w:t>
      </w:r>
      <w:r w:rsidRPr="004056A0">
        <w:rPr>
          <w:lang w:eastAsia="zh-CN"/>
        </w:rPr>
        <w:t>BD</w:t>
      </w:r>
    </w:p>
    <w:p w14:paraId="54A54D8C" w14:textId="77777777" w:rsidR="00554A37" w:rsidRPr="006F226A" w:rsidRDefault="00554A37" w:rsidP="00EF0AED"/>
    <w:p w14:paraId="553CEBF4" w14:textId="458F78C7" w:rsidR="00C55710" w:rsidRPr="00685638" w:rsidRDefault="00C55710" w:rsidP="00C55710">
      <w:pPr>
        <w:pStyle w:val="Heading2"/>
      </w:pPr>
      <w:bookmarkStart w:id="94" w:name="_Toc175572448"/>
      <w:r w:rsidRPr="00685638">
        <w:t>5.</w:t>
      </w:r>
      <w:r>
        <w:t>8</w:t>
      </w:r>
      <w:r w:rsidR="0031400B">
        <w:tab/>
      </w:r>
      <w:r w:rsidRPr="00685638">
        <w:t>Schema retrieval enhancements</w:t>
      </w:r>
      <w:bookmarkEnd w:id="94"/>
    </w:p>
    <w:p w14:paraId="1D34DC24" w14:textId="77ABFC79" w:rsidR="00C55710" w:rsidRDefault="00C55710" w:rsidP="00C55710">
      <w:pPr>
        <w:pStyle w:val="Heading3"/>
      </w:pPr>
      <w:bookmarkStart w:id="95" w:name="_Toc175572449"/>
      <w:r w:rsidRPr="00685638">
        <w:t>5.</w:t>
      </w:r>
      <w:r>
        <w:t>8</w:t>
      </w:r>
      <w:r w:rsidRPr="00685638">
        <w:t>.1</w:t>
      </w:r>
      <w:r w:rsidR="0031400B">
        <w:tab/>
      </w:r>
      <w:r w:rsidRPr="00685638">
        <w:t>Description</w:t>
      </w:r>
      <w:bookmarkEnd w:id="95"/>
    </w:p>
    <w:p w14:paraId="0FEE0528" w14:textId="77777777" w:rsidR="00C55710" w:rsidRPr="00D14233" w:rsidRDefault="00C55710" w:rsidP="00C55710">
      <w:pPr>
        <w:rPr>
          <w:lang w:eastAsia="zh-CN"/>
        </w:rPr>
      </w:pPr>
      <w:r w:rsidRPr="00D14233">
        <w:rPr>
          <w:lang w:eastAsia="zh-CN"/>
        </w:rPr>
        <w:t>This enhancement proposes methods to support retrieval of schema files/modules.</w:t>
      </w:r>
    </w:p>
    <w:p w14:paraId="39488C39" w14:textId="6A67BE6D" w:rsidR="00C55710" w:rsidRPr="004056A0" w:rsidRDefault="00C55710" w:rsidP="00C55710">
      <w:pPr>
        <w:pStyle w:val="Heading3"/>
      </w:pPr>
      <w:bookmarkStart w:id="96" w:name="_Toc175572450"/>
      <w:r w:rsidRPr="004056A0">
        <w:lastRenderedPageBreak/>
        <w:t>5.</w:t>
      </w:r>
      <w:r>
        <w:t>8</w:t>
      </w:r>
      <w:r w:rsidRPr="004056A0">
        <w:t>.2</w:t>
      </w:r>
      <w:r w:rsidR="0031400B">
        <w:tab/>
      </w:r>
      <w:r w:rsidRPr="004056A0">
        <w:t>Potential requirements</w:t>
      </w:r>
      <w:bookmarkEnd w:id="96"/>
    </w:p>
    <w:p w14:paraId="2F38457E" w14:textId="77777777" w:rsidR="00C55710" w:rsidRDefault="00C55710" w:rsidP="00C55710">
      <w:pPr>
        <w:jc w:val="both"/>
        <w:rPr>
          <w:lang w:eastAsia="zh-CN"/>
        </w:rPr>
      </w:pPr>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advertising its supported schema files/modules.</w:t>
      </w:r>
    </w:p>
    <w:p w14:paraId="1CCEC400" w14:textId="77777777" w:rsidR="00C55710" w:rsidRDefault="00C55710" w:rsidP="00C55710">
      <w:pPr>
        <w:jc w:val="both"/>
        <w:rPr>
          <w:lang w:eastAsia="zh-CN"/>
        </w:rPr>
      </w:pPr>
      <w:r>
        <w:rPr>
          <w:b/>
        </w:rPr>
        <w:t>REQ-Schema-retrieval</w:t>
      </w:r>
      <w:r w:rsidRPr="00C350D9" w:rsidDel="00685638">
        <w:rPr>
          <w:b/>
        </w:rPr>
        <w:t xml:space="preserve"> </w:t>
      </w:r>
      <w:r>
        <w:rPr>
          <w:b/>
        </w:rPr>
        <w:t>-2:</w:t>
      </w:r>
      <w:r w:rsidRPr="00C350D9">
        <w:rPr>
          <w:b/>
        </w:rPr>
        <w:t xml:space="preserve"> </w:t>
      </w:r>
      <w:r>
        <w:rPr>
          <w:lang w:eastAsia="zh-CN"/>
        </w:rPr>
        <w:t xml:space="preserve"> The schema advertisement shall support files/modules located at any location specified by the MnS Producer.</w:t>
      </w:r>
    </w:p>
    <w:p w14:paraId="4341E394" w14:textId="77777777" w:rsidR="00C55710" w:rsidRDefault="00C55710" w:rsidP="00C55710">
      <w:pPr>
        <w:jc w:val="both"/>
        <w:rPr>
          <w:lang w:eastAsia="zh-CN"/>
        </w:rPr>
      </w:pPr>
      <w:r>
        <w:rPr>
          <w:b/>
        </w:rPr>
        <w:t>REQ-Schema-retrieval</w:t>
      </w:r>
      <w:r w:rsidRPr="00C350D9" w:rsidDel="00685638">
        <w:rPr>
          <w:b/>
        </w:rPr>
        <w:t xml:space="preserve"> </w:t>
      </w:r>
      <w:r>
        <w:rPr>
          <w:b/>
        </w:rPr>
        <w:t>-3:</w:t>
      </w:r>
      <w:r w:rsidRPr="00C350D9">
        <w:rPr>
          <w:b/>
        </w:rPr>
        <w:t xml:space="preserve"> </w:t>
      </w:r>
      <w:r>
        <w:rPr>
          <w:lang w:eastAsia="zh-CN"/>
        </w:rPr>
        <w:t xml:space="preserve"> The MnS Producer shall support retrieval of all files/modules.</w:t>
      </w:r>
    </w:p>
    <w:p w14:paraId="51C48BB7" w14:textId="77777777" w:rsidR="00C55710" w:rsidRPr="00150C73" w:rsidRDefault="00C55710" w:rsidP="00C55710">
      <w:pPr>
        <w:jc w:val="both"/>
        <w:rPr>
          <w:lang w:eastAsia="zh-CN"/>
        </w:rPr>
      </w:pPr>
      <w:r>
        <w:rPr>
          <w:b/>
        </w:rPr>
        <w:t>REQ-Schema-retrieval</w:t>
      </w:r>
      <w:r w:rsidRPr="00C350D9" w:rsidDel="00685638">
        <w:rPr>
          <w:b/>
        </w:rPr>
        <w:t xml:space="preserve"> </w:t>
      </w:r>
      <w:r>
        <w:rPr>
          <w:b/>
        </w:rPr>
        <w:t>-4:</w:t>
      </w:r>
      <w:r w:rsidRPr="00C350D9">
        <w:rPr>
          <w:b/>
        </w:rPr>
        <w:t xml:space="preserve"> </w:t>
      </w:r>
      <w:r>
        <w:rPr>
          <w:lang w:eastAsia="zh-CN"/>
        </w:rPr>
        <w:t xml:space="preserve"> The MnS Producer shall support retrieval of specific schema files/modules.</w:t>
      </w:r>
    </w:p>
    <w:p w14:paraId="7C30DB58" w14:textId="33CF0E48" w:rsidR="00C55710" w:rsidRDefault="00C55710" w:rsidP="00C55710">
      <w:pPr>
        <w:pStyle w:val="Heading3"/>
      </w:pPr>
      <w:bookmarkStart w:id="97" w:name="_Toc175572451"/>
      <w:r w:rsidRPr="004056A0">
        <w:t>5.</w:t>
      </w:r>
      <w:r>
        <w:t>8</w:t>
      </w:r>
      <w:r w:rsidRPr="004056A0">
        <w:t>.3</w:t>
      </w:r>
      <w:r w:rsidR="0031400B">
        <w:tab/>
      </w:r>
      <w:r w:rsidRPr="004056A0">
        <w:t>Potential solutions</w:t>
      </w:r>
      <w:bookmarkEnd w:id="97"/>
    </w:p>
    <w:p w14:paraId="795BC670" w14:textId="77777777" w:rsidR="00C55710" w:rsidRPr="00D14233" w:rsidRDefault="00C55710" w:rsidP="00C55710">
      <w:pPr>
        <w:rPr>
          <w:lang w:eastAsia="zh-CN"/>
        </w:rPr>
      </w:pPr>
      <w:r w:rsidRPr="00D14233">
        <w:rPr>
          <w:lang w:eastAsia="zh-CN"/>
        </w:rPr>
        <w:t>This enhancement proposes methods to support retrieval of schema files/modules.</w:t>
      </w:r>
    </w:p>
    <w:p w14:paraId="50D8A01C" w14:textId="04BF1376" w:rsidR="00C55710" w:rsidRPr="00565393" w:rsidRDefault="00C55710" w:rsidP="00C55710">
      <w:pPr>
        <w:pStyle w:val="Heading4"/>
        <w:rPr>
          <w:rStyle w:val="SubtleEmphasis"/>
          <w:i w:val="0"/>
          <w:iCs w:val="0"/>
          <w:color w:val="auto"/>
        </w:rPr>
      </w:pPr>
      <w:bookmarkStart w:id="98" w:name="_Toc175572452"/>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.3.1</w:t>
      </w:r>
      <w:r w:rsidR="0031400B">
        <w:rPr>
          <w:rStyle w:val="SubtleEmphasis"/>
          <w:i w:val="0"/>
          <w:iCs w:val="0"/>
          <w:color w:val="auto"/>
        </w:rPr>
        <w:tab/>
      </w:r>
      <w:r w:rsidRPr="00565393">
        <w:rPr>
          <w:rStyle w:val="SubtleEmphasis"/>
          <w:i w:val="0"/>
          <w:iCs w:val="0"/>
          <w:color w:val="auto"/>
        </w:rPr>
        <w:t>Potential solution#1, Schema list at known location</w:t>
      </w:r>
      <w:bookmarkEnd w:id="98"/>
    </w:p>
    <w:p w14:paraId="218341E4" w14:textId="77777777" w:rsidR="00C55710" w:rsidRDefault="00C55710" w:rsidP="00C55710">
      <w:pPr>
        <w:rPr>
          <w:lang w:eastAsia="zh-CN"/>
        </w:rPr>
      </w:pPr>
      <w:r w:rsidRPr="00D14233">
        <w:rPr>
          <w:lang w:eastAsia="zh-CN"/>
        </w:rPr>
        <w:t xml:space="preserve">This enhancement proposes methods to support </w:t>
      </w:r>
      <w:r>
        <w:rPr>
          <w:lang w:eastAsia="zh-CN"/>
        </w:rPr>
        <w:t xml:space="preserve">advertisement and </w:t>
      </w:r>
      <w:r w:rsidRPr="00D14233">
        <w:rPr>
          <w:lang w:eastAsia="zh-CN"/>
        </w:rPr>
        <w:t>retrieval of schema files/modules</w:t>
      </w:r>
      <w:r>
        <w:rPr>
          <w:lang w:eastAsia="zh-CN"/>
        </w:rPr>
        <w:t xml:space="preserve"> using a model- based approach:</w:t>
      </w:r>
    </w:p>
    <w:p w14:paraId="43839B00" w14:textId="77777777" w:rsidR="00C55710" w:rsidRDefault="00C55710" w:rsidP="00C55710">
      <w:pPr>
        <w:pStyle w:val="ListParagraph"/>
        <w:numPr>
          <w:ilvl w:val="0"/>
          <w:numId w:val="16"/>
        </w:numPr>
        <w:rPr>
          <w:lang w:eastAsia="zh-CN"/>
        </w:rPr>
      </w:pPr>
      <w:r>
        <w:rPr>
          <w:lang w:eastAsia="zh-CN"/>
        </w:rPr>
        <w:t xml:space="preserve">Add objects to define each available schema.  E.g. </w:t>
      </w:r>
      <w:r>
        <w:rPr>
          <w:i/>
          <w:iCs/>
          <w:lang w:eastAsia="zh-CN"/>
        </w:rPr>
        <w:t>Schema</w:t>
      </w:r>
      <w:r>
        <w:t xml:space="preserve"> IOC </w:t>
      </w:r>
      <w:r>
        <w:rPr>
          <w:lang w:eastAsia="zh-CN"/>
        </w:rPr>
        <w:t>with properties:</w:t>
      </w:r>
    </w:p>
    <w:p w14:paraId="2ADE1A4E" w14:textId="77777777" w:rsidR="00C55710" w:rsidRPr="003B451D" w:rsidRDefault="00C55710" w:rsidP="00C55710">
      <w:pPr>
        <w:pStyle w:val="ListParagraph"/>
        <w:numPr>
          <w:ilvl w:val="1"/>
          <w:numId w:val="16"/>
        </w:numPr>
        <w:rPr>
          <w:lang w:val="en-CA" w:eastAsia="zh-CN"/>
        </w:rPr>
      </w:pPr>
      <w:r w:rsidRPr="003B451D">
        <w:rPr>
          <w:lang w:val="en-CA" w:eastAsia="zh-CN"/>
        </w:rPr>
        <w:t>Schema id (identifier, e.g. file/module name)</w:t>
      </w:r>
    </w:p>
    <w:p w14:paraId="25A3EADE" w14:textId="77777777" w:rsidR="00C55710" w:rsidRDefault="00C55710" w:rsidP="00C55710">
      <w:pPr>
        <w:pStyle w:val="ListParagraph"/>
        <w:numPr>
          <w:ilvl w:val="1"/>
          <w:numId w:val="16"/>
        </w:numPr>
        <w:rPr>
          <w:lang w:eastAsia="zh-CN"/>
        </w:rPr>
      </w:pPr>
      <w:r>
        <w:rPr>
          <w:lang w:eastAsia="zh-CN"/>
        </w:rPr>
        <w:t>Schema version (based on versioning information in the file/module)</w:t>
      </w:r>
    </w:p>
    <w:p w14:paraId="1C7619E5" w14:textId="77777777" w:rsidR="00C55710" w:rsidRPr="00907DD1" w:rsidRDefault="00C55710" w:rsidP="00C55710">
      <w:pPr>
        <w:pStyle w:val="ListParagraph"/>
        <w:numPr>
          <w:ilvl w:val="1"/>
          <w:numId w:val="16"/>
        </w:numPr>
        <w:rPr>
          <w:lang w:val="fr-CA" w:eastAsia="zh-CN"/>
        </w:rPr>
      </w:pPr>
      <w:r w:rsidRPr="00907DD1">
        <w:rPr>
          <w:lang w:val="fr-CA" w:eastAsia="zh-CN"/>
        </w:rPr>
        <w:t>Schema format (Enum: yang, y</w:t>
      </w:r>
      <w:r>
        <w:rPr>
          <w:lang w:val="fr-CA" w:eastAsia="zh-CN"/>
        </w:rPr>
        <w:t>aml)</w:t>
      </w:r>
    </w:p>
    <w:p w14:paraId="79CC3876" w14:textId="77777777" w:rsidR="00C55710" w:rsidRDefault="00C55710" w:rsidP="00C55710">
      <w:pPr>
        <w:pStyle w:val="ListParagraph"/>
        <w:numPr>
          <w:ilvl w:val="1"/>
          <w:numId w:val="16"/>
        </w:numPr>
        <w:rPr>
          <w:lang w:eastAsia="zh-CN"/>
        </w:rPr>
      </w:pPr>
      <w:r>
        <w:rPr>
          <w:lang w:eastAsia="zh-CN"/>
        </w:rPr>
        <w:t>Schema namespace (URI)</w:t>
      </w:r>
    </w:p>
    <w:p w14:paraId="2A9EF1A4" w14:textId="77777777" w:rsidR="00C55710" w:rsidRDefault="00C55710" w:rsidP="00C55710">
      <w:pPr>
        <w:pStyle w:val="ListParagraph"/>
        <w:numPr>
          <w:ilvl w:val="1"/>
          <w:numId w:val="16"/>
        </w:numPr>
        <w:rPr>
          <w:lang w:eastAsia="zh-CN"/>
        </w:rPr>
      </w:pPr>
      <w:r>
        <w:rPr>
          <w:lang w:eastAsia="zh-CN"/>
        </w:rPr>
        <w:t>Schema location (file URI)</w:t>
      </w:r>
    </w:p>
    <w:p w14:paraId="2EA8F446" w14:textId="77777777" w:rsidR="00C55710" w:rsidRDefault="00C55710" w:rsidP="00C55710">
      <w:pPr>
        <w:pStyle w:val="ListParagraph"/>
        <w:numPr>
          <w:ilvl w:val="1"/>
          <w:numId w:val="16"/>
        </w:numPr>
        <w:rPr>
          <w:lang w:eastAsia="zh-CN"/>
        </w:rPr>
      </w:pPr>
      <w:r>
        <w:rPr>
          <w:lang w:eastAsia="zh-CN"/>
        </w:rPr>
        <w:t>Supported feature list (if applicable)</w:t>
      </w:r>
    </w:p>
    <w:p w14:paraId="22AFF726" w14:textId="77777777" w:rsidR="00C55710" w:rsidRPr="006E4B54" w:rsidRDefault="00C55710" w:rsidP="00C55710">
      <w:pPr>
        <w:pStyle w:val="ListParagraph"/>
        <w:numPr>
          <w:ilvl w:val="1"/>
          <w:numId w:val="16"/>
        </w:numPr>
        <w:rPr>
          <w:lang w:eastAsia="zh-CN"/>
        </w:rPr>
      </w:pPr>
      <w:r>
        <w:rPr>
          <w:lang w:eastAsia="zh-CN"/>
        </w:rPr>
        <w:t>Indicator of “implemented” vs. “imported” (if applicable)</w:t>
      </w:r>
    </w:p>
    <w:p w14:paraId="53A93EDA" w14:textId="77777777" w:rsidR="00C55710" w:rsidRDefault="00C55710" w:rsidP="00C55710">
      <w:pPr>
        <w:pStyle w:val="ListParagraph"/>
        <w:numPr>
          <w:ilvl w:val="0"/>
          <w:numId w:val="16"/>
        </w:numPr>
        <w:rPr>
          <w:lang w:eastAsia="zh-CN"/>
        </w:rPr>
      </w:pPr>
      <w:r>
        <w:rPr>
          <w:lang w:eastAsia="zh-CN"/>
        </w:rPr>
        <w:t xml:space="preserve">Advertisement of supported schema:  </w:t>
      </w:r>
    </w:p>
    <w:p w14:paraId="1EDD0711" w14:textId="77777777" w:rsidR="00C55710" w:rsidRDefault="00C55710" w:rsidP="00C55710">
      <w:pPr>
        <w:pStyle w:val="ListParagraph"/>
        <w:numPr>
          <w:ilvl w:val="1"/>
          <w:numId w:val="16"/>
        </w:numPr>
        <w:rPr>
          <w:lang w:eastAsia="zh-CN"/>
        </w:rPr>
      </w:pPr>
      <w:r>
        <w:rPr>
          <w:lang w:eastAsia="zh-CN"/>
        </w:rPr>
        <w:t>Define a specific location from which the list of supported schema is available.  Similar to the ../schemas/.. tree defined in [3], clause 2.1.3 this would be a predefined location from which any consumer can query the list.</w:t>
      </w:r>
    </w:p>
    <w:p w14:paraId="2064D0CC" w14:textId="77777777" w:rsidR="00C55710" w:rsidRDefault="00C55710" w:rsidP="00C55710">
      <w:pPr>
        <w:pStyle w:val="ListParagraph"/>
        <w:numPr>
          <w:ilvl w:val="1"/>
          <w:numId w:val="16"/>
        </w:numPr>
        <w:rPr>
          <w:lang w:eastAsia="zh-CN"/>
        </w:rPr>
      </w:pPr>
      <w:r>
        <w:rPr>
          <w:lang w:eastAsia="zh-CN"/>
        </w:rPr>
        <w:t>Each schema would be an entry in a ‘list’ of schema available at this location</w:t>
      </w:r>
    </w:p>
    <w:p w14:paraId="56AAEFBC" w14:textId="77777777" w:rsidR="00C55710" w:rsidRDefault="00C55710" w:rsidP="00C55710">
      <w:pPr>
        <w:pStyle w:val="ListParagraph"/>
        <w:numPr>
          <w:ilvl w:val="0"/>
          <w:numId w:val="16"/>
        </w:numPr>
        <w:rPr>
          <w:lang w:eastAsia="zh-CN"/>
        </w:rPr>
      </w:pPr>
      <w:r>
        <w:rPr>
          <w:lang w:eastAsia="zh-CN"/>
        </w:rPr>
        <w:t xml:space="preserve">Schema retrieval:  </w:t>
      </w:r>
    </w:p>
    <w:p w14:paraId="76BBE007" w14:textId="77777777" w:rsidR="00C55710" w:rsidRDefault="00C55710" w:rsidP="00C55710">
      <w:pPr>
        <w:pStyle w:val="ListParagraph"/>
        <w:numPr>
          <w:ilvl w:val="1"/>
          <w:numId w:val="16"/>
        </w:numPr>
        <w:rPr>
          <w:lang w:eastAsia="zh-CN"/>
        </w:rPr>
      </w:pPr>
      <w:r>
        <w:rPr>
          <w:lang w:eastAsia="zh-CN"/>
        </w:rPr>
        <w:t xml:space="preserve">Consumer uses the information in the schema list entries to retrieve the schema file(s) of interest.  </w:t>
      </w:r>
    </w:p>
    <w:p w14:paraId="208E597E" w14:textId="77777777" w:rsidR="00C55710" w:rsidRDefault="00C55710" w:rsidP="00C55710">
      <w:pPr>
        <w:pStyle w:val="ListParagraph"/>
        <w:numPr>
          <w:ilvl w:val="1"/>
          <w:numId w:val="16"/>
        </w:numPr>
        <w:rPr>
          <w:lang w:eastAsia="zh-CN"/>
        </w:rPr>
      </w:pPr>
      <w:r>
        <w:rPr>
          <w:lang w:eastAsia="zh-CN"/>
        </w:rPr>
        <w:t>The actual method to retrieve them (e.g. HTTP, sftp) is defined by the solution and indicated in the &lt;protocol&gt; portion of the schema location URI.</w:t>
      </w:r>
    </w:p>
    <w:p w14:paraId="100BEE73" w14:textId="26E370ED" w:rsidR="00C55710" w:rsidRPr="00565393" w:rsidRDefault="00C55710" w:rsidP="00C55710">
      <w:pPr>
        <w:pStyle w:val="Heading4"/>
        <w:rPr>
          <w:rStyle w:val="SubtleEmphasis"/>
          <w:i w:val="0"/>
          <w:iCs w:val="0"/>
          <w:color w:val="auto"/>
        </w:rPr>
      </w:pPr>
      <w:bookmarkStart w:id="99" w:name="_Toc175572453"/>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r w:rsidR="00FA0D08">
        <w:rPr>
          <w:rStyle w:val="SubtleEmphasis"/>
          <w:i w:val="0"/>
          <w:iCs w:val="0"/>
          <w:color w:val="auto"/>
        </w:rPr>
        <w:t>2</w:t>
      </w:r>
      <w:r w:rsidR="00B85740">
        <w:rPr>
          <w:rStyle w:val="SubtleEmphasis"/>
          <w:i w:val="0"/>
          <w:iCs w:val="0"/>
          <w:color w:val="auto"/>
        </w:rPr>
        <w:tab/>
      </w:r>
      <w:r w:rsidRPr="00565393">
        <w:rPr>
          <w:rStyle w:val="SubtleEmphasis"/>
          <w:i w:val="0"/>
          <w:iCs w:val="0"/>
          <w:color w:val="auto"/>
        </w:rPr>
        <w:t>Potential solution#2 Schema lists as capabilities</w:t>
      </w:r>
      <w:bookmarkEnd w:id="99"/>
      <w:r w:rsidRPr="00565393">
        <w:rPr>
          <w:rStyle w:val="SubtleEmphasis"/>
          <w:i w:val="0"/>
          <w:iCs w:val="0"/>
          <w:color w:val="auto"/>
        </w:rPr>
        <w:t xml:space="preserve"> </w:t>
      </w:r>
    </w:p>
    <w:p w14:paraId="34C763AE" w14:textId="77777777" w:rsidR="00C55710" w:rsidRDefault="00C55710" w:rsidP="00C55710">
      <w:pPr>
        <w:rPr>
          <w:lang w:eastAsia="zh-CN"/>
        </w:rPr>
      </w:pPr>
      <w:r w:rsidRPr="00D14233">
        <w:rPr>
          <w:lang w:eastAsia="zh-CN"/>
        </w:rPr>
        <w:t xml:space="preserve">This enhancement </w:t>
      </w:r>
      <w:r>
        <w:rPr>
          <w:lang w:eastAsia="zh-CN"/>
        </w:rPr>
        <w:t>is similar to #1, but instead of placing the schema at a known location the schema files would be added to the capabilities advertised by specific MnS and/or managed entities.  I.e. the schema file details would be data in the capabilities, not individual MOIs per schema file.</w:t>
      </w:r>
    </w:p>
    <w:p w14:paraId="6047E300" w14:textId="128ED052" w:rsidR="00C55710" w:rsidRPr="00565393" w:rsidRDefault="00C55710" w:rsidP="00C55710">
      <w:pPr>
        <w:pStyle w:val="Heading4"/>
        <w:rPr>
          <w:rStyle w:val="SubtleEmphasis"/>
          <w:i w:val="0"/>
          <w:iCs w:val="0"/>
          <w:color w:val="auto"/>
        </w:rPr>
      </w:pPr>
      <w:bookmarkStart w:id="100" w:name="_Toc175572454"/>
      <w:r w:rsidRPr="00565393">
        <w:rPr>
          <w:rStyle w:val="SubtleEmphasis"/>
          <w:i w:val="0"/>
          <w:iCs w:val="0"/>
          <w:color w:val="auto"/>
        </w:rPr>
        <w:t>5.</w:t>
      </w:r>
      <w:r>
        <w:rPr>
          <w:rStyle w:val="SubtleEmphasis"/>
          <w:i w:val="0"/>
          <w:iCs w:val="0"/>
          <w:color w:val="auto"/>
        </w:rPr>
        <w:t>8</w:t>
      </w:r>
      <w:r w:rsidRPr="00565393">
        <w:rPr>
          <w:rStyle w:val="SubtleEmphasis"/>
          <w:i w:val="0"/>
          <w:iCs w:val="0"/>
          <w:color w:val="auto"/>
        </w:rPr>
        <w:t>.3.</w:t>
      </w:r>
      <w:r w:rsidR="00B85740">
        <w:rPr>
          <w:rStyle w:val="SubtleEmphasis"/>
          <w:i w:val="0"/>
          <w:iCs w:val="0"/>
          <w:color w:val="auto"/>
        </w:rPr>
        <w:t>3</w:t>
      </w:r>
      <w:r w:rsidR="00B85740">
        <w:rPr>
          <w:rStyle w:val="SubtleEmphasis"/>
          <w:i w:val="0"/>
          <w:iCs w:val="0"/>
          <w:color w:val="auto"/>
        </w:rPr>
        <w:tab/>
      </w:r>
      <w:r w:rsidRPr="00565393">
        <w:rPr>
          <w:rStyle w:val="SubtleEmphasis"/>
          <w:i w:val="0"/>
          <w:iCs w:val="0"/>
          <w:color w:val="auto"/>
        </w:rPr>
        <w:t>Potential solution#3 Solution set specific solutions</w:t>
      </w:r>
      <w:bookmarkEnd w:id="100"/>
      <w:r w:rsidRPr="00565393">
        <w:rPr>
          <w:rStyle w:val="SubtleEmphasis"/>
          <w:i w:val="0"/>
          <w:iCs w:val="0"/>
          <w:color w:val="auto"/>
        </w:rPr>
        <w:t xml:space="preserve"> </w:t>
      </w:r>
    </w:p>
    <w:p w14:paraId="40DC5A35" w14:textId="77777777" w:rsidR="00C55710" w:rsidRDefault="00C55710" w:rsidP="00C55710">
      <w:pPr>
        <w:rPr>
          <w:lang w:eastAsia="zh-CN"/>
        </w:rPr>
      </w:pPr>
      <w:r w:rsidRPr="00D14233">
        <w:rPr>
          <w:lang w:eastAsia="zh-CN"/>
        </w:rPr>
        <w:t xml:space="preserve">This enhancement </w:t>
      </w:r>
      <w:r>
        <w:rPr>
          <w:lang w:eastAsia="zh-CN"/>
        </w:rPr>
        <w:t>proposes different methods based on solution set.</w:t>
      </w:r>
    </w:p>
    <w:p w14:paraId="607D699C" w14:textId="77777777" w:rsidR="00C55710" w:rsidRDefault="00C55710" w:rsidP="00C55710">
      <w:pPr>
        <w:pStyle w:val="ListParagraph"/>
        <w:numPr>
          <w:ilvl w:val="0"/>
          <w:numId w:val="17"/>
        </w:numPr>
        <w:rPr>
          <w:lang w:eastAsia="zh-CN"/>
        </w:rPr>
      </w:pPr>
      <w:r>
        <w:rPr>
          <w:lang w:eastAsia="zh-CN"/>
        </w:rPr>
        <w:t>OpenAPI:  predefine a resource end point from which the schema list can be queried.  Define as a tree allowing single/multiple entries to be queried.</w:t>
      </w:r>
    </w:p>
    <w:p w14:paraId="46497504" w14:textId="77777777" w:rsidR="00C55710" w:rsidRDefault="00C55710" w:rsidP="00C55710">
      <w:pPr>
        <w:pStyle w:val="ListParagraph"/>
        <w:numPr>
          <w:ilvl w:val="0"/>
          <w:numId w:val="17"/>
        </w:numPr>
        <w:rPr>
          <w:lang w:eastAsia="zh-CN"/>
        </w:rPr>
      </w:pPr>
      <w:r>
        <w:rPr>
          <w:lang w:eastAsia="zh-CN"/>
        </w:rPr>
        <w:lastRenderedPageBreak/>
        <w:t>NETCONF:  implement per RFC6022</w:t>
      </w:r>
      <w:r>
        <w:rPr>
          <w:rStyle w:val="CommentReference"/>
        </w:rPr>
        <w:t xml:space="preserve"> or</w:t>
      </w:r>
      <w:r>
        <w:rPr>
          <w:lang w:eastAsia="zh-CN"/>
        </w:rPr>
        <w:t xml:space="preserve"> RFC8525</w:t>
      </w:r>
    </w:p>
    <w:p w14:paraId="0B1AF126" w14:textId="4B0F7FB7" w:rsidR="00C55710" w:rsidRPr="004056A0" w:rsidRDefault="00C55710" w:rsidP="00C55710">
      <w:pPr>
        <w:pStyle w:val="Heading3"/>
      </w:pPr>
      <w:bookmarkStart w:id="101" w:name="_Toc175572455"/>
      <w:r w:rsidRPr="004056A0">
        <w:t>5.</w:t>
      </w:r>
      <w:r>
        <w:t>8.</w:t>
      </w:r>
      <w:r w:rsidRPr="004056A0">
        <w:t>4</w:t>
      </w:r>
      <w:r w:rsidR="00B85740">
        <w:tab/>
      </w:r>
      <w:r w:rsidRPr="004056A0">
        <w:t>Evaluation of potential solutions</w:t>
      </w:r>
      <w:bookmarkEnd w:id="101"/>
    </w:p>
    <w:p w14:paraId="23A1F85A" w14:textId="77777777" w:rsidR="00C55710" w:rsidRPr="00257729" w:rsidRDefault="00C55710" w:rsidP="00C55710">
      <w:pPr>
        <w:rPr>
          <w:b/>
          <w:bCs/>
          <w:sz w:val="24"/>
          <w:szCs w:val="24"/>
          <w:lang w:eastAsia="zh-CN"/>
        </w:rPr>
      </w:pPr>
      <w:r w:rsidRPr="004056A0">
        <w:rPr>
          <w:rFonts w:hint="eastAsia"/>
          <w:lang w:eastAsia="zh-CN"/>
        </w:rPr>
        <w:t>T</w:t>
      </w:r>
      <w:r w:rsidRPr="004056A0">
        <w:rPr>
          <w:lang w:eastAsia="zh-CN"/>
        </w:rPr>
        <w:t>BD</w:t>
      </w:r>
    </w:p>
    <w:p w14:paraId="17C15B5B" w14:textId="24DBBC00" w:rsidR="00C55710" w:rsidRPr="00685638" w:rsidRDefault="00C55710" w:rsidP="00C55710">
      <w:pPr>
        <w:pStyle w:val="Heading2"/>
      </w:pPr>
      <w:bookmarkStart w:id="102" w:name="_Toc175572456"/>
      <w:r w:rsidRPr="00685638">
        <w:t>5.</w:t>
      </w:r>
      <w:r>
        <w:t>9</w:t>
      </w:r>
      <w:r w:rsidR="00B85740">
        <w:tab/>
      </w:r>
      <w:r w:rsidRPr="00685638">
        <w:t xml:space="preserve">Schema </w:t>
      </w:r>
      <w:r>
        <w:t xml:space="preserve">reference </w:t>
      </w:r>
      <w:r w:rsidRPr="00685638">
        <w:t>enhancements</w:t>
      </w:r>
      <w:bookmarkEnd w:id="102"/>
    </w:p>
    <w:p w14:paraId="6FDA708C" w14:textId="5A9847EB" w:rsidR="00C55710" w:rsidRPr="00565393" w:rsidRDefault="00C55710" w:rsidP="00C55710">
      <w:pPr>
        <w:pStyle w:val="Heading3"/>
      </w:pPr>
      <w:bookmarkStart w:id="103" w:name="_Toc175572457"/>
      <w:r w:rsidRPr="00565393">
        <w:t>5.</w:t>
      </w:r>
      <w:r>
        <w:t>9</w:t>
      </w:r>
      <w:r w:rsidRPr="00565393">
        <w:t>.1</w:t>
      </w:r>
      <w:r w:rsidR="00B85740">
        <w:tab/>
      </w:r>
      <w:r w:rsidRPr="00565393">
        <w:t>Description</w:t>
      </w:r>
      <w:bookmarkEnd w:id="103"/>
    </w:p>
    <w:p w14:paraId="2A1C976F" w14:textId="77777777" w:rsidR="00C55710" w:rsidRDefault="00C55710" w:rsidP="00C55710">
      <w:pPr>
        <w:rPr>
          <w:lang w:eastAsia="zh-CN"/>
        </w:rPr>
      </w:pPr>
      <w:r>
        <w:rPr>
          <w:lang w:eastAsia="zh-CN"/>
        </w:rPr>
        <w:t>The current ProvMnS.yaml c</w:t>
      </w:r>
      <w:r w:rsidRPr="003332F7">
        <w:rPr>
          <w:lang w:eastAsia="zh-CN"/>
        </w:rPr>
        <w:t xml:space="preserve">ontains all possible </w:t>
      </w:r>
      <w:r>
        <w:rPr>
          <w:lang w:eastAsia="zh-CN"/>
        </w:rPr>
        <w:t xml:space="preserve">schema </w:t>
      </w:r>
      <w:r w:rsidRPr="003332F7">
        <w:rPr>
          <w:lang w:eastAsia="zh-CN"/>
        </w:rPr>
        <w:t>entrie</w:t>
      </w:r>
      <w:r>
        <w:rPr>
          <w:lang w:eastAsia="zh-CN"/>
        </w:rPr>
        <w:t>s when only a subset may actually be supported by a particular management system.  Additionally, a management system may require adjustment of the list of supported schema at runtime, e.g. when new NFs with different schema and/or versions are introduced.</w:t>
      </w:r>
    </w:p>
    <w:p w14:paraId="25EA3872" w14:textId="77777777" w:rsidR="00C55710" w:rsidRDefault="00C55710" w:rsidP="00C55710">
      <w:pPr>
        <w:rPr>
          <w:lang w:eastAsia="zh-CN"/>
        </w:rPr>
      </w:pPr>
      <w:r>
        <w:rPr>
          <w:lang w:eastAsia="zh-CN"/>
        </w:rPr>
        <w:t>In both cases above the current hard-coded ProvMnS which contains all possible entries despite their applicability, and which cannot be adjusted at runtime is not sufficient.</w:t>
      </w:r>
    </w:p>
    <w:p w14:paraId="25842CF5" w14:textId="46899A36" w:rsidR="00C55710" w:rsidRPr="004056A0" w:rsidRDefault="00C55710" w:rsidP="00C55710">
      <w:pPr>
        <w:pStyle w:val="Heading3"/>
      </w:pPr>
      <w:bookmarkStart w:id="104" w:name="_Toc175572458"/>
      <w:r w:rsidRPr="004056A0">
        <w:t>5.</w:t>
      </w:r>
      <w:r>
        <w:t>9</w:t>
      </w:r>
      <w:r w:rsidRPr="004056A0">
        <w:t>.2</w:t>
      </w:r>
      <w:r w:rsidR="00B85740">
        <w:tab/>
      </w:r>
      <w:r w:rsidRPr="004056A0">
        <w:t>Potential requirements</w:t>
      </w:r>
      <w:bookmarkEnd w:id="104"/>
    </w:p>
    <w:p w14:paraId="5ABD67AD" w14:textId="77777777" w:rsidR="00C55710" w:rsidRPr="00150C73" w:rsidRDefault="00C55710" w:rsidP="00C55710">
      <w:pPr>
        <w:jc w:val="both"/>
        <w:rPr>
          <w:lang w:eastAsia="zh-CN"/>
        </w:rPr>
      </w:pPr>
      <w:r>
        <w:rPr>
          <w:b/>
        </w:rPr>
        <w:t>REQ-Schema-retrieval</w:t>
      </w:r>
      <w:r w:rsidRPr="00C350D9" w:rsidDel="00685638">
        <w:rPr>
          <w:b/>
        </w:rPr>
        <w:t xml:space="preserve"> </w:t>
      </w:r>
      <w:r>
        <w:rPr>
          <w:b/>
        </w:rPr>
        <w:t>-1:</w:t>
      </w:r>
      <w:r w:rsidRPr="00C350D9">
        <w:rPr>
          <w:b/>
        </w:rPr>
        <w:t xml:space="preserve"> </w:t>
      </w:r>
      <w:r>
        <w:rPr>
          <w:lang w:eastAsia="zh-CN"/>
        </w:rPr>
        <w:t xml:space="preserve"> The MnS Producer shall support flexible extension of the required schema files. </w:t>
      </w:r>
    </w:p>
    <w:p w14:paraId="2F3F4C4A" w14:textId="3EFDBE3A" w:rsidR="00C55710" w:rsidRDefault="00C55710" w:rsidP="00C55710">
      <w:pPr>
        <w:pStyle w:val="Heading3"/>
      </w:pPr>
      <w:bookmarkStart w:id="105" w:name="_Toc175572459"/>
      <w:r w:rsidRPr="004056A0">
        <w:t>5.</w:t>
      </w:r>
      <w:r>
        <w:t>9</w:t>
      </w:r>
      <w:r w:rsidRPr="004056A0">
        <w:t>.3</w:t>
      </w:r>
      <w:r w:rsidR="00B85740">
        <w:tab/>
      </w:r>
      <w:r w:rsidRPr="004056A0">
        <w:t>Potential solutions</w:t>
      </w:r>
      <w:bookmarkEnd w:id="105"/>
    </w:p>
    <w:p w14:paraId="2A5E70B3" w14:textId="77777777" w:rsidR="00C55710" w:rsidRPr="00C9454E" w:rsidRDefault="00C55710" w:rsidP="00C55710">
      <w:pPr>
        <w:rPr>
          <w:lang w:eastAsia="zh-CN"/>
        </w:rPr>
      </w:pPr>
      <w:r>
        <w:rPr>
          <w:lang w:eastAsia="zh-CN"/>
        </w:rPr>
        <w:t xml:space="preserve">This enhancement proposes replacing the current predefined schema references in </w:t>
      </w:r>
      <w:r w:rsidRPr="00D54477">
        <w:rPr>
          <w:lang w:eastAsia="zh-CN"/>
        </w:rPr>
        <w:t>ProvMns.yaml</w:t>
      </w:r>
      <w:r>
        <w:rPr>
          <w:lang w:eastAsia="zh-CN"/>
        </w:rPr>
        <w:t xml:space="preserve"> w</w:t>
      </w:r>
      <w:r w:rsidRPr="00D54477">
        <w:rPr>
          <w:lang w:eastAsia="zh-CN"/>
        </w:rPr>
        <w:t xml:space="preserve">ith an extensible </w:t>
      </w:r>
      <w:r>
        <w:rPr>
          <w:lang w:eastAsia="zh-CN"/>
        </w:rPr>
        <w:t xml:space="preserve">mechanism </w:t>
      </w:r>
      <w:r w:rsidRPr="00D54477">
        <w:rPr>
          <w:lang w:eastAsia="zh-CN"/>
        </w:rPr>
        <w:t>allowing the ProvMnS to dyn</w:t>
      </w:r>
      <w:r>
        <w:rPr>
          <w:lang w:eastAsia="zh-CN"/>
        </w:rPr>
        <w:t>a</w:t>
      </w:r>
      <w:r w:rsidRPr="00D54477">
        <w:rPr>
          <w:lang w:eastAsia="zh-CN"/>
        </w:rPr>
        <w:t>m</w:t>
      </w:r>
      <w:r>
        <w:rPr>
          <w:lang w:eastAsia="zh-CN"/>
        </w:rPr>
        <w:t>i</w:t>
      </w:r>
      <w:r w:rsidRPr="00D54477">
        <w:rPr>
          <w:lang w:eastAsia="zh-CN"/>
        </w:rPr>
        <w:t>cally adjust to the required schema list at runtime.</w:t>
      </w:r>
    </w:p>
    <w:p w14:paraId="04165740" w14:textId="399267B2" w:rsidR="00C55710" w:rsidRPr="00565393" w:rsidRDefault="00C55710" w:rsidP="00C55710">
      <w:pPr>
        <w:pStyle w:val="Heading4"/>
        <w:rPr>
          <w:rStyle w:val="SubtleEmphasis"/>
          <w:i w:val="0"/>
          <w:iCs w:val="0"/>
          <w:color w:val="auto"/>
        </w:rPr>
      </w:pPr>
      <w:bookmarkStart w:id="106" w:name="_Toc175572460"/>
      <w:r w:rsidRPr="00565393">
        <w:rPr>
          <w:rStyle w:val="SubtleEmphasis"/>
          <w:i w:val="0"/>
          <w:iCs w:val="0"/>
          <w:color w:val="auto"/>
        </w:rPr>
        <w:t>5.</w:t>
      </w:r>
      <w:r>
        <w:rPr>
          <w:rStyle w:val="SubtleEmphasis"/>
          <w:i w:val="0"/>
          <w:iCs w:val="0"/>
          <w:color w:val="auto"/>
        </w:rPr>
        <w:t>9</w:t>
      </w:r>
      <w:r w:rsidRPr="00565393">
        <w:rPr>
          <w:rStyle w:val="SubtleEmphasis"/>
          <w:i w:val="0"/>
          <w:iCs w:val="0"/>
          <w:color w:val="auto"/>
        </w:rPr>
        <w:t>.3.1</w:t>
      </w:r>
      <w:r w:rsidR="00B85740">
        <w:rPr>
          <w:rStyle w:val="SubtleEmphasis"/>
          <w:i w:val="0"/>
          <w:iCs w:val="0"/>
          <w:color w:val="auto"/>
        </w:rPr>
        <w:tab/>
      </w:r>
      <w:r w:rsidRPr="00565393">
        <w:rPr>
          <w:rStyle w:val="SubtleEmphasis"/>
          <w:i w:val="0"/>
          <w:iCs w:val="0"/>
          <w:color w:val="auto"/>
        </w:rPr>
        <w:t>Potential solution#1, Update ProvMnS OpenAPI definition to be more generic</w:t>
      </w:r>
      <w:bookmarkEnd w:id="106"/>
    </w:p>
    <w:p w14:paraId="681DEC05" w14:textId="77777777" w:rsidR="00C55710" w:rsidRDefault="00C55710" w:rsidP="00C55710">
      <w:r>
        <w:t>Currently the ProvMnS.yaml includes the following specific list of schema entries:</w:t>
      </w:r>
    </w:p>
    <w:p w14:paraId="5EF45761" w14:textId="77777777" w:rsidR="00C55710" w:rsidRPr="00824AC9" w:rsidRDefault="00C55710" w:rsidP="00C55710">
      <w:pPr>
        <w:pStyle w:val="PL"/>
      </w:pPr>
      <w:r w:rsidRPr="001D434B">
        <w:rPr>
          <w:rFonts w:cs="Courier New"/>
          <w:szCs w:val="16"/>
          <w:u w:val="single"/>
        </w:rPr>
        <w:t xml:space="preserve">    </w:t>
      </w:r>
      <w:r w:rsidRPr="00824AC9">
        <w:t>Resource:</w:t>
      </w:r>
    </w:p>
    <w:p w14:paraId="5EC8FCBA" w14:textId="77777777" w:rsidR="00C55710" w:rsidRPr="00824AC9" w:rsidRDefault="00C55710" w:rsidP="00C55710">
      <w:pPr>
        <w:pStyle w:val="PL"/>
      </w:pPr>
      <w:r w:rsidRPr="00824AC9">
        <w:t>      oneOf:</w:t>
      </w:r>
    </w:p>
    <w:p w14:paraId="5F945944" w14:textId="77777777" w:rsidR="00C55710" w:rsidRPr="00824AC9" w:rsidRDefault="00C55710" w:rsidP="00C55710">
      <w:pPr>
        <w:pStyle w:val="PL"/>
      </w:pPr>
      <w:r w:rsidRPr="00824AC9">
        <w:t>        - type: object</w:t>
      </w:r>
    </w:p>
    <w:p w14:paraId="59315C8B" w14:textId="77777777" w:rsidR="00C55710" w:rsidRPr="00824AC9" w:rsidRDefault="00C55710" w:rsidP="00C55710">
      <w:pPr>
        <w:pStyle w:val="PL"/>
      </w:pPr>
      <w:r w:rsidRPr="00824AC9">
        <w:t>          properties:</w:t>
      </w:r>
    </w:p>
    <w:p w14:paraId="55B82E57" w14:textId="77777777" w:rsidR="00C55710" w:rsidRPr="00824AC9" w:rsidRDefault="00C55710" w:rsidP="00C55710">
      <w:pPr>
        <w:pStyle w:val="PL"/>
      </w:pPr>
      <w:r w:rsidRPr="00824AC9">
        <w:t>            id:</w:t>
      </w:r>
    </w:p>
    <w:p w14:paraId="15D6A463" w14:textId="77777777" w:rsidR="00C55710" w:rsidRPr="00824AC9" w:rsidRDefault="00C55710" w:rsidP="00C55710">
      <w:pPr>
        <w:pStyle w:val="PL"/>
      </w:pPr>
      <w:r w:rsidRPr="00824AC9">
        <w:t>              type: string</w:t>
      </w:r>
    </w:p>
    <w:p w14:paraId="666D2934" w14:textId="77777777" w:rsidR="00C55710" w:rsidRPr="00824AC9" w:rsidRDefault="00C55710" w:rsidP="00C55710">
      <w:pPr>
        <w:pStyle w:val="PL"/>
      </w:pPr>
      <w:r w:rsidRPr="00824AC9">
        <w:t>            objectClass:</w:t>
      </w:r>
    </w:p>
    <w:p w14:paraId="04D2956C" w14:textId="77777777" w:rsidR="00C55710" w:rsidRPr="00824AC9" w:rsidRDefault="00C55710" w:rsidP="00C55710">
      <w:pPr>
        <w:pStyle w:val="PL"/>
      </w:pPr>
      <w:r w:rsidRPr="00824AC9">
        <w:t>              type: string</w:t>
      </w:r>
    </w:p>
    <w:p w14:paraId="1DBB086F" w14:textId="77777777" w:rsidR="00C55710" w:rsidRPr="00824AC9" w:rsidRDefault="00C55710" w:rsidP="00C55710">
      <w:pPr>
        <w:pStyle w:val="PL"/>
      </w:pPr>
      <w:r w:rsidRPr="00824AC9">
        <w:t>            objectInstance:</w:t>
      </w:r>
    </w:p>
    <w:p w14:paraId="2B3F46A5" w14:textId="77777777" w:rsidR="00C55710" w:rsidRPr="00824AC9" w:rsidRDefault="00C55710" w:rsidP="00C55710">
      <w:pPr>
        <w:pStyle w:val="PL"/>
      </w:pPr>
      <w:r w:rsidRPr="00824AC9">
        <w:t>              $ref: 'TS28623_ComDefs.yaml#/components/schemas/Dn'</w:t>
      </w:r>
    </w:p>
    <w:p w14:paraId="3585E3E3" w14:textId="77777777" w:rsidR="00C55710" w:rsidRPr="00824AC9" w:rsidRDefault="00C55710" w:rsidP="00C55710">
      <w:pPr>
        <w:pStyle w:val="PL"/>
      </w:pPr>
      <w:r w:rsidRPr="00824AC9">
        <w:t>            attributes:</w:t>
      </w:r>
    </w:p>
    <w:p w14:paraId="6C843AED" w14:textId="77777777" w:rsidR="00C55710" w:rsidRPr="00824AC9" w:rsidRDefault="00C55710" w:rsidP="00C55710">
      <w:pPr>
        <w:pStyle w:val="PL"/>
      </w:pPr>
      <w:r w:rsidRPr="00824AC9">
        <w:t>              type: object</w:t>
      </w:r>
    </w:p>
    <w:p w14:paraId="27D59088" w14:textId="77777777" w:rsidR="00C55710" w:rsidRPr="00824AC9" w:rsidRDefault="00C55710" w:rsidP="00C55710">
      <w:pPr>
        <w:pStyle w:val="PL"/>
      </w:pPr>
      <w:r w:rsidRPr="00824AC9">
        <w:t>          additionalProperties:</w:t>
      </w:r>
    </w:p>
    <w:p w14:paraId="471683C1" w14:textId="77777777" w:rsidR="00C55710" w:rsidRPr="00824AC9" w:rsidRDefault="00C55710" w:rsidP="00C55710">
      <w:pPr>
        <w:pStyle w:val="PL"/>
      </w:pPr>
      <w:r w:rsidRPr="00824AC9">
        <w:t>            type: array</w:t>
      </w:r>
    </w:p>
    <w:p w14:paraId="45C94E7E" w14:textId="77777777" w:rsidR="00C55710" w:rsidRPr="00824AC9" w:rsidRDefault="00C55710" w:rsidP="00C55710">
      <w:pPr>
        <w:pStyle w:val="PL"/>
      </w:pPr>
      <w:r w:rsidRPr="00824AC9">
        <w:t>            items:</w:t>
      </w:r>
    </w:p>
    <w:p w14:paraId="56D50745" w14:textId="77777777" w:rsidR="00C55710" w:rsidRPr="00824AC9" w:rsidRDefault="00C55710" w:rsidP="00C55710">
      <w:pPr>
        <w:pStyle w:val="PL"/>
      </w:pPr>
      <w:r w:rsidRPr="00824AC9">
        <w:t>              type: object</w:t>
      </w:r>
    </w:p>
    <w:p w14:paraId="4584D78E" w14:textId="77777777" w:rsidR="00C55710" w:rsidRPr="00824AC9" w:rsidRDefault="00C55710" w:rsidP="00C55710">
      <w:pPr>
        <w:pStyle w:val="PL"/>
      </w:pPr>
      <w:r w:rsidRPr="00824AC9">
        <w:t>          required:</w:t>
      </w:r>
    </w:p>
    <w:p w14:paraId="144E353C" w14:textId="77777777" w:rsidR="00C55710" w:rsidRPr="00824AC9" w:rsidRDefault="00C55710" w:rsidP="00C55710">
      <w:pPr>
        <w:pStyle w:val="PL"/>
      </w:pPr>
      <w:r w:rsidRPr="00824AC9">
        <w:t>            - id</w:t>
      </w:r>
    </w:p>
    <w:p w14:paraId="175CFFB0" w14:textId="77777777" w:rsidR="00C55710" w:rsidRPr="00824AC9" w:rsidRDefault="00C55710" w:rsidP="00C55710">
      <w:pPr>
        <w:pStyle w:val="PL"/>
      </w:pPr>
      <w:r w:rsidRPr="00824AC9">
        <w:t>        - anyOf:</w:t>
      </w:r>
    </w:p>
    <w:p w14:paraId="65C9C1F3" w14:textId="77777777" w:rsidR="00C55710" w:rsidRPr="00824AC9" w:rsidRDefault="00C55710" w:rsidP="00C55710">
      <w:pPr>
        <w:pStyle w:val="PL"/>
      </w:pPr>
      <w:r w:rsidRPr="00824AC9">
        <w:t>            - $ref: 'TS28623_GenericNrm.yaml#/components/schemas/resources-genericNrm'</w:t>
      </w:r>
    </w:p>
    <w:p w14:paraId="08227E44" w14:textId="77777777" w:rsidR="00C55710" w:rsidRPr="00824AC9" w:rsidRDefault="00C55710" w:rsidP="00C55710">
      <w:pPr>
        <w:pStyle w:val="PL"/>
      </w:pPr>
      <w:r w:rsidRPr="00824AC9">
        <w:t>            - $ref: 'TS28541_NrNrm.yaml#/components/schemas/resources-nrNrm'</w:t>
      </w:r>
    </w:p>
    <w:p w14:paraId="2E52BB44" w14:textId="77777777" w:rsidR="00C55710" w:rsidRPr="00824AC9" w:rsidRDefault="00C55710" w:rsidP="00C55710">
      <w:pPr>
        <w:pStyle w:val="PL"/>
      </w:pPr>
      <w:r w:rsidRPr="00824AC9">
        <w:t>            - $ref: 'TS28541_5GcNrm.yaml#/components/schemas/resources-5gcNrm'</w:t>
      </w:r>
    </w:p>
    <w:p w14:paraId="36E6DAE6" w14:textId="77777777" w:rsidR="00C55710" w:rsidRPr="00824AC9" w:rsidRDefault="00C55710" w:rsidP="00C55710">
      <w:pPr>
        <w:pStyle w:val="PL"/>
      </w:pPr>
      <w:r w:rsidRPr="00824AC9">
        <w:t>            - $ref: 'TS28541_SliceNrm.yaml#/components/schemas/resources-sliceNrm'</w:t>
      </w:r>
    </w:p>
    <w:p w14:paraId="51687010" w14:textId="77777777" w:rsidR="00C55710" w:rsidRPr="00824AC9" w:rsidRDefault="00C55710" w:rsidP="00C55710">
      <w:pPr>
        <w:pStyle w:val="PL"/>
      </w:pPr>
      <w:r w:rsidRPr="00824AC9">
        <w:t xml:space="preserve">            - $ref: 'TS28536_CoslaNrm.yaml#/components/schemas/resources-coslaNrm'            </w:t>
      </w:r>
    </w:p>
    <w:p w14:paraId="2E9FECBB" w14:textId="77777777" w:rsidR="00C55710" w:rsidRPr="00824AC9" w:rsidRDefault="00C55710" w:rsidP="00C55710">
      <w:pPr>
        <w:pStyle w:val="PL"/>
      </w:pPr>
      <w:r w:rsidRPr="00824AC9">
        <w:t>            - $ref: 'TS28312_IntentNrm.yaml#/components/schemas/resources-intentNrm'</w:t>
      </w:r>
    </w:p>
    <w:p w14:paraId="48499062" w14:textId="77777777" w:rsidR="00C55710" w:rsidRPr="00824AC9" w:rsidRDefault="00C55710" w:rsidP="00C55710">
      <w:pPr>
        <w:pStyle w:val="PL"/>
      </w:pPr>
      <w:r w:rsidRPr="00824AC9">
        <w:t>            - $ref: 'TS28104_MdaNrm.yaml#/components/schemas/resources-mdaNrm'</w:t>
      </w:r>
    </w:p>
    <w:p w14:paraId="4934E042" w14:textId="77777777" w:rsidR="00C55710" w:rsidRPr="00824AC9" w:rsidRDefault="00C55710" w:rsidP="00C55710">
      <w:pPr>
        <w:pStyle w:val="PL"/>
      </w:pPr>
      <w:r w:rsidRPr="00824AC9">
        <w:t>            - $ref: 'TS28105_AiMlNrm.yaml#/components/schemas/resources</w:t>
      </w:r>
      <w:r>
        <w:t xml:space="preserve"> </w:t>
      </w:r>
      <w:r w:rsidRPr="00824AC9">
        <w:t xml:space="preserve">AiMlNrm'                           </w:t>
      </w:r>
    </w:p>
    <w:p w14:paraId="0C8C29F5" w14:textId="77777777" w:rsidR="00C55710" w:rsidRPr="00824AC9" w:rsidRDefault="00C55710" w:rsidP="00C55710">
      <w:pPr>
        <w:pStyle w:val="PL"/>
      </w:pPr>
      <w:r w:rsidRPr="00824AC9">
        <w:t>            - $ref: 'TS28538_EdgeNrm.yaml#/components/schemas/resources-edgeNrm'</w:t>
      </w:r>
    </w:p>
    <w:p w14:paraId="783257A5" w14:textId="77777777" w:rsidR="00C55710" w:rsidRPr="00824AC9" w:rsidRDefault="00C55710" w:rsidP="00C55710">
      <w:pPr>
        <w:pStyle w:val="PL"/>
      </w:pPr>
      <w:r w:rsidRPr="00824AC9">
        <w:t xml:space="preserve">            - $ref: 'TS28317_RanScNrm.yaml#/components/schemas/resources-RanScNrm'         </w:t>
      </w:r>
    </w:p>
    <w:p w14:paraId="3E594542" w14:textId="77777777" w:rsidR="00C55710" w:rsidRDefault="00C55710" w:rsidP="00C55710">
      <w:pPr>
        <w:rPr>
          <w:color w:val="FF0000"/>
        </w:rPr>
      </w:pPr>
    </w:p>
    <w:p w14:paraId="01C2D99C" w14:textId="77777777" w:rsidR="00C55710" w:rsidRDefault="00C55710" w:rsidP="00C55710">
      <w:r>
        <w:t>Proposal is to update this to remove the references, and allow the ProvMnS to provide its list of supported schema (i.e. all supported schema as advertised/available for the MnS):</w:t>
      </w:r>
    </w:p>
    <w:p w14:paraId="2B22E6FA" w14:textId="77777777" w:rsidR="00C55710" w:rsidRPr="00824AC9" w:rsidRDefault="00C55710" w:rsidP="00C55710">
      <w:pPr>
        <w:pStyle w:val="PL"/>
      </w:pPr>
      <w:r w:rsidRPr="0080166D">
        <w:rPr>
          <w:rFonts w:cs="Courier New"/>
          <w:color w:val="FF0000"/>
          <w:szCs w:val="16"/>
          <w:u w:val="single"/>
        </w:rPr>
        <w:lastRenderedPageBreak/>
        <w:t xml:space="preserve">Resource:   # Resource must be compliant with application/vnd.3gpp.object-tree-flat+json or application/vnd.3gpp.object-tree-hierarchical+json as per NRM definitions (28.541), See 32.158 $4.3.1, </w:t>
      </w:r>
      <w:r w:rsidRPr="00824AC9">
        <w:t>$ 6.1.4 for more info</w:t>
      </w:r>
    </w:p>
    <w:p w14:paraId="7503CC3A" w14:textId="77777777" w:rsidR="00C55710" w:rsidRPr="00824AC9" w:rsidRDefault="00C55710" w:rsidP="00C55710">
      <w:pPr>
        <w:pStyle w:val="PL"/>
      </w:pPr>
      <w:r w:rsidRPr="00824AC9">
        <w:t>         type: object</w:t>
      </w:r>
    </w:p>
    <w:p w14:paraId="2DBEC1E3" w14:textId="77777777" w:rsidR="00C55710" w:rsidRPr="00824AC9" w:rsidRDefault="00C55710" w:rsidP="00C55710">
      <w:pPr>
        <w:pStyle w:val="PL"/>
      </w:pPr>
      <w:r w:rsidRPr="00824AC9">
        <w:t>          properties:</w:t>
      </w:r>
    </w:p>
    <w:p w14:paraId="0A20DBD6" w14:textId="77777777" w:rsidR="00C55710" w:rsidRPr="00824AC9" w:rsidRDefault="00C55710" w:rsidP="00C55710">
      <w:pPr>
        <w:pStyle w:val="PL"/>
      </w:pPr>
      <w:r w:rsidRPr="00824AC9">
        <w:t>            id:</w:t>
      </w:r>
    </w:p>
    <w:p w14:paraId="299E6754" w14:textId="77777777" w:rsidR="00C55710" w:rsidRPr="00824AC9" w:rsidRDefault="00C55710" w:rsidP="00C55710">
      <w:pPr>
        <w:pStyle w:val="PL"/>
      </w:pPr>
      <w:r w:rsidRPr="00824AC9">
        <w:t>              type: string</w:t>
      </w:r>
    </w:p>
    <w:p w14:paraId="3CEEB90A" w14:textId="77777777" w:rsidR="00C55710" w:rsidRPr="00824AC9" w:rsidRDefault="00C55710" w:rsidP="00C55710">
      <w:pPr>
        <w:pStyle w:val="PL"/>
      </w:pPr>
      <w:r w:rsidRPr="00824AC9">
        <w:t>            objectClass:</w:t>
      </w:r>
    </w:p>
    <w:p w14:paraId="2D3D7EF7" w14:textId="77777777" w:rsidR="00C55710" w:rsidRPr="00824AC9" w:rsidRDefault="00C55710" w:rsidP="00C55710">
      <w:pPr>
        <w:pStyle w:val="PL"/>
      </w:pPr>
      <w:r w:rsidRPr="00824AC9">
        <w:t>              type: string</w:t>
      </w:r>
    </w:p>
    <w:p w14:paraId="2B3C8467" w14:textId="77777777" w:rsidR="00C55710" w:rsidRPr="00824AC9" w:rsidRDefault="00C55710" w:rsidP="00C55710">
      <w:pPr>
        <w:pStyle w:val="PL"/>
      </w:pPr>
      <w:r w:rsidRPr="00824AC9">
        <w:t>            objectInstance:</w:t>
      </w:r>
    </w:p>
    <w:p w14:paraId="4BB01F83" w14:textId="77777777" w:rsidR="00C55710" w:rsidRPr="00824AC9" w:rsidRDefault="00C55710" w:rsidP="00C55710">
      <w:pPr>
        <w:pStyle w:val="PL"/>
      </w:pPr>
      <w:r w:rsidRPr="00824AC9">
        <w:t>              $ref: 'TS28623_ComDefs.yaml#/components/schemas/Dn'</w:t>
      </w:r>
    </w:p>
    <w:p w14:paraId="3EB5B1FE" w14:textId="77777777" w:rsidR="00C55710" w:rsidRPr="00824AC9" w:rsidRDefault="00C55710" w:rsidP="00C55710">
      <w:pPr>
        <w:pStyle w:val="PL"/>
      </w:pPr>
      <w:r w:rsidRPr="00824AC9">
        <w:t>            attributes:</w:t>
      </w:r>
    </w:p>
    <w:p w14:paraId="5B7A2919" w14:textId="77777777" w:rsidR="00C55710" w:rsidRPr="00824AC9" w:rsidRDefault="00C55710" w:rsidP="00C55710">
      <w:pPr>
        <w:pStyle w:val="PL"/>
      </w:pPr>
      <w:r w:rsidRPr="00824AC9">
        <w:t>              type: object</w:t>
      </w:r>
    </w:p>
    <w:p w14:paraId="78879D63" w14:textId="77777777" w:rsidR="00C55710" w:rsidRPr="00824AC9" w:rsidRDefault="00C55710" w:rsidP="00C55710">
      <w:pPr>
        <w:pStyle w:val="PL"/>
      </w:pPr>
      <w:r w:rsidRPr="00824AC9">
        <w:t xml:space="preserve">          additionalProperties:   </w:t>
      </w:r>
    </w:p>
    <w:p w14:paraId="05ADE218" w14:textId="77777777" w:rsidR="00C55710" w:rsidRPr="00824AC9" w:rsidRDefault="00C55710" w:rsidP="00C55710">
      <w:pPr>
        <w:pStyle w:val="PL"/>
      </w:pPr>
      <w:r w:rsidRPr="00824AC9">
        <w:t>            type: array</w:t>
      </w:r>
    </w:p>
    <w:p w14:paraId="7AC76165" w14:textId="77777777" w:rsidR="00C55710" w:rsidRPr="00824AC9" w:rsidRDefault="00C55710" w:rsidP="00C55710">
      <w:pPr>
        <w:pStyle w:val="PL"/>
      </w:pPr>
      <w:r w:rsidRPr="00824AC9">
        <w:t>            items:</w:t>
      </w:r>
    </w:p>
    <w:p w14:paraId="4DF0661D" w14:textId="77777777" w:rsidR="00C55710" w:rsidRDefault="00C55710" w:rsidP="00C55710">
      <w:pPr>
        <w:pStyle w:val="PL"/>
      </w:pPr>
      <w:r w:rsidRPr="00824AC9">
        <w:t>              type: object</w:t>
      </w:r>
    </w:p>
    <w:p w14:paraId="16CC976F" w14:textId="77777777" w:rsidR="00A81317" w:rsidRDefault="00A81317" w:rsidP="00C55710">
      <w:pPr>
        <w:pStyle w:val="PL"/>
      </w:pPr>
    </w:p>
    <w:p w14:paraId="2567E776" w14:textId="77777777" w:rsidR="00811E7D" w:rsidRPr="004D3127" w:rsidRDefault="00811E7D" w:rsidP="00811E7D">
      <w:pPr>
        <w:pStyle w:val="Heading4"/>
        <w:rPr>
          <w:rStyle w:val="SubtleEmphasis"/>
          <w:i w:val="0"/>
          <w:iCs w:val="0"/>
        </w:rPr>
      </w:pPr>
      <w:bookmarkStart w:id="107" w:name="_Toc175572461"/>
      <w:bookmarkStart w:id="108" w:name="_Toc168321838"/>
      <w:bookmarkStart w:id="109" w:name="_Toc157755316"/>
      <w:bookmarkStart w:id="110" w:name="_Toc168321839"/>
      <w:r w:rsidRPr="004D3127">
        <w:rPr>
          <w:rStyle w:val="SubtleEmphasis"/>
          <w:i w:val="0"/>
        </w:rPr>
        <w:t>5.</w:t>
      </w:r>
      <w:r>
        <w:rPr>
          <w:rStyle w:val="SubtleEmphasis"/>
          <w:i w:val="0"/>
        </w:rPr>
        <w:t>9</w:t>
      </w:r>
      <w:r w:rsidRPr="004D3127">
        <w:rPr>
          <w:rStyle w:val="SubtleEmphasis"/>
          <w:i w:val="0"/>
        </w:rPr>
        <w:t>.3.</w:t>
      </w:r>
      <w:r>
        <w:rPr>
          <w:rStyle w:val="SubtleEmphasis"/>
          <w:i w:val="0"/>
        </w:rPr>
        <w:t>2</w:t>
      </w:r>
      <w:r>
        <w:rPr>
          <w:rStyle w:val="SubtleEmphasis"/>
          <w:i w:val="0"/>
        </w:rPr>
        <w:tab/>
      </w:r>
      <w:r w:rsidRPr="004D3127">
        <w:rPr>
          <w:rStyle w:val="SubtleEmphasis"/>
          <w:i w:val="0"/>
        </w:rPr>
        <w:t>Potential solution#</w:t>
      </w:r>
      <w:r>
        <w:rPr>
          <w:rStyle w:val="SubtleEmphasis"/>
          <w:i w:val="0"/>
        </w:rPr>
        <w:t>2</w:t>
      </w:r>
      <w:r w:rsidRPr="004D3127">
        <w:rPr>
          <w:rStyle w:val="SubtleEmphasis"/>
          <w:i w:val="0"/>
        </w:rPr>
        <w:t xml:space="preserve">, </w:t>
      </w:r>
      <w:r w:rsidRPr="00CE6CC3">
        <w:rPr>
          <w:rStyle w:val="SubtleEmphasis"/>
          <w:i w:val="0"/>
        </w:rPr>
        <w:t>decouples the ProvMnS schema and supported feature schema</w:t>
      </w:r>
      <w:bookmarkEnd w:id="107"/>
    </w:p>
    <w:p w14:paraId="1E275BE2" w14:textId="77777777" w:rsidR="00811E7D" w:rsidRPr="001A0A6D" w:rsidRDefault="00811E7D" w:rsidP="00811E7D">
      <w:r w:rsidRPr="001A0A6D">
        <w:t>Currently the ProvMnS.yaml includes the following specific list of schema entries</w:t>
      </w:r>
      <w:r>
        <w:t xml:space="preserve"> for Resource</w:t>
      </w:r>
      <w:r w:rsidRPr="001A0A6D">
        <w:t>:</w:t>
      </w:r>
    </w:p>
    <w:p w14:paraId="66FCA18D" w14:textId="77777777" w:rsidR="00811E7D" w:rsidRPr="001A0A6D" w:rsidRDefault="00811E7D" w:rsidP="00811E7D">
      <w:pPr>
        <w:pStyle w:val="PL"/>
        <w:shd w:val="clear" w:color="auto" w:fill="E7E6E6"/>
        <w:rPr>
          <w:color w:val="808080"/>
        </w:rPr>
      </w:pPr>
      <w:r w:rsidRPr="001A0A6D">
        <w:rPr>
          <w:color w:val="808080"/>
        </w:rPr>
        <w:t xml:space="preserve">    Resource:</w:t>
      </w:r>
    </w:p>
    <w:p w14:paraId="04CE7DC3" w14:textId="77777777" w:rsidR="00811E7D" w:rsidRPr="001A0A6D" w:rsidRDefault="00811E7D" w:rsidP="00811E7D">
      <w:pPr>
        <w:pStyle w:val="PL"/>
        <w:shd w:val="clear" w:color="auto" w:fill="E7E6E6"/>
        <w:rPr>
          <w:color w:val="808080"/>
        </w:rPr>
      </w:pPr>
      <w:r w:rsidRPr="001A0A6D">
        <w:rPr>
          <w:color w:val="808080"/>
        </w:rPr>
        <w:t xml:space="preserve">      oneOf:</w:t>
      </w:r>
    </w:p>
    <w:p w14:paraId="00BB45A9" w14:textId="77777777" w:rsidR="00811E7D" w:rsidRPr="001A0A6D" w:rsidRDefault="00811E7D" w:rsidP="00811E7D">
      <w:pPr>
        <w:pStyle w:val="PL"/>
        <w:shd w:val="clear" w:color="auto" w:fill="E7E6E6"/>
        <w:rPr>
          <w:color w:val="808080"/>
        </w:rPr>
      </w:pPr>
      <w:r w:rsidRPr="001A0A6D">
        <w:rPr>
          <w:color w:val="808080"/>
        </w:rPr>
        <w:t xml:space="preserve">        - type: object</w:t>
      </w:r>
    </w:p>
    <w:p w14:paraId="2B6C1121" w14:textId="77777777" w:rsidR="00811E7D" w:rsidRPr="001A0A6D" w:rsidRDefault="00811E7D" w:rsidP="00811E7D">
      <w:pPr>
        <w:pStyle w:val="PL"/>
        <w:shd w:val="clear" w:color="auto" w:fill="E7E6E6"/>
        <w:rPr>
          <w:color w:val="808080"/>
        </w:rPr>
      </w:pPr>
      <w:r w:rsidRPr="001A0A6D">
        <w:rPr>
          <w:color w:val="808080"/>
        </w:rPr>
        <w:t xml:space="preserve">          properties:</w:t>
      </w:r>
    </w:p>
    <w:p w14:paraId="6BD9E352" w14:textId="77777777" w:rsidR="00811E7D" w:rsidRPr="001A0A6D" w:rsidRDefault="00811E7D" w:rsidP="00811E7D">
      <w:pPr>
        <w:pStyle w:val="PL"/>
        <w:shd w:val="clear" w:color="auto" w:fill="E7E6E6"/>
        <w:rPr>
          <w:color w:val="808080"/>
        </w:rPr>
      </w:pPr>
      <w:r w:rsidRPr="001A0A6D">
        <w:rPr>
          <w:color w:val="808080"/>
        </w:rPr>
        <w:t xml:space="preserve">            id:</w:t>
      </w:r>
    </w:p>
    <w:p w14:paraId="20F2BF4F" w14:textId="77777777" w:rsidR="00811E7D" w:rsidRPr="001A0A6D" w:rsidRDefault="00811E7D" w:rsidP="00811E7D">
      <w:pPr>
        <w:pStyle w:val="PL"/>
        <w:shd w:val="clear" w:color="auto" w:fill="E7E6E6"/>
        <w:rPr>
          <w:color w:val="808080"/>
        </w:rPr>
      </w:pPr>
      <w:r w:rsidRPr="001A0A6D">
        <w:rPr>
          <w:color w:val="808080"/>
        </w:rPr>
        <w:t xml:space="preserve">              type: string</w:t>
      </w:r>
    </w:p>
    <w:p w14:paraId="1BA1F4F8" w14:textId="77777777" w:rsidR="00811E7D" w:rsidRPr="001A0A6D" w:rsidRDefault="00811E7D" w:rsidP="00811E7D">
      <w:pPr>
        <w:pStyle w:val="PL"/>
        <w:shd w:val="clear" w:color="auto" w:fill="E7E6E6"/>
        <w:rPr>
          <w:color w:val="808080"/>
        </w:rPr>
      </w:pPr>
      <w:r w:rsidRPr="001A0A6D">
        <w:rPr>
          <w:color w:val="808080"/>
        </w:rPr>
        <w:t xml:space="preserve">            objectClass:</w:t>
      </w:r>
    </w:p>
    <w:p w14:paraId="2F3F9B92" w14:textId="77777777" w:rsidR="00811E7D" w:rsidRPr="001A0A6D" w:rsidRDefault="00811E7D" w:rsidP="00811E7D">
      <w:pPr>
        <w:pStyle w:val="PL"/>
        <w:shd w:val="clear" w:color="auto" w:fill="E7E6E6"/>
        <w:rPr>
          <w:color w:val="808080"/>
        </w:rPr>
      </w:pPr>
      <w:r w:rsidRPr="001A0A6D">
        <w:rPr>
          <w:color w:val="808080"/>
        </w:rPr>
        <w:t xml:space="preserve">              type: string</w:t>
      </w:r>
    </w:p>
    <w:p w14:paraId="364002D6" w14:textId="77777777" w:rsidR="00811E7D" w:rsidRPr="001A0A6D" w:rsidRDefault="00811E7D" w:rsidP="00811E7D">
      <w:pPr>
        <w:pStyle w:val="PL"/>
        <w:shd w:val="clear" w:color="auto" w:fill="E7E6E6"/>
        <w:rPr>
          <w:color w:val="808080"/>
        </w:rPr>
      </w:pPr>
      <w:r w:rsidRPr="001A0A6D">
        <w:rPr>
          <w:color w:val="808080"/>
        </w:rPr>
        <w:t xml:space="preserve">            objectInstance:</w:t>
      </w:r>
    </w:p>
    <w:p w14:paraId="50B99A91" w14:textId="77777777" w:rsidR="00811E7D" w:rsidRPr="001A0A6D" w:rsidRDefault="00811E7D" w:rsidP="00811E7D">
      <w:pPr>
        <w:pStyle w:val="PL"/>
        <w:shd w:val="clear" w:color="auto" w:fill="E7E6E6"/>
        <w:rPr>
          <w:color w:val="808080"/>
        </w:rPr>
      </w:pPr>
      <w:r w:rsidRPr="001A0A6D">
        <w:rPr>
          <w:color w:val="808080"/>
        </w:rPr>
        <w:t xml:space="preserve">              $ref: 'TS28623_ComDefs.yaml#/components/schemas/Dn'</w:t>
      </w:r>
    </w:p>
    <w:p w14:paraId="7B6B89CF" w14:textId="77777777" w:rsidR="00811E7D" w:rsidRPr="001A0A6D" w:rsidRDefault="00811E7D" w:rsidP="00811E7D">
      <w:pPr>
        <w:pStyle w:val="PL"/>
        <w:shd w:val="clear" w:color="auto" w:fill="E7E6E6"/>
        <w:rPr>
          <w:color w:val="808080"/>
        </w:rPr>
      </w:pPr>
      <w:r w:rsidRPr="001A0A6D">
        <w:rPr>
          <w:color w:val="808080"/>
        </w:rPr>
        <w:t xml:space="preserve">            attributes:</w:t>
      </w:r>
    </w:p>
    <w:p w14:paraId="6792C1EF"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426D1DC" w14:textId="77777777" w:rsidR="00811E7D" w:rsidRPr="001A0A6D" w:rsidRDefault="00811E7D" w:rsidP="00811E7D">
      <w:pPr>
        <w:pStyle w:val="PL"/>
        <w:shd w:val="clear" w:color="auto" w:fill="E7E6E6"/>
        <w:rPr>
          <w:color w:val="808080"/>
        </w:rPr>
      </w:pPr>
      <w:r w:rsidRPr="001A0A6D">
        <w:rPr>
          <w:color w:val="808080"/>
        </w:rPr>
        <w:t xml:space="preserve">          additionalProperties:</w:t>
      </w:r>
    </w:p>
    <w:p w14:paraId="604D84D7" w14:textId="77777777" w:rsidR="00811E7D" w:rsidRPr="001A0A6D" w:rsidRDefault="00811E7D" w:rsidP="00811E7D">
      <w:pPr>
        <w:pStyle w:val="PL"/>
        <w:shd w:val="clear" w:color="auto" w:fill="E7E6E6"/>
        <w:rPr>
          <w:color w:val="808080"/>
        </w:rPr>
      </w:pPr>
      <w:r w:rsidRPr="001A0A6D">
        <w:rPr>
          <w:color w:val="808080"/>
        </w:rPr>
        <w:t xml:space="preserve">            type: array</w:t>
      </w:r>
    </w:p>
    <w:p w14:paraId="18EE147C" w14:textId="77777777" w:rsidR="00811E7D" w:rsidRPr="001A0A6D" w:rsidRDefault="00811E7D" w:rsidP="00811E7D">
      <w:pPr>
        <w:pStyle w:val="PL"/>
        <w:shd w:val="clear" w:color="auto" w:fill="E7E6E6"/>
        <w:rPr>
          <w:color w:val="808080"/>
        </w:rPr>
      </w:pPr>
      <w:r w:rsidRPr="001A0A6D">
        <w:rPr>
          <w:color w:val="808080"/>
        </w:rPr>
        <w:t xml:space="preserve">            items:</w:t>
      </w:r>
    </w:p>
    <w:p w14:paraId="00948D80" w14:textId="77777777" w:rsidR="00811E7D" w:rsidRPr="001A0A6D" w:rsidRDefault="00811E7D" w:rsidP="00811E7D">
      <w:pPr>
        <w:pStyle w:val="PL"/>
        <w:shd w:val="clear" w:color="auto" w:fill="E7E6E6"/>
        <w:rPr>
          <w:color w:val="808080"/>
        </w:rPr>
      </w:pPr>
      <w:r w:rsidRPr="001A0A6D">
        <w:rPr>
          <w:color w:val="808080"/>
        </w:rPr>
        <w:t xml:space="preserve">              type: object</w:t>
      </w:r>
    </w:p>
    <w:p w14:paraId="5E0520AB" w14:textId="77777777" w:rsidR="00811E7D" w:rsidRPr="001A0A6D" w:rsidRDefault="00811E7D" w:rsidP="00811E7D">
      <w:pPr>
        <w:pStyle w:val="PL"/>
        <w:shd w:val="clear" w:color="auto" w:fill="E7E6E6"/>
        <w:rPr>
          <w:color w:val="808080"/>
        </w:rPr>
      </w:pPr>
      <w:r w:rsidRPr="001A0A6D">
        <w:rPr>
          <w:color w:val="808080"/>
        </w:rPr>
        <w:t xml:space="preserve">          required:</w:t>
      </w:r>
    </w:p>
    <w:p w14:paraId="05C330AB" w14:textId="77777777" w:rsidR="00811E7D" w:rsidRPr="001A0A6D" w:rsidRDefault="00811E7D" w:rsidP="00811E7D">
      <w:pPr>
        <w:pStyle w:val="PL"/>
        <w:shd w:val="clear" w:color="auto" w:fill="E7E6E6"/>
        <w:rPr>
          <w:color w:val="808080"/>
        </w:rPr>
      </w:pPr>
      <w:r w:rsidRPr="001A0A6D">
        <w:rPr>
          <w:color w:val="808080"/>
        </w:rPr>
        <w:t xml:space="preserve">            - id</w:t>
      </w:r>
    </w:p>
    <w:p w14:paraId="2C2EC852" w14:textId="77777777" w:rsidR="00811E7D" w:rsidRPr="001A0A6D" w:rsidRDefault="00811E7D" w:rsidP="00811E7D">
      <w:pPr>
        <w:pStyle w:val="PL"/>
        <w:shd w:val="clear" w:color="auto" w:fill="E7E6E6"/>
        <w:rPr>
          <w:color w:val="808080"/>
        </w:rPr>
      </w:pPr>
      <w:r w:rsidRPr="001A0A6D">
        <w:rPr>
          <w:color w:val="808080"/>
        </w:rPr>
        <w:t xml:space="preserve">        - anyOf:</w:t>
      </w:r>
    </w:p>
    <w:p w14:paraId="19C7AE1C" w14:textId="77777777" w:rsidR="00811E7D" w:rsidRPr="001A0A6D" w:rsidRDefault="00811E7D" w:rsidP="00811E7D">
      <w:pPr>
        <w:pStyle w:val="PL"/>
        <w:shd w:val="clear" w:color="auto" w:fill="E7E6E6"/>
        <w:rPr>
          <w:color w:val="808080"/>
        </w:rPr>
      </w:pPr>
      <w:r w:rsidRPr="001A0A6D">
        <w:rPr>
          <w:color w:val="808080"/>
        </w:rPr>
        <w:t xml:space="preserve">            - $ref: 'TS28623_GenericNrm.yaml#/components/schemas/resources-genericNrm'</w:t>
      </w:r>
    </w:p>
    <w:p w14:paraId="1C6F241E" w14:textId="77777777" w:rsidR="00811E7D" w:rsidRPr="001A0A6D" w:rsidRDefault="00811E7D" w:rsidP="00811E7D">
      <w:pPr>
        <w:pStyle w:val="PL"/>
        <w:shd w:val="clear" w:color="auto" w:fill="E7E6E6"/>
        <w:rPr>
          <w:color w:val="808080"/>
        </w:rPr>
      </w:pPr>
      <w:r w:rsidRPr="001A0A6D">
        <w:rPr>
          <w:color w:val="808080"/>
        </w:rPr>
        <w:t xml:space="preserve">            - $ref: 'TS28541_NrNrm.yaml#/components/schemas/resources-nrNrm'</w:t>
      </w:r>
    </w:p>
    <w:p w14:paraId="6EC9525C" w14:textId="77777777" w:rsidR="00811E7D" w:rsidRPr="001A0A6D" w:rsidRDefault="00811E7D" w:rsidP="00811E7D">
      <w:pPr>
        <w:pStyle w:val="PL"/>
        <w:shd w:val="clear" w:color="auto" w:fill="E7E6E6"/>
        <w:rPr>
          <w:color w:val="808080"/>
        </w:rPr>
      </w:pPr>
      <w:r w:rsidRPr="001A0A6D">
        <w:rPr>
          <w:color w:val="808080"/>
        </w:rPr>
        <w:t xml:space="preserve">            - $ref: 'TS28541_5GcNrm.yaml#/components/schemas/resources-5gcNrm'</w:t>
      </w:r>
    </w:p>
    <w:p w14:paraId="3C698DDB" w14:textId="77777777" w:rsidR="00811E7D" w:rsidRPr="001A0A6D" w:rsidRDefault="00811E7D" w:rsidP="00811E7D">
      <w:pPr>
        <w:pStyle w:val="PL"/>
        <w:shd w:val="clear" w:color="auto" w:fill="E7E6E6"/>
        <w:rPr>
          <w:color w:val="808080"/>
        </w:rPr>
      </w:pPr>
      <w:r w:rsidRPr="001A0A6D">
        <w:rPr>
          <w:color w:val="808080"/>
        </w:rPr>
        <w:t xml:space="preserve">            - $ref: 'TS28541_SliceNrm.yaml#/components/schemas/resources-sliceNrm'</w:t>
      </w:r>
    </w:p>
    <w:p w14:paraId="3873DCE8" w14:textId="77777777" w:rsidR="00811E7D" w:rsidRPr="001A0A6D" w:rsidRDefault="00811E7D" w:rsidP="00811E7D">
      <w:pPr>
        <w:pStyle w:val="PL"/>
        <w:shd w:val="clear" w:color="auto" w:fill="E7E6E6"/>
        <w:rPr>
          <w:color w:val="808080"/>
        </w:rPr>
      </w:pPr>
      <w:r w:rsidRPr="001A0A6D">
        <w:rPr>
          <w:color w:val="808080"/>
        </w:rPr>
        <w:t xml:space="preserve">            - $ref: 'TS28536_CoslaNrm.yaml#/components/schemas/resources-coslaNrm'            </w:t>
      </w:r>
    </w:p>
    <w:p w14:paraId="4FEE7BA9" w14:textId="77777777" w:rsidR="00811E7D" w:rsidRPr="001A0A6D" w:rsidRDefault="00811E7D" w:rsidP="00811E7D">
      <w:pPr>
        <w:pStyle w:val="PL"/>
        <w:shd w:val="clear" w:color="auto" w:fill="E7E6E6"/>
        <w:rPr>
          <w:color w:val="808080"/>
        </w:rPr>
      </w:pPr>
      <w:r w:rsidRPr="001A0A6D">
        <w:rPr>
          <w:color w:val="808080"/>
        </w:rPr>
        <w:t xml:space="preserve">            - $ref: 'TS28312_IntentNrm.yaml#/components/schemas/resources-intentNrm'</w:t>
      </w:r>
    </w:p>
    <w:p w14:paraId="0B0AD1E6" w14:textId="77777777" w:rsidR="00811E7D" w:rsidRPr="001A0A6D" w:rsidRDefault="00811E7D" w:rsidP="00811E7D">
      <w:pPr>
        <w:pStyle w:val="PL"/>
        <w:shd w:val="clear" w:color="auto" w:fill="E7E6E6"/>
        <w:rPr>
          <w:color w:val="808080"/>
        </w:rPr>
      </w:pPr>
      <w:r w:rsidRPr="001A0A6D">
        <w:rPr>
          <w:color w:val="808080"/>
        </w:rPr>
        <w:t xml:space="preserve">            - $ref: 'TS28104_MdaNrm.yaml#/components/schemas/resources-mdaNrm'</w:t>
      </w:r>
    </w:p>
    <w:p w14:paraId="39230D51" w14:textId="77777777" w:rsidR="00811E7D" w:rsidRPr="001A0A6D" w:rsidRDefault="00811E7D" w:rsidP="00811E7D">
      <w:pPr>
        <w:pStyle w:val="PL"/>
        <w:shd w:val="clear" w:color="auto" w:fill="E7E6E6"/>
        <w:rPr>
          <w:color w:val="808080"/>
        </w:rPr>
      </w:pPr>
      <w:r w:rsidRPr="001A0A6D">
        <w:rPr>
          <w:color w:val="808080"/>
        </w:rPr>
        <w:t xml:space="preserve">            - $ref: 'TS28105_AiMlNrm.yaml#/components/schemas/resources AiMlNrm'                           </w:t>
      </w:r>
    </w:p>
    <w:p w14:paraId="10C2AF13" w14:textId="77777777" w:rsidR="00811E7D" w:rsidRPr="001A0A6D" w:rsidRDefault="00811E7D" w:rsidP="00811E7D">
      <w:pPr>
        <w:pStyle w:val="PL"/>
        <w:shd w:val="clear" w:color="auto" w:fill="E7E6E6"/>
        <w:rPr>
          <w:color w:val="808080"/>
        </w:rPr>
      </w:pPr>
      <w:r w:rsidRPr="001A0A6D">
        <w:rPr>
          <w:color w:val="808080"/>
        </w:rPr>
        <w:t xml:space="preserve">            - $ref: 'TS28538_EdgeNrm.yaml#/components/schemas/resources-edgeNrm'</w:t>
      </w:r>
    </w:p>
    <w:p w14:paraId="17C32CCB" w14:textId="77777777" w:rsidR="00811E7D" w:rsidRDefault="00811E7D" w:rsidP="00811E7D">
      <w:pPr>
        <w:pStyle w:val="PL"/>
        <w:shd w:val="clear" w:color="auto" w:fill="E7E6E6"/>
        <w:rPr>
          <w:color w:val="808080"/>
        </w:rPr>
      </w:pPr>
      <w:r w:rsidRPr="001A0A6D">
        <w:rPr>
          <w:color w:val="808080"/>
        </w:rPr>
        <w:t xml:space="preserve">            - $ref: 'TS28317_RanScNrm.yaml#/components/schemas/resources-RanScNrm'</w:t>
      </w:r>
    </w:p>
    <w:p w14:paraId="359A26C3" w14:textId="77777777" w:rsidR="00811E7D" w:rsidRPr="00890A54" w:rsidRDefault="00811E7D" w:rsidP="00811E7D">
      <w:pPr>
        <w:pStyle w:val="PL"/>
        <w:shd w:val="clear" w:color="auto" w:fill="E7E6E6"/>
        <w:rPr>
          <w:color w:val="808080"/>
        </w:rPr>
      </w:pPr>
      <w:r w:rsidRPr="00890A54">
        <w:rPr>
          <w:color w:val="808080"/>
        </w:rPr>
        <w:t xml:space="preserve">            - $ref: 'TS28623_FileManagementNrm.yaml#/components/schemas/resources-fileMgmtNrm'</w:t>
      </w:r>
    </w:p>
    <w:p w14:paraId="75CDD776" w14:textId="77777777" w:rsidR="00811E7D" w:rsidRPr="00890A54" w:rsidRDefault="00811E7D" w:rsidP="00811E7D">
      <w:pPr>
        <w:pStyle w:val="PL"/>
        <w:shd w:val="clear" w:color="auto" w:fill="E7E6E6"/>
        <w:rPr>
          <w:color w:val="808080"/>
        </w:rPr>
      </w:pPr>
      <w:r w:rsidRPr="00890A54">
        <w:rPr>
          <w:color w:val="808080"/>
        </w:rPr>
        <w:t xml:space="preserve">            - $ref: 'TS28623_ManagementDataCollectionNrm.yaml#/components/schemas/resources-mgmtDataCollectionNrm'</w:t>
      </w:r>
    </w:p>
    <w:p w14:paraId="74CFB4C9" w14:textId="77777777" w:rsidR="00811E7D" w:rsidRPr="00890A54" w:rsidRDefault="00811E7D" w:rsidP="00811E7D">
      <w:pPr>
        <w:pStyle w:val="PL"/>
        <w:shd w:val="clear" w:color="auto" w:fill="E7E6E6"/>
        <w:rPr>
          <w:color w:val="808080"/>
        </w:rPr>
      </w:pPr>
      <w:r w:rsidRPr="00890A54">
        <w:rPr>
          <w:color w:val="808080"/>
        </w:rPr>
        <w:t xml:space="preserve">            - $ref: 'TS28623_MnSRegistryNrm.yaml#/components/schemas/resources-mnSRegistryNrm'     </w:t>
      </w:r>
    </w:p>
    <w:p w14:paraId="5F578B03" w14:textId="77777777" w:rsidR="00811E7D" w:rsidRPr="00890A54" w:rsidRDefault="00811E7D" w:rsidP="00811E7D">
      <w:pPr>
        <w:pStyle w:val="PL"/>
        <w:shd w:val="clear" w:color="auto" w:fill="E7E6E6"/>
        <w:rPr>
          <w:color w:val="808080"/>
        </w:rPr>
      </w:pPr>
      <w:r w:rsidRPr="00890A54">
        <w:rPr>
          <w:color w:val="808080"/>
        </w:rPr>
        <w:t xml:space="preserve">            - $ref: 'TS28623_PmControlNrm.yaml#/components/schemas/resources-pmControlNrm'</w:t>
      </w:r>
    </w:p>
    <w:p w14:paraId="3C7CE601" w14:textId="77777777" w:rsidR="00811E7D" w:rsidRPr="00890A54" w:rsidRDefault="00811E7D" w:rsidP="00811E7D">
      <w:pPr>
        <w:pStyle w:val="PL"/>
        <w:shd w:val="clear" w:color="auto" w:fill="E7E6E6"/>
        <w:rPr>
          <w:color w:val="808080"/>
        </w:rPr>
      </w:pPr>
      <w:r w:rsidRPr="00890A54">
        <w:rPr>
          <w:color w:val="808080"/>
        </w:rPr>
        <w:t xml:space="preserve">            - $ref: 'TS28111_FaultNrm.yaml#/components/schemas/resources-faultNrm'            </w:t>
      </w:r>
    </w:p>
    <w:p w14:paraId="1E908E21" w14:textId="77777777" w:rsidR="00811E7D" w:rsidRPr="00890A54" w:rsidRDefault="00811E7D" w:rsidP="00811E7D">
      <w:pPr>
        <w:pStyle w:val="PL"/>
        <w:shd w:val="clear" w:color="auto" w:fill="E7E6E6"/>
        <w:rPr>
          <w:color w:val="808080"/>
        </w:rPr>
      </w:pPr>
      <w:r w:rsidRPr="00890A54">
        <w:rPr>
          <w:color w:val="808080"/>
        </w:rPr>
        <w:t xml:space="preserve">            - $ref: 'TS28623_QoEMeasurementCollectionNrm.yaml#/components/schemas/resources-qoEMeasuremetCollectionNrm' </w:t>
      </w:r>
    </w:p>
    <w:p w14:paraId="2AA952B2" w14:textId="77777777" w:rsidR="00811E7D" w:rsidRPr="00890A54" w:rsidRDefault="00811E7D" w:rsidP="00811E7D">
      <w:pPr>
        <w:pStyle w:val="PL"/>
        <w:shd w:val="clear" w:color="auto" w:fill="E7E6E6"/>
        <w:rPr>
          <w:color w:val="808080"/>
        </w:rPr>
      </w:pPr>
      <w:r w:rsidRPr="00890A54">
        <w:rPr>
          <w:color w:val="808080"/>
        </w:rPr>
        <w:t xml:space="preserve">            - $ref: 'TS28623_SubscriptionControlNrm.yaml#/components/schemas/resources-subscriptionControlNrm'  </w:t>
      </w:r>
    </w:p>
    <w:p w14:paraId="3CD62DD0" w14:textId="77777777" w:rsidR="00811E7D" w:rsidRPr="00890A54" w:rsidRDefault="00811E7D" w:rsidP="00811E7D">
      <w:pPr>
        <w:pStyle w:val="PL"/>
        <w:shd w:val="clear" w:color="auto" w:fill="E7E6E6"/>
        <w:rPr>
          <w:color w:val="808080"/>
        </w:rPr>
      </w:pPr>
      <w:r w:rsidRPr="00890A54">
        <w:rPr>
          <w:color w:val="808080"/>
        </w:rPr>
        <w:t xml:space="preserve">            - $ref: 'TS28623_ThresholdMonitorNrm.yaml#/components/schemas/resources-thresholdMonitorNrm'   </w:t>
      </w:r>
    </w:p>
    <w:p w14:paraId="7FA85269" w14:textId="77777777" w:rsidR="00811E7D" w:rsidRPr="00890A54" w:rsidRDefault="00811E7D" w:rsidP="00811E7D">
      <w:pPr>
        <w:pStyle w:val="PL"/>
        <w:shd w:val="clear" w:color="auto" w:fill="E7E6E6"/>
        <w:rPr>
          <w:color w:val="808080"/>
        </w:rPr>
      </w:pPr>
      <w:r w:rsidRPr="00890A54">
        <w:rPr>
          <w:color w:val="808080"/>
        </w:rPr>
        <w:t xml:space="preserve">            - $ref: 'TS28623_TraceControlNrm.yaml#/components/schemas/resources-traceControlNrm'                                                                                                              </w:t>
      </w:r>
    </w:p>
    <w:p w14:paraId="776E7BC7" w14:textId="77777777" w:rsidR="00811E7D" w:rsidRPr="00890A54" w:rsidRDefault="00811E7D" w:rsidP="00811E7D">
      <w:pPr>
        <w:pStyle w:val="PL"/>
        <w:shd w:val="clear" w:color="auto" w:fill="E7E6E6"/>
        <w:rPr>
          <w:color w:val="808080"/>
        </w:rPr>
      </w:pPr>
      <w:r w:rsidRPr="00890A54">
        <w:rPr>
          <w:color w:val="808080"/>
        </w:rPr>
        <w:t xml:space="preserve">            - $ref: 'TS28319_MsacNrm.yaml#/components/schemas/resources-msacNrm'</w:t>
      </w:r>
    </w:p>
    <w:p w14:paraId="648F8863" w14:textId="77777777" w:rsidR="00811E7D" w:rsidRDefault="00811E7D" w:rsidP="00811E7D">
      <w:pPr>
        <w:pStyle w:val="PL"/>
        <w:shd w:val="clear" w:color="auto" w:fill="E7E6E6"/>
        <w:rPr>
          <w:color w:val="808080"/>
        </w:rPr>
      </w:pPr>
      <w:r w:rsidRPr="00890A54">
        <w:rPr>
          <w:color w:val="808080"/>
        </w:rPr>
        <w:t xml:space="preserve">            - $ref: 'TS28318_DsoNrm.yaml#/components/schemas/resources-DSORecovery'</w:t>
      </w:r>
    </w:p>
    <w:p w14:paraId="71702AFC" w14:textId="77777777" w:rsidR="00811E7D" w:rsidRPr="004D3127" w:rsidRDefault="00811E7D" w:rsidP="00811E7D">
      <w:pPr>
        <w:pStyle w:val="PL"/>
        <w:shd w:val="clear" w:color="auto" w:fill="E7E6E6"/>
      </w:pPr>
      <w:r w:rsidRPr="001A0A6D">
        <w:rPr>
          <w:color w:val="808080"/>
        </w:rPr>
        <w:t xml:space="preserve">  </w:t>
      </w:r>
      <w:r>
        <w:t xml:space="preserve">   </w:t>
      </w:r>
    </w:p>
    <w:p w14:paraId="772DEA66" w14:textId="77777777" w:rsidR="00811E7D" w:rsidRPr="00CE6CC3" w:rsidRDefault="00811E7D" w:rsidP="00811E7D">
      <w:pPr>
        <w:pStyle w:val="PL"/>
      </w:pPr>
    </w:p>
    <w:p w14:paraId="378637C7" w14:textId="77777777" w:rsidR="00811E7D" w:rsidRDefault="00811E7D" w:rsidP="00811E7D">
      <w:r>
        <w:t xml:space="preserve">Proposal is to add a separate feature NRM schema and move all the schema </w:t>
      </w:r>
      <w:r w:rsidRPr="00CE6CC3">
        <w:t>references</w:t>
      </w:r>
      <w:r>
        <w:t xml:space="preserve"> to the new separate </w:t>
      </w:r>
      <w:r>
        <w:rPr>
          <w:rFonts w:hint="eastAsia"/>
          <w:lang w:eastAsia="zh-CN"/>
        </w:rPr>
        <w:t>feature</w:t>
      </w:r>
      <w:r>
        <w:t xml:space="preserve"> NRM schema.  A reference to the new </w:t>
      </w:r>
      <w:r w:rsidRPr="00CE6CC3">
        <w:t>separate feature NRM schema</w:t>
      </w:r>
      <w:r>
        <w:t xml:space="preserve"> also needs to be added in the ProvMnS schema.</w:t>
      </w:r>
    </w:p>
    <w:p w14:paraId="33169659" w14:textId="77777777" w:rsidR="00811E7D" w:rsidRDefault="00811E7D" w:rsidP="00811E7D">
      <w:pPr>
        <w:rPr>
          <w:lang w:eastAsia="zh-CN"/>
        </w:rPr>
      </w:pPr>
      <w:r>
        <w:rPr>
          <w:lang w:eastAsia="zh-CN"/>
        </w:rPr>
        <w:t>New featu</w:t>
      </w:r>
      <w:r>
        <w:rPr>
          <w:rFonts w:hint="eastAsia"/>
          <w:lang w:eastAsia="zh-CN"/>
        </w:rPr>
        <w:t>r</w:t>
      </w:r>
      <w:r>
        <w:rPr>
          <w:lang w:eastAsia="zh-CN"/>
        </w:rPr>
        <w:t>e NRM schema see below:</w:t>
      </w:r>
    </w:p>
    <w:p w14:paraId="0492B1FF" w14:textId="77777777" w:rsidR="00811E7D" w:rsidRPr="001A0A6D" w:rsidRDefault="00811E7D" w:rsidP="00811E7D">
      <w:pPr>
        <w:pStyle w:val="PL"/>
        <w:shd w:val="clear" w:color="auto" w:fill="E7E6E6"/>
        <w:rPr>
          <w:color w:val="808080"/>
        </w:rPr>
      </w:pPr>
      <w:r w:rsidRPr="001A0A6D">
        <w:rPr>
          <w:color w:val="808080"/>
        </w:rPr>
        <w:t>openapi: 3.0.1</w:t>
      </w:r>
    </w:p>
    <w:p w14:paraId="0AC33910" w14:textId="77777777" w:rsidR="00811E7D" w:rsidRPr="001A0A6D" w:rsidRDefault="00811E7D" w:rsidP="00811E7D">
      <w:pPr>
        <w:pStyle w:val="PL"/>
        <w:shd w:val="clear" w:color="auto" w:fill="E7E6E6"/>
        <w:rPr>
          <w:color w:val="808080"/>
        </w:rPr>
      </w:pPr>
      <w:r w:rsidRPr="001A0A6D">
        <w:rPr>
          <w:color w:val="808080"/>
        </w:rPr>
        <w:t>info:</w:t>
      </w:r>
    </w:p>
    <w:p w14:paraId="7E70E1D7" w14:textId="77777777" w:rsidR="00811E7D" w:rsidRPr="001A0A6D" w:rsidRDefault="00811E7D" w:rsidP="00811E7D">
      <w:pPr>
        <w:pStyle w:val="PL"/>
        <w:shd w:val="clear" w:color="auto" w:fill="E7E6E6"/>
        <w:rPr>
          <w:color w:val="808080"/>
        </w:rPr>
      </w:pPr>
      <w:r w:rsidRPr="001A0A6D">
        <w:rPr>
          <w:color w:val="808080"/>
        </w:rPr>
        <w:lastRenderedPageBreak/>
        <w:t xml:space="preserve">  title: NRM Featurue</w:t>
      </w:r>
    </w:p>
    <w:p w14:paraId="4B94FCCD" w14:textId="77777777" w:rsidR="00811E7D" w:rsidRPr="001A0A6D" w:rsidRDefault="00811E7D" w:rsidP="00811E7D">
      <w:pPr>
        <w:pStyle w:val="PL"/>
        <w:shd w:val="clear" w:color="auto" w:fill="E7E6E6"/>
        <w:rPr>
          <w:color w:val="808080"/>
        </w:rPr>
      </w:pPr>
      <w:r w:rsidRPr="001A0A6D">
        <w:rPr>
          <w:color w:val="808080"/>
        </w:rPr>
        <w:t xml:space="preserve">  version: 18.1.0</w:t>
      </w:r>
    </w:p>
    <w:p w14:paraId="2DB31C84" w14:textId="77777777" w:rsidR="00811E7D" w:rsidRPr="001A0A6D" w:rsidRDefault="00811E7D" w:rsidP="00811E7D">
      <w:pPr>
        <w:pStyle w:val="PL"/>
        <w:shd w:val="clear" w:color="auto" w:fill="E7E6E6"/>
        <w:rPr>
          <w:color w:val="808080"/>
        </w:rPr>
      </w:pPr>
      <w:r w:rsidRPr="001A0A6D">
        <w:rPr>
          <w:color w:val="808080"/>
        </w:rPr>
        <w:t xml:space="preserve">  description: &gt;-</w:t>
      </w:r>
    </w:p>
    <w:p w14:paraId="4B59B7D6" w14:textId="77777777" w:rsidR="00811E7D" w:rsidRPr="001A0A6D" w:rsidRDefault="00811E7D" w:rsidP="00811E7D">
      <w:pPr>
        <w:pStyle w:val="PL"/>
        <w:shd w:val="clear" w:color="auto" w:fill="E7E6E6"/>
        <w:rPr>
          <w:color w:val="808080"/>
        </w:rPr>
      </w:pPr>
      <w:r w:rsidRPr="001A0A6D">
        <w:rPr>
          <w:color w:val="808080"/>
        </w:rPr>
        <w:t xml:space="preserve">    OAS 3.0.1 definition of the features of NRM</w:t>
      </w:r>
    </w:p>
    <w:p w14:paraId="4BEE7C4F" w14:textId="77777777" w:rsidR="00811E7D" w:rsidRPr="001A0A6D" w:rsidRDefault="00811E7D" w:rsidP="00811E7D">
      <w:pPr>
        <w:pStyle w:val="PL"/>
        <w:shd w:val="clear" w:color="auto" w:fill="E7E6E6"/>
        <w:rPr>
          <w:color w:val="808080"/>
        </w:rPr>
      </w:pPr>
      <w:r w:rsidRPr="001A0A6D">
        <w:rPr>
          <w:color w:val="808080"/>
        </w:rPr>
        <w:t xml:space="preserve">    © 2024, 3GPP Organizational Partners (ARIB, ATIS, CCSA, ETSI, TSDSI, TTA, TTC).</w:t>
      </w:r>
    </w:p>
    <w:p w14:paraId="1723CE4D" w14:textId="77777777" w:rsidR="00811E7D" w:rsidRPr="001A0A6D" w:rsidRDefault="00811E7D" w:rsidP="00811E7D">
      <w:pPr>
        <w:pStyle w:val="PL"/>
        <w:shd w:val="clear" w:color="auto" w:fill="E7E6E6"/>
        <w:rPr>
          <w:color w:val="808080"/>
        </w:rPr>
      </w:pPr>
      <w:r w:rsidRPr="001A0A6D">
        <w:rPr>
          <w:color w:val="808080"/>
        </w:rPr>
        <w:t xml:space="preserve">    All rights reserved.</w:t>
      </w:r>
    </w:p>
    <w:p w14:paraId="53AE0D27" w14:textId="77777777" w:rsidR="00811E7D" w:rsidRPr="001A0A6D" w:rsidRDefault="00811E7D" w:rsidP="00811E7D">
      <w:pPr>
        <w:pStyle w:val="PL"/>
        <w:shd w:val="clear" w:color="auto" w:fill="E7E6E6"/>
        <w:rPr>
          <w:color w:val="808080"/>
        </w:rPr>
      </w:pPr>
      <w:r w:rsidRPr="001A0A6D">
        <w:rPr>
          <w:color w:val="808080"/>
        </w:rPr>
        <w:t>externalDocs:</w:t>
      </w:r>
    </w:p>
    <w:p w14:paraId="573B7F50" w14:textId="77777777" w:rsidR="00811E7D" w:rsidRPr="001A0A6D" w:rsidRDefault="00811E7D" w:rsidP="00811E7D">
      <w:pPr>
        <w:pStyle w:val="PL"/>
        <w:shd w:val="clear" w:color="auto" w:fill="E7E6E6"/>
        <w:rPr>
          <w:color w:val="808080"/>
        </w:rPr>
      </w:pPr>
      <w:r w:rsidRPr="001A0A6D">
        <w:rPr>
          <w:color w:val="808080"/>
        </w:rPr>
        <w:t xml:space="preserve">  description: 3GPP TS 28.623; Generic NRM, NRM feature</w:t>
      </w:r>
    </w:p>
    <w:p w14:paraId="208FFA5A" w14:textId="77777777" w:rsidR="00811E7D" w:rsidRPr="001A0A6D" w:rsidRDefault="00811E7D" w:rsidP="00811E7D">
      <w:pPr>
        <w:pStyle w:val="PL"/>
        <w:shd w:val="clear" w:color="auto" w:fill="E7E6E6"/>
        <w:rPr>
          <w:color w:val="808080"/>
        </w:rPr>
      </w:pPr>
      <w:r w:rsidRPr="001A0A6D">
        <w:rPr>
          <w:color w:val="808080"/>
        </w:rPr>
        <w:t xml:space="preserve">  url: http://www.3gpp.org/ftp/Specs/archive/28_series/28.623/</w:t>
      </w:r>
    </w:p>
    <w:p w14:paraId="4E8423D0" w14:textId="77777777" w:rsidR="00811E7D" w:rsidRPr="001A0A6D" w:rsidRDefault="00811E7D" w:rsidP="00811E7D">
      <w:pPr>
        <w:pStyle w:val="PL"/>
        <w:shd w:val="clear" w:color="auto" w:fill="E7E6E6"/>
        <w:rPr>
          <w:color w:val="808080"/>
        </w:rPr>
      </w:pPr>
      <w:r w:rsidRPr="001A0A6D">
        <w:rPr>
          <w:color w:val="808080"/>
        </w:rPr>
        <w:t>paths: {}</w:t>
      </w:r>
    </w:p>
    <w:p w14:paraId="3E5EC997" w14:textId="77777777" w:rsidR="00811E7D" w:rsidRPr="001A0A6D" w:rsidRDefault="00811E7D" w:rsidP="00811E7D">
      <w:pPr>
        <w:pStyle w:val="PL"/>
        <w:shd w:val="clear" w:color="auto" w:fill="E7E6E6"/>
        <w:rPr>
          <w:color w:val="808080"/>
        </w:rPr>
      </w:pPr>
      <w:r w:rsidRPr="001A0A6D">
        <w:rPr>
          <w:color w:val="808080"/>
        </w:rPr>
        <w:t>components:</w:t>
      </w:r>
    </w:p>
    <w:p w14:paraId="55687654" w14:textId="77777777" w:rsidR="00811E7D" w:rsidRPr="001A0A6D" w:rsidRDefault="00811E7D" w:rsidP="00811E7D">
      <w:pPr>
        <w:pStyle w:val="PL"/>
        <w:shd w:val="clear" w:color="auto" w:fill="E7E6E6"/>
        <w:rPr>
          <w:color w:val="808080"/>
        </w:rPr>
      </w:pPr>
      <w:r w:rsidRPr="001A0A6D">
        <w:rPr>
          <w:color w:val="808080"/>
        </w:rPr>
        <w:t xml:space="preserve">  schemas:</w:t>
      </w:r>
    </w:p>
    <w:p w14:paraId="23905181" w14:textId="77777777" w:rsidR="00811E7D" w:rsidRPr="001A0A6D" w:rsidRDefault="00811E7D" w:rsidP="00811E7D">
      <w:pPr>
        <w:pStyle w:val="PL"/>
        <w:shd w:val="clear" w:color="auto" w:fill="E7E6E6"/>
        <w:rPr>
          <w:color w:val="808080"/>
        </w:rPr>
      </w:pPr>
      <w:r w:rsidRPr="001A0A6D">
        <w:rPr>
          <w:color w:val="808080"/>
        </w:rPr>
        <w:t>#----- Definitions in TS 28.623 for TS 28.532 --------------------------#</w:t>
      </w:r>
    </w:p>
    <w:p w14:paraId="7293854C" w14:textId="77777777" w:rsidR="00811E7D" w:rsidRPr="001A0A6D" w:rsidRDefault="00811E7D" w:rsidP="00811E7D">
      <w:pPr>
        <w:pStyle w:val="PL"/>
        <w:shd w:val="clear" w:color="auto" w:fill="E7E6E6"/>
        <w:rPr>
          <w:color w:val="808080"/>
        </w:rPr>
      </w:pPr>
      <w:r w:rsidRPr="001A0A6D">
        <w:rPr>
          <w:color w:val="808080"/>
        </w:rPr>
        <w:t xml:space="preserve">    resources-feature:</w:t>
      </w:r>
    </w:p>
    <w:p w14:paraId="206DA0BC" w14:textId="77777777" w:rsidR="00811E7D" w:rsidRPr="001A0A6D" w:rsidRDefault="00811E7D" w:rsidP="00811E7D">
      <w:pPr>
        <w:pStyle w:val="PL"/>
        <w:shd w:val="clear" w:color="auto" w:fill="E7E6E6"/>
        <w:rPr>
          <w:color w:val="808080"/>
        </w:rPr>
      </w:pPr>
      <w:r w:rsidRPr="001A0A6D">
        <w:rPr>
          <w:color w:val="808080"/>
        </w:rPr>
        <w:t xml:space="preserve">      anyOf:</w:t>
      </w:r>
    </w:p>
    <w:p w14:paraId="28BC03F8" w14:textId="77777777" w:rsidR="00811E7D" w:rsidRPr="001A0A6D" w:rsidRDefault="00811E7D" w:rsidP="00811E7D">
      <w:pPr>
        <w:pStyle w:val="PL"/>
        <w:shd w:val="clear" w:color="auto" w:fill="E7E6E6"/>
        <w:rPr>
          <w:color w:val="808080"/>
        </w:rPr>
      </w:pPr>
      <w:r w:rsidRPr="001A0A6D">
        <w:rPr>
          <w:color w:val="808080"/>
        </w:rPr>
        <w:t xml:space="preserve">       - $ref: 'TS28623_GenericNrm.yaml#/components/schemas/resources-genericNrm'</w:t>
      </w:r>
    </w:p>
    <w:p w14:paraId="4FF1195C" w14:textId="77777777" w:rsidR="00811E7D" w:rsidRPr="001A0A6D" w:rsidRDefault="00811E7D" w:rsidP="00811E7D">
      <w:pPr>
        <w:pStyle w:val="PL"/>
        <w:shd w:val="clear" w:color="auto" w:fill="E7E6E6"/>
        <w:rPr>
          <w:color w:val="808080"/>
        </w:rPr>
      </w:pPr>
      <w:r w:rsidRPr="001A0A6D">
        <w:rPr>
          <w:color w:val="808080"/>
        </w:rPr>
        <w:t xml:space="preserve">       - $ref: 'TS28541_NrNrm.yaml#/components/schemas/resources-nrNrm'</w:t>
      </w:r>
    </w:p>
    <w:p w14:paraId="6F66B736" w14:textId="77777777" w:rsidR="00811E7D" w:rsidRPr="001A0A6D" w:rsidRDefault="00811E7D" w:rsidP="00811E7D">
      <w:pPr>
        <w:pStyle w:val="PL"/>
        <w:shd w:val="clear" w:color="auto" w:fill="E7E6E6"/>
        <w:rPr>
          <w:color w:val="808080"/>
        </w:rPr>
      </w:pPr>
      <w:r w:rsidRPr="001A0A6D">
        <w:rPr>
          <w:color w:val="808080"/>
        </w:rPr>
        <w:t xml:space="preserve">       - $ref: 'TS28541_5GcNrm.yaml#/components/schemas/resources-5gcNrm'</w:t>
      </w:r>
    </w:p>
    <w:p w14:paraId="528F75D2" w14:textId="77777777" w:rsidR="00811E7D" w:rsidRPr="001A0A6D" w:rsidRDefault="00811E7D" w:rsidP="00811E7D">
      <w:pPr>
        <w:pStyle w:val="PL"/>
        <w:shd w:val="clear" w:color="auto" w:fill="E7E6E6"/>
        <w:rPr>
          <w:color w:val="808080"/>
        </w:rPr>
      </w:pPr>
      <w:r w:rsidRPr="001A0A6D">
        <w:rPr>
          <w:color w:val="808080"/>
        </w:rPr>
        <w:t xml:space="preserve">       - $ref: 'TS28541_SliceNrm.yaml#/components/schemas/resources-sliceNrm'</w:t>
      </w:r>
    </w:p>
    <w:p w14:paraId="64A7E602" w14:textId="77777777" w:rsidR="00811E7D" w:rsidRPr="001A0A6D" w:rsidRDefault="00811E7D" w:rsidP="00811E7D">
      <w:pPr>
        <w:pStyle w:val="PL"/>
        <w:shd w:val="clear" w:color="auto" w:fill="E7E6E6"/>
        <w:rPr>
          <w:color w:val="808080"/>
        </w:rPr>
      </w:pPr>
      <w:r w:rsidRPr="001A0A6D">
        <w:rPr>
          <w:color w:val="808080"/>
        </w:rPr>
        <w:t xml:space="preserve">       - $ref: 'TS28536_CoslaNrm.yaml#/components/schemas/resources-coslaNrm'            </w:t>
      </w:r>
    </w:p>
    <w:p w14:paraId="182FCA13" w14:textId="77777777" w:rsidR="00811E7D" w:rsidRPr="001A0A6D" w:rsidRDefault="00811E7D" w:rsidP="00811E7D">
      <w:pPr>
        <w:pStyle w:val="PL"/>
        <w:shd w:val="clear" w:color="auto" w:fill="E7E6E6"/>
        <w:rPr>
          <w:color w:val="808080"/>
        </w:rPr>
      </w:pPr>
      <w:r w:rsidRPr="001A0A6D">
        <w:rPr>
          <w:color w:val="808080"/>
        </w:rPr>
        <w:t xml:space="preserve">       - $ref: 'TS28312_IntentNrm.yaml#/components/schemas/resources-intentNrm'</w:t>
      </w:r>
    </w:p>
    <w:p w14:paraId="7C67EB3A" w14:textId="77777777" w:rsidR="00811E7D" w:rsidRPr="001A0A6D" w:rsidRDefault="00811E7D" w:rsidP="00811E7D">
      <w:pPr>
        <w:pStyle w:val="PL"/>
        <w:shd w:val="clear" w:color="auto" w:fill="E7E6E6"/>
        <w:rPr>
          <w:color w:val="808080"/>
        </w:rPr>
      </w:pPr>
      <w:r w:rsidRPr="001A0A6D">
        <w:rPr>
          <w:color w:val="808080"/>
        </w:rPr>
        <w:t xml:space="preserve">       - $ref: 'TS28104_MdaNrm.yaml#/components/schemas/resources-mdaNrm'</w:t>
      </w:r>
    </w:p>
    <w:p w14:paraId="39B81658" w14:textId="77777777" w:rsidR="00811E7D" w:rsidRPr="001A0A6D" w:rsidRDefault="00811E7D" w:rsidP="00811E7D">
      <w:pPr>
        <w:pStyle w:val="PL"/>
        <w:shd w:val="clear" w:color="auto" w:fill="E7E6E6"/>
        <w:rPr>
          <w:color w:val="808080"/>
        </w:rPr>
      </w:pPr>
      <w:r w:rsidRPr="001A0A6D">
        <w:rPr>
          <w:color w:val="808080"/>
        </w:rPr>
        <w:t xml:space="preserve">       - $ref: 'TS28105_AiMlNrm.yaml#/components/schemas/resources-AiMlNrm'                           </w:t>
      </w:r>
    </w:p>
    <w:p w14:paraId="663DF4A0" w14:textId="77777777" w:rsidR="00811E7D" w:rsidRPr="001A0A6D" w:rsidRDefault="00811E7D" w:rsidP="00811E7D">
      <w:pPr>
        <w:pStyle w:val="PL"/>
        <w:shd w:val="clear" w:color="auto" w:fill="E7E6E6"/>
        <w:rPr>
          <w:color w:val="808080"/>
        </w:rPr>
      </w:pPr>
      <w:r w:rsidRPr="001A0A6D">
        <w:rPr>
          <w:color w:val="808080"/>
        </w:rPr>
        <w:t xml:space="preserve">       - $ref: 'TS28538_EdgeNrm.yaml#/components/schemas/resources-edgeNrm'</w:t>
      </w:r>
    </w:p>
    <w:p w14:paraId="71DE82FA" w14:textId="77777777" w:rsidR="00811E7D" w:rsidRPr="001A0A6D" w:rsidRDefault="00811E7D" w:rsidP="00811E7D">
      <w:pPr>
        <w:pStyle w:val="PL"/>
        <w:shd w:val="clear" w:color="auto" w:fill="E7E6E6"/>
        <w:rPr>
          <w:color w:val="808080"/>
        </w:rPr>
      </w:pPr>
      <w:r w:rsidRPr="001A0A6D">
        <w:rPr>
          <w:color w:val="808080"/>
        </w:rPr>
        <w:t xml:space="preserve">       - $ref: 'TS28317_RanScNrm.yaml#/components/schemas/resources-RanScNrm'   </w:t>
      </w:r>
    </w:p>
    <w:p w14:paraId="00539D65" w14:textId="77777777" w:rsidR="00811E7D" w:rsidRPr="001A0A6D" w:rsidRDefault="00811E7D" w:rsidP="00811E7D">
      <w:pPr>
        <w:pStyle w:val="PL"/>
        <w:shd w:val="clear" w:color="auto" w:fill="E7E6E6"/>
        <w:rPr>
          <w:color w:val="808080"/>
        </w:rPr>
      </w:pPr>
      <w:r w:rsidRPr="001A0A6D">
        <w:rPr>
          <w:color w:val="808080"/>
        </w:rPr>
        <w:t xml:space="preserve">       - $ref: 'TS28623_FileManagementNrm.yaml#/components/schemas/resources-fileMgmtNrm'</w:t>
      </w:r>
    </w:p>
    <w:p w14:paraId="22C9E6D0" w14:textId="77777777" w:rsidR="00811E7D" w:rsidRPr="001A0A6D" w:rsidRDefault="00811E7D" w:rsidP="00811E7D">
      <w:pPr>
        <w:pStyle w:val="PL"/>
        <w:shd w:val="clear" w:color="auto" w:fill="E7E6E6"/>
        <w:rPr>
          <w:color w:val="808080"/>
        </w:rPr>
      </w:pPr>
      <w:r w:rsidRPr="001A0A6D">
        <w:rPr>
          <w:color w:val="808080"/>
        </w:rPr>
        <w:t xml:space="preserve">       - $ref: 'TS28623_ManagementDataCollectionNrm.yaml#/components/schemas/resources-mgmtDataCollectionNrm'</w:t>
      </w:r>
    </w:p>
    <w:p w14:paraId="36A8791B" w14:textId="77777777" w:rsidR="00811E7D" w:rsidRPr="001A0A6D" w:rsidRDefault="00811E7D" w:rsidP="00811E7D">
      <w:pPr>
        <w:pStyle w:val="PL"/>
        <w:shd w:val="clear" w:color="auto" w:fill="E7E6E6"/>
        <w:rPr>
          <w:color w:val="808080"/>
        </w:rPr>
      </w:pPr>
      <w:r w:rsidRPr="001A0A6D">
        <w:rPr>
          <w:color w:val="808080"/>
        </w:rPr>
        <w:t xml:space="preserve">       - $ref: 'TS28623_MnSRegistryNrm.yaml#/components/schemas/resources-mnSRegistryNrm'     </w:t>
      </w:r>
    </w:p>
    <w:p w14:paraId="783AC3DE" w14:textId="77777777" w:rsidR="00811E7D" w:rsidRPr="001A0A6D" w:rsidRDefault="00811E7D" w:rsidP="00811E7D">
      <w:pPr>
        <w:pStyle w:val="PL"/>
        <w:shd w:val="clear" w:color="auto" w:fill="E7E6E6"/>
        <w:rPr>
          <w:color w:val="808080"/>
        </w:rPr>
      </w:pPr>
      <w:r w:rsidRPr="001A0A6D">
        <w:rPr>
          <w:color w:val="808080"/>
        </w:rPr>
        <w:t xml:space="preserve">       - $ref: 'TS28623_PmControlNrm.yaml#/components/schemas/resources-pmControlNrm'</w:t>
      </w:r>
    </w:p>
    <w:p w14:paraId="01790B4C" w14:textId="77777777" w:rsidR="00811E7D" w:rsidRPr="001A0A6D" w:rsidRDefault="00811E7D" w:rsidP="00811E7D">
      <w:pPr>
        <w:pStyle w:val="PL"/>
        <w:shd w:val="clear" w:color="auto" w:fill="E7E6E6"/>
        <w:rPr>
          <w:color w:val="808080"/>
        </w:rPr>
      </w:pPr>
      <w:r w:rsidRPr="001A0A6D">
        <w:rPr>
          <w:color w:val="808080"/>
        </w:rPr>
        <w:t xml:space="preserve">       - $ref: 'TS28111_FaultNrm.yaml#/components/schemas/resources-faultNrm'            </w:t>
      </w:r>
    </w:p>
    <w:p w14:paraId="1BB3089A" w14:textId="77777777" w:rsidR="00811E7D" w:rsidRPr="001A0A6D" w:rsidRDefault="00811E7D" w:rsidP="00811E7D">
      <w:pPr>
        <w:pStyle w:val="PL"/>
        <w:shd w:val="clear" w:color="auto" w:fill="E7E6E6"/>
        <w:rPr>
          <w:color w:val="808080"/>
        </w:rPr>
      </w:pPr>
      <w:r w:rsidRPr="001A0A6D">
        <w:rPr>
          <w:color w:val="808080"/>
        </w:rPr>
        <w:t xml:space="preserve">       - $ref: 'TS28623_QoEMeasurementCollectionNrm.yaml#/components/schemas/resources-qoEMeasuremetCollectionNrm' </w:t>
      </w:r>
    </w:p>
    <w:p w14:paraId="3E5DB2F2" w14:textId="77777777" w:rsidR="00811E7D" w:rsidRPr="001A0A6D" w:rsidRDefault="00811E7D" w:rsidP="00811E7D">
      <w:pPr>
        <w:pStyle w:val="PL"/>
        <w:shd w:val="clear" w:color="auto" w:fill="E7E6E6"/>
        <w:rPr>
          <w:color w:val="808080"/>
        </w:rPr>
      </w:pPr>
      <w:r w:rsidRPr="001A0A6D">
        <w:rPr>
          <w:color w:val="808080"/>
        </w:rPr>
        <w:t xml:space="preserve">       - $ref: 'TS28623_SubscriptionControlNrm.yaml#/components/schemas/resources-subscriptionControlNrm'  </w:t>
      </w:r>
    </w:p>
    <w:p w14:paraId="2BA6B955" w14:textId="77777777" w:rsidR="00811E7D" w:rsidRPr="001A0A6D" w:rsidRDefault="00811E7D" w:rsidP="00811E7D">
      <w:pPr>
        <w:pStyle w:val="PL"/>
        <w:shd w:val="clear" w:color="auto" w:fill="E7E6E6"/>
        <w:rPr>
          <w:color w:val="808080"/>
        </w:rPr>
      </w:pPr>
      <w:r w:rsidRPr="001A0A6D">
        <w:rPr>
          <w:color w:val="808080"/>
        </w:rPr>
        <w:t xml:space="preserve">       - $ref: 'TS28623_ThresholdMonitorNrm.yaml#/components/schemas/resources-thresholdMonitorNrm'   </w:t>
      </w:r>
    </w:p>
    <w:p w14:paraId="3620B1B8" w14:textId="77777777" w:rsidR="00811E7D" w:rsidRPr="001A0A6D" w:rsidRDefault="00811E7D" w:rsidP="00811E7D">
      <w:pPr>
        <w:pStyle w:val="PL"/>
        <w:shd w:val="clear" w:color="auto" w:fill="E7E6E6"/>
        <w:rPr>
          <w:color w:val="808080"/>
        </w:rPr>
      </w:pPr>
      <w:r w:rsidRPr="001A0A6D">
        <w:rPr>
          <w:color w:val="808080"/>
        </w:rPr>
        <w:t xml:space="preserve">       - $ref: 'TS28623_TraceControlNrm.yaml#/components/schemas/resources-traceControlNrm'                                               </w:t>
      </w:r>
    </w:p>
    <w:p w14:paraId="1F4EB065" w14:textId="77777777" w:rsidR="00811E7D" w:rsidRPr="001A0A6D" w:rsidRDefault="00811E7D" w:rsidP="00811E7D">
      <w:pPr>
        <w:pStyle w:val="PL"/>
        <w:shd w:val="clear" w:color="auto" w:fill="E7E6E6"/>
        <w:rPr>
          <w:color w:val="808080"/>
        </w:rPr>
      </w:pPr>
      <w:r w:rsidRPr="001A0A6D">
        <w:rPr>
          <w:color w:val="808080"/>
        </w:rPr>
        <w:t xml:space="preserve">       - $ref: 'TS28319_MsacNrm.yaml#/components/schemas/resources-msacNrm'</w:t>
      </w:r>
    </w:p>
    <w:p w14:paraId="28D1D049" w14:textId="77777777" w:rsidR="00811E7D" w:rsidRPr="001A0A6D" w:rsidRDefault="00811E7D" w:rsidP="00811E7D">
      <w:pPr>
        <w:pStyle w:val="PL"/>
        <w:shd w:val="clear" w:color="auto" w:fill="E7E6E6"/>
        <w:rPr>
          <w:color w:val="808080"/>
        </w:rPr>
      </w:pPr>
      <w:r w:rsidRPr="001A0A6D">
        <w:rPr>
          <w:color w:val="808080"/>
        </w:rPr>
        <w:t xml:space="preserve">       - $ref: 'TS28318_DsoNrm.yaml#/components'</w:t>
      </w:r>
    </w:p>
    <w:p w14:paraId="14303FD6" w14:textId="77777777" w:rsidR="00811E7D" w:rsidRPr="004D3127" w:rsidRDefault="00811E7D" w:rsidP="00811E7D">
      <w:pPr>
        <w:pStyle w:val="PL"/>
        <w:shd w:val="clear" w:color="auto" w:fill="E7E6E6"/>
      </w:pPr>
      <w:r w:rsidRPr="001A0A6D">
        <w:rPr>
          <w:color w:val="808080"/>
        </w:rPr>
        <w:t>#----- Definitions in TS 28.623 for TS 28.532 --------------------------#</w:t>
      </w:r>
      <w:r>
        <w:t xml:space="preserve">   </w:t>
      </w:r>
    </w:p>
    <w:p w14:paraId="1A0DBAE1" w14:textId="77777777" w:rsidR="00811E7D" w:rsidRDefault="00811E7D" w:rsidP="00811E7D">
      <w:pPr>
        <w:rPr>
          <w:lang w:eastAsia="zh-CN"/>
        </w:rPr>
      </w:pPr>
    </w:p>
    <w:p w14:paraId="1BC6FDD1" w14:textId="77777777" w:rsidR="00811E7D" w:rsidRDefault="00811E7D" w:rsidP="00811E7D">
      <w:pPr>
        <w:rPr>
          <w:lang w:eastAsia="zh-CN"/>
        </w:rPr>
      </w:pPr>
      <w:r>
        <w:rPr>
          <w:lang w:eastAsia="zh-CN"/>
        </w:rPr>
        <w:t xml:space="preserve">Updated Resource schema in </w:t>
      </w:r>
      <w:r>
        <w:rPr>
          <w:rFonts w:hint="eastAsia"/>
          <w:lang w:eastAsia="zh-CN"/>
        </w:rPr>
        <w:t>Prov</w:t>
      </w:r>
      <w:r>
        <w:rPr>
          <w:lang w:eastAsia="zh-CN"/>
        </w:rPr>
        <w:t>MnS schema see below:</w:t>
      </w:r>
    </w:p>
    <w:p w14:paraId="3C03F79E" w14:textId="77777777" w:rsidR="00811E7D" w:rsidRPr="001A0A6D" w:rsidRDefault="00811E7D" w:rsidP="00811E7D">
      <w:pPr>
        <w:pStyle w:val="PL"/>
        <w:shd w:val="clear" w:color="auto" w:fill="E7E6E6"/>
        <w:rPr>
          <w:color w:val="808080"/>
        </w:rPr>
      </w:pPr>
      <w:r w:rsidRPr="001A0A6D">
        <w:rPr>
          <w:color w:val="808080"/>
        </w:rPr>
        <w:t xml:space="preserve">    Resource:</w:t>
      </w:r>
    </w:p>
    <w:p w14:paraId="7F3F472E" w14:textId="77777777" w:rsidR="00811E7D" w:rsidRPr="001A0A6D" w:rsidRDefault="00811E7D" w:rsidP="00811E7D">
      <w:pPr>
        <w:pStyle w:val="PL"/>
        <w:shd w:val="clear" w:color="auto" w:fill="E7E6E6"/>
        <w:rPr>
          <w:color w:val="808080"/>
        </w:rPr>
      </w:pPr>
      <w:r w:rsidRPr="001A0A6D">
        <w:rPr>
          <w:color w:val="808080"/>
        </w:rPr>
        <w:t xml:space="preserve">      oneOf:</w:t>
      </w:r>
    </w:p>
    <w:p w14:paraId="399AA74C" w14:textId="77777777" w:rsidR="00811E7D" w:rsidRPr="001A0A6D" w:rsidRDefault="00811E7D" w:rsidP="00811E7D">
      <w:pPr>
        <w:pStyle w:val="PL"/>
        <w:shd w:val="clear" w:color="auto" w:fill="E7E6E6"/>
        <w:rPr>
          <w:color w:val="808080"/>
        </w:rPr>
      </w:pPr>
      <w:r w:rsidRPr="001A0A6D">
        <w:rPr>
          <w:color w:val="808080"/>
        </w:rPr>
        <w:t xml:space="preserve">        - type: object</w:t>
      </w:r>
    </w:p>
    <w:p w14:paraId="7D10E48C" w14:textId="77777777" w:rsidR="00811E7D" w:rsidRPr="001A0A6D" w:rsidRDefault="00811E7D" w:rsidP="00811E7D">
      <w:pPr>
        <w:pStyle w:val="PL"/>
        <w:shd w:val="clear" w:color="auto" w:fill="E7E6E6"/>
        <w:rPr>
          <w:color w:val="808080"/>
        </w:rPr>
      </w:pPr>
      <w:r w:rsidRPr="001A0A6D">
        <w:rPr>
          <w:color w:val="808080"/>
        </w:rPr>
        <w:t xml:space="preserve">          properties:</w:t>
      </w:r>
    </w:p>
    <w:p w14:paraId="0C1CDC2D" w14:textId="77777777" w:rsidR="00811E7D" w:rsidRPr="001A0A6D" w:rsidRDefault="00811E7D" w:rsidP="00811E7D">
      <w:pPr>
        <w:pStyle w:val="PL"/>
        <w:shd w:val="clear" w:color="auto" w:fill="E7E6E6"/>
        <w:rPr>
          <w:color w:val="808080"/>
        </w:rPr>
      </w:pPr>
      <w:r w:rsidRPr="001A0A6D">
        <w:rPr>
          <w:color w:val="808080"/>
        </w:rPr>
        <w:t xml:space="preserve">            id:</w:t>
      </w:r>
    </w:p>
    <w:p w14:paraId="4A377400" w14:textId="77777777" w:rsidR="00811E7D" w:rsidRPr="001A0A6D" w:rsidRDefault="00811E7D" w:rsidP="00811E7D">
      <w:pPr>
        <w:pStyle w:val="PL"/>
        <w:shd w:val="clear" w:color="auto" w:fill="E7E6E6"/>
        <w:rPr>
          <w:color w:val="808080"/>
        </w:rPr>
      </w:pPr>
      <w:r w:rsidRPr="001A0A6D">
        <w:rPr>
          <w:color w:val="808080"/>
        </w:rPr>
        <w:t xml:space="preserve">              type: string</w:t>
      </w:r>
    </w:p>
    <w:p w14:paraId="4C6A130B" w14:textId="77777777" w:rsidR="00811E7D" w:rsidRPr="001A0A6D" w:rsidRDefault="00811E7D" w:rsidP="00811E7D">
      <w:pPr>
        <w:pStyle w:val="PL"/>
        <w:shd w:val="clear" w:color="auto" w:fill="E7E6E6"/>
        <w:rPr>
          <w:color w:val="808080"/>
        </w:rPr>
      </w:pPr>
      <w:r w:rsidRPr="001A0A6D">
        <w:rPr>
          <w:color w:val="808080"/>
        </w:rPr>
        <w:t xml:space="preserve">            objectClass:</w:t>
      </w:r>
    </w:p>
    <w:p w14:paraId="1C696E2E" w14:textId="77777777" w:rsidR="00811E7D" w:rsidRPr="001A0A6D" w:rsidRDefault="00811E7D" w:rsidP="00811E7D">
      <w:pPr>
        <w:pStyle w:val="PL"/>
        <w:shd w:val="clear" w:color="auto" w:fill="E7E6E6"/>
        <w:rPr>
          <w:color w:val="808080"/>
        </w:rPr>
      </w:pPr>
      <w:r w:rsidRPr="001A0A6D">
        <w:rPr>
          <w:color w:val="808080"/>
        </w:rPr>
        <w:t xml:space="preserve">              type: string</w:t>
      </w:r>
    </w:p>
    <w:p w14:paraId="13B4A4BE" w14:textId="77777777" w:rsidR="00811E7D" w:rsidRPr="001A0A6D" w:rsidRDefault="00811E7D" w:rsidP="00811E7D">
      <w:pPr>
        <w:pStyle w:val="PL"/>
        <w:shd w:val="clear" w:color="auto" w:fill="E7E6E6"/>
        <w:rPr>
          <w:color w:val="808080"/>
        </w:rPr>
      </w:pPr>
      <w:r w:rsidRPr="001A0A6D">
        <w:rPr>
          <w:color w:val="808080"/>
        </w:rPr>
        <w:t xml:space="preserve">            objectInstance:</w:t>
      </w:r>
    </w:p>
    <w:p w14:paraId="1420D22F" w14:textId="77777777" w:rsidR="00811E7D" w:rsidRPr="001A0A6D" w:rsidRDefault="00811E7D" w:rsidP="00811E7D">
      <w:pPr>
        <w:pStyle w:val="PL"/>
        <w:shd w:val="clear" w:color="auto" w:fill="E7E6E6"/>
        <w:rPr>
          <w:color w:val="808080"/>
        </w:rPr>
      </w:pPr>
      <w:r w:rsidRPr="001A0A6D">
        <w:rPr>
          <w:color w:val="808080"/>
        </w:rPr>
        <w:t xml:space="preserve">              $ref: 'TS28623_ComDefs.yaml#/components/schemas/Dn'</w:t>
      </w:r>
    </w:p>
    <w:p w14:paraId="4A2C21A7" w14:textId="77777777" w:rsidR="00811E7D" w:rsidRPr="001A0A6D" w:rsidRDefault="00811E7D" w:rsidP="00811E7D">
      <w:pPr>
        <w:pStyle w:val="PL"/>
        <w:shd w:val="clear" w:color="auto" w:fill="E7E6E6"/>
        <w:rPr>
          <w:color w:val="808080"/>
        </w:rPr>
      </w:pPr>
      <w:r w:rsidRPr="001A0A6D">
        <w:rPr>
          <w:color w:val="808080"/>
        </w:rPr>
        <w:t xml:space="preserve">            attributes:</w:t>
      </w:r>
    </w:p>
    <w:p w14:paraId="1A13CF93"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50EEDF5" w14:textId="77777777" w:rsidR="00811E7D" w:rsidRPr="001A0A6D" w:rsidRDefault="00811E7D" w:rsidP="00811E7D">
      <w:pPr>
        <w:pStyle w:val="PL"/>
        <w:shd w:val="clear" w:color="auto" w:fill="E7E6E6"/>
        <w:rPr>
          <w:color w:val="808080"/>
        </w:rPr>
      </w:pPr>
      <w:r w:rsidRPr="001A0A6D">
        <w:rPr>
          <w:color w:val="808080"/>
        </w:rPr>
        <w:t xml:space="preserve">          additionalProperties:</w:t>
      </w:r>
    </w:p>
    <w:p w14:paraId="28CB8248" w14:textId="77777777" w:rsidR="00811E7D" w:rsidRPr="001A0A6D" w:rsidRDefault="00811E7D" w:rsidP="00811E7D">
      <w:pPr>
        <w:pStyle w:val="PL"/>
        <w:shd w:val="clear" w:color="auto" w:fill="E7E6E6"/>
        <w:rPr>
          <w:color w:val="808080"/>
        </w:rPr>
      </w:pPr>
      <w:r w:rsidRPr="001A0A6D">
        <w:rPr>
          <w:color w:val="808080"/>
        </w:rPr>
        <w:t xml:space="preserve">            type: array</w:t>
      </w:r>
    </w:p>
    <w:p w14:paraId="2251D96D" w14:textId="77777777" w:rsidR="00811E7D" w:rsidRPr="001A0A6D" w:rsidRDefault="00811E7D" w:rsidP="00811E7D">
      <w:pPr>
        <w:pStyle w:val="PL"/>
        <w:shd w:val="clear" w:color="auto" w:fill="E7E6E6"/>
        <w:rPr>
          <w:color w:val="808080"/>
        </w:rPr>
      </w:pPr>
      <w:r w:rsidRPr="001A0A6D">
        <w:rPr>
          <w:color w:val="808080"/>
        </w:rPr>
        <w:t xml:space="preserve">            items:</w:t>
      </w:r>
    </w:p>
    <w:p w14:paraId="390EF933" w14:textId="77777777" w:rsidR="00811E7D" w:rsidRPr="001A0A6D" w:rsidRDefault="00811E7D" w:rsidP="00811E7D">
      <w:pPr>
        <w:pStyle w:val="PL"/>
        <w:shd w:val="clear" w:color="auto" w:fill="E7E6E6"/>
        <w:rPr>
          <w:color w:val="808080"/>
        </w:rPr>
      </w:pPr>
      <w:r w:rsidRPr="001A0A6D">
        <w:rPr>
          <w:color w:val="808080"/>
        </w:rPr>
        <w:t xml:space="preserve">              type: object</w:t>
      </w:r>
    </w:p>
    <w:p w14:paraId="0E7AE1C3" w14:textId="77777777" w:rsidR="00811E7D" w:rsidRPr="001A0A6D" w:rsidRDefault="00811E7D" w:rsidP="00811E7D">
      <w:pPr>
        <w:pStyle w:val="PL"/>
        <w:shd w:val="clear" w:color="auto" w:fill="E7E6E6"/>
        <w:rPr>
          <w:color w:val="808080"/>
        </w:rPr>
      </w:pPr>
      <w:r w:rsidRPr="001A0A6D">
        <w:rPr>
          <w:color w:val="808080"/>
        </w:rPr>
        <w:t xml:space="preserve">        - $ref: 'TS28623_featureNrm.yaml#/components/schemas/resources-feature'</w:t>
      </w:r>
    </w:p>
    <w:p w14:paraId="2421CCCA" w14:textId="77777777" w:rsidR="00811E7D" w:rsidRPr="00824AC9" w:rsidRDefault="00811E7D" w:rsidP="00811E7D">
      <w:pPr>
        <w:pStyle w:val="PL"/>
      </w:pPr>
    </w:p>
    <w:p w14:paraId="3FBA1CBA" w14:textId="77777777" w:rsidR="00811E7D" w:rsidRPr="004056A0" w:rsidRDefault="00811E7D" w:rsidP="00811E7D">
      <w:pPr>
        <w:pStyle w:val="Heading4"/>
      </w:pPr>
      <w:bookmarkStart w:id="111" w:name="_Toc175572462"/>
      <w:r w:rsidRPr="004056A0">
        <w:t>5.</w:t>
      </w:r>
      <w:r>
        <w:t>9</w:t>
      </w:r>
      <w:r w:rsidRPr="004056A0">
        <w:t>.4</w:t>
      </w:r>
      <w:r>
        <w:tab/>
      </w:r>
      <w:r w:rsidRPr="004056A0">
        <w:t>Evaluation of potential solutions</w:t>
      </w:r>
      <w:bookmarkEnd w:id="111"/>
    </w:p>
    <w:p w14:paraId="61ECE003" w14:textId="77777777" w:rsidR="00811E7D" w:rsidRDefault="00811E7D" w:rsidP="00811E7D">
      <w:r w:rsidRPr="00C55710">
        <w:t xml:space="preserve">Solution #1 is not recommended for the reason it introduces a missing connection between ProvMnS schema and supported feature schema.  </w:t>
      </w:r>
    </w:p>
    <w:p w14:paraId="575AC820" w14:textId="77777777" w:rsidR="00811E7D" w:rsidRDefault="00811E7D" w:rsidP="00811E7D">
      <w:r>
        <w:t>Solution#2 is recommended</w:t>
      </w:r>
      <w:r w:rsidRPr="00C55710" w:rsidDel="00F847BE">
        <w:t xml:space="preserve"> </w:t>
      </w:r>
      <w:r w:rsidRPr="00C55710">
        <w:t xml:space="preserve">which addresses </w:t>
      </w:r>
      <w:r>
        <w:t>above</w:t>
      </w:r>
      <w:r w:rsidRPr="00C55710">
        <w:t xml:space="preserve"> concern</w:t>
      </w:r>
      <w:r>
        <w:t xml:space="preserve">.  This solution </w:t>
      </w:r>
      <w:r w:rsidRPr="00F249F5">
        <w:t>decouples the ProvMnS schema and supported feature schema without missing connection</w:t>
      </w:r>
      <w:r>
        <w:t>.</w:t>
      </w:r>
    </w:p>
    <w:p w14:paraId="656A343A" w14:textId="5C966B1E" w:rsidR="00420AF6" w:rsidRPr="004D3578" w:rsidRDefault="00420AF6" w:rsidP="00420AF6">
      <w:pPr>
        <w:pStyle w:val="Heading2"/>
      </w:pPr>
      <w:bookmarkStart w:id="112" w:name="_Toc175572463"/>
      <w:r>
        <w:lastRenderedPageBreak/>
        <w:t>5</w:t>
      </w:r>
      <w:r w:rsidRPr="004D3578">
        <w:t>.</w:t>
      </w:r>
      <w:r>
        <w:t>10</w:t>
      </w:r>
      <w:r w:rsidRPr="004D3578">
        <w:tab/>
      </w:r>
      <w:bookmarkEnd w:id="108"/>
      <w:r>
        <w:t>List and handle Alarming-Conditions</w:t>
      </w:r>
      <w:bookmarkEnd w:id="112"/>
      <w:r w:rsidRPr="00F239B0">
        <w:t xml:space="preserve"> </w:t>
      </w:r>
    </w:p>
    <w:p w14:paraId="36628983" w14:textId="767BEAD9" w:rsidR="00420AF6" w:rsidRDefault="00420AF6" w:rsidP="00420AF6">
      <w:pPr>
        <w:pStyle w:val="Heading3"/>
        <w:rPr>
          <w:lang w:eastAsia="ko-KR"/>
        </w:rPr>
      </w:pPr>
      <w:bookmarkStart w:id="113" w:name="_Toc175572464"/>
      <w:r>
        <w:rPr>
          <w:lang w:eastAsia="ko-KR"/>
        </w:rPr>
        <w:t>5.10.1</w:t>
      </w:r>
      <w:r>
        <w:rPr>
          <w:lang w:eastAsia="ko-KR"/>
        </w:rPr>
        <w:tab/>
        <w:t>Description</w:t>
      </w:r>
      <w:bookmarkEnd w:id="113"/>
    </w:p>
    <w:p w14:paraId="7D422467" w14:textId="77777777" w:rsidR="00420AF6" w:rsidRDefault="00420AF6" w:rsidP="00420AF6">
      <w:pPr>
        <w:rPr>
          <w:rFonts w:ascii="Arial" w:hAnsi="Arial" w:cs="Arial"/>
        </w:rPr>
      </w:pPr>
      <w:r w:rsidRPr="00285623">
        <w:rPr>
          <w:rFonts w:ascii="Arial" w:hAnsi="Arial" w:cs="Arial"/>
          <w:b/>
          <w:bCs/>
        </w:rPr>
        <w:t xml:space="preserve">Observation </w:t>
      </w:r>
      <w:r>
        <w:rPr>
          <w:rFonts w:ascii="Arial" w:hAnsi="Arial" w:cs="Arial"/>
          <w:b/>
          <w:bCs/>
        </w:rPr>
        <w:t>1</w:t>
      </w:r>
      <w:r w:rsidRPr="00285623">
        <w:rPr>
          <w:rFonts w:ascii="Arial" w:hAnsi="Arial" w:cs="Arial"/>
          <w:b/>
          <w:bCs/>
        </w:rPr>
        <w:t>:</w:t>
      </w:r>
      <w:r>
        <w:rPr>
          <w:rFonts w:ascii="Arial" w:hAnsi="Arial" w:cs="Arial"/>
          <w:b/>
          <w:bCs/>
        </w:rPr>
        <w:t xml:space="preserve"> </w:t>
      </w:r>
      <w:r>
        <w:rPr>
          <w:rFonts w:ascii="Arial" w:hAnsi="Arial" w:cs="Arial"/>
        </w:rPr>
        <w:t>Alarm capability</w:t>
      </w:r>
    </w:p>
    <w:p w14:paraId="6D7B7E00" w14:textId="77777777" w:rsidR="00420AF6" w:rsidRPr="002667E4" w:rsidRDefault="00420AF6" w:rsidP="00420AF6">
      <w:pPr>
        <w:rPr>
          <w:rFonts w:ascii="Arial" w:hAnsi="Arial" w:cs="Arial"/>
        </w:rPr>
      </w:pPr>
      <w:r>
        <w:rPr>
          <w:rFonts w:ascii="Arial" w:hAnsi="Arial" w:cs="Arial"/>
        </w:rPr>
        <w:t>Currently, there is no standardized mechanism defined that can be used to retrieve the set of all alarming-conditions that a MnS producer could notify about.</w:t>
      </w:r>
    </w:p>
    <w:p w14:paraId="359DA622" w14:textId="77777777" w:rsidR="00420AF6" w:rsidRPr="002667E4" w:rsidRDefault="00420AF6" w:rsidP="00420AF6">
      <w:pPr>
        <w:rPr>
          <w:rFonts w:ascii="Arial" w:hAnsi="Arial" w:cs="Arial"/>
        </w:rPr>
      </w:pPr>
      <w:r w:rsidRPr="00285623">
        <w:rPr>
          <w:rFonts w:ascii="Arial" w:hAnsi="Arial" w:cs="Arial"/>
          <w:b/>
          <w:bCs/>
        </w:rPr>
        <w:t xml:space="preserve">Observation </w:t>
      </w:r>
      <w:r>
        <w:rPr>
          <w:rFonts w:ascii="Arial" w:hAnsi="Arial" w:cs="Arial"/>
          <w:b/>
          <w:bCs/>
        </w:rPr>
        <w:t>2</w:t>
      </w:r>
      <w:r w:rsidRPr="00285623">
        <w:rPr>
          <w:rFonts w:ascii="Arial" w:hAnsi="Arial" w:cs="Arial"/>
          <w:b/>
          <w:bCs/>
        </w:rPr>
        <w:t>:</w:t>
      </w:r>
      <w:r>
        <w:rPr>
          <w:rFonts w:ascii="Arial" w:hAnsi="Arial" w:cs="Arial"/>
          <w:b/>
          <w:bCs/>
        </w:rPr>
        <w:t xml:space="preserve"> Alarm related notification filtering is difficult</w:t>
      </w:r>
    </w:p>
    <w:p w14:paraId="7BFB41FC" w14:textId="77777777" w:rsidR="00420AF6" w:rsidRPr="002667E4" w:rsidRDefault="00420AF6" w:rsidP="00420AF6">
      <w:pPr>
        <w:rPr>
          <w:rFonts w:ascii="Arial" w:hAnsi="Arial" w:cs="Arial"/>
        </w:rPr>
      </w:pPr>
      <w:r>
        <w:rPr>
          <w:rFonts w:ascii="Arial" w:hAnsi="Arial" w:cs="Arial"/>
        </w:rPr>
        <w:t xml:space="preserve">The most basic requirement on alarm related notification filtering is to filter based on the alarming-condition (defined by the </w:t>
      </w:r>
      <w:r w:rsidRPr="00D76669">
        <w:rPr>
          <w:rFonts w:ascii="Arial" w:hAnsi="Arial" w:cs="Arial"/>
        </w:rPr>
        <w:t>alarmType, probableCause, specificProblem</w:t>
      </w:r>
      <w:r>
        <w:rPr>
          <w:rFonts w:ascii="Arial" w:hAnsi="Arial" w:cs="Arial"/>
        </w:rPr>
        <w:t xml:space="preserve">). As some of these parameters are not carried in some alarm related notifications this filtering task is not possible e.g. for </w:t>
      </w:r>
      <w:r w:rsidRPr="00D76669">
        <w:rPr>
          <w:rFonts w:ascii="Arial" w:hAnsi="Arial" w:cs="Arial"/>
        </w:rPr>
        <w:t>notifyCorrelatedNotificationChanged.</w:t>
      </w:r>
    </w:p>
    <w:p w14:paraId="711F665E" w14:textId="5DA6DC37" w:rsidR="00420AF6" w:rsidRDefault="00420AF6" w:rsidP="00420AF6">
      <w:pPr>
        <w:pStyle w:val="Heading3"/>
        <w:rPr>
          <w:lang w:eastAsia="ko-KR"/>
        </w:rPr>
      </w:pPr>
      <w:bookmarkStart w:id="114" w:name="_Toc157755317"/>
      <w:bookmarkStart w:id="115" w:name="_Toc168321840"/>
      <w:bookmarkStart w:id="116" w:name="_Toc175572465"/>
      <w:r>
        <w:rPr>
          <w:lang w:eastAsia="ko-KR"/>
        </w:rPr>
        <w:t>5.10.2</w:t>
      </w:r>
      <w:r>
        <w:rPr>
          <w:lang w:eastAsia="ko-KR"/>
        </w:rPr>
        <w:tab/>
        <w:t>Potential requirements</w:t>
      </w:r>
      <w:bookmarkEnd w:id="114"/>
      <w:bookmarkEnd w:id="115"/>
      <w:bookmarkEnd w:id="116"/>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FF24E0"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184866" w:rsidRDefault="00420AF6" w:rsidP="00C6158C">
            <w:pPr>
              <w:keepNext/>
              <w:keepLines/>
              <w:spacing w:after="0"/>
              <w:jc w:val="center"/>
              <w:rPr>
                <w:rFonts w:ascii="Arial" w:hAnsi="Arial"/>
                <w:b/>
              </w:rPr>
            </w:pPr>
            <w:bookmarkStart w:id="117" w:name="_Toc157755318"/>
            <w:bookmarkStart w:id="118" w:name="_Toc168321841"/>
            <w:r w:rsidRPr="00184866">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184866" w:rsidRDefault="00420AF6" w:rsidP="00C6158C">
            <w:pPr>
              <w:keepNext/>
              <w:keepLines/>
              <w:spacing w:after="0"/>
              <w:jc w:val="center"/>
              <w:rPr>
                <w:rFonts w:ascii="Arial" w:hAnsi="Arial"/>
                <w:b/>
              </w:rPr>
            </w:pPr>
            <w:r w:rsidRPr="00184866">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184866" w:rsidRDefault="00420AF6" w:rsidP="00C6158C">
            <w:pPr>
              <w:keepNext/>
              <w:keepLines/>
              <w:spacing w:after="0"/>
              <w:jc w:val="center"/>
              <w:rPr>
                <w:rFonts w:ascii="Arial" w:hAnsi="Arial"/>
                <w:b/>
              </w:rPr>
            </w:pPr>
            <w:r w:rsidRPr="00184866">
              <w:rPr>
                <w:rFonts w:ascii="Arial" w:hAnsi="Arial"/>
                <w:b/>
              </w:rPr>
              <w:t>Related use case(s)/Motivation</w:t>
            </w:r>
          </w:p>
        </w:tc>
      </w:tr>
      <w:tr w:rsidR="00420AF6" w:rsidRPr="00FF24E0"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184866" w:rsidRDefault="00420AF6" w:rsidP="00C6158C">
            <w:pPr>
              <w:keepNext/>
              <w:keepLines/>
              <w:spacing w:after="0"/>
              <w:rPr>
                <w:rFonts w:ascii="Arial" w:hAnsi="Arial"/>
                <w:b/>
                <w:bCs/>
                <w:lang w:eastAsia="zh-CN"/>
              </w:rPr>
            </w:pPr>
            <w:r w:rsidRPr="00184866">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184866" w:rsidRDefault="00420AF6" w:rsidP="00C6158C">
            <w:pPr>
              <w:rPr>
                <w:rFonts w:ascii="Arial" w:hAnsi="Arial"/>
                <w:iCs/>
              </w:rPr>
            </w:pPr>
            <w:r w:rsidRPr="00184866">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184866" w:rsidRDefault="00420AF6" w:rsidP="00C6158C">
            <w:pPr>
              <w:keepNext/>
              <w:keepLines/>
              <w:overflowPunct w:val="0"/>
              <w:autoSpaceDE w:val="0"/>
              <w:autoSpaceDN w:val="0"/>
              <w:adjustRightInd w:val="0"/>
              <w:spacing w:after="0"/>
              <w:textAlignment w:val="baseline"/>
              <w:rPr>
                <w:rFonts w:ascii="Arial" w:hAnsi="Arial"/>
                <w:b/>
                <w:bCs/>
                <w:iCs/>
              </w:rPr>
            </w:pPr>
          </w:p>
        </w:tc>
      </w:tr>
      <w:tr w:rsidR="00420AF6" w:rsidRPr="00FF24E0"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184866" w:rsidRDefault="00420AF6" w:rsidP="00C6158C">
            <w:pPr>
              <w:rPr>
                <w:rFonts w:ascii="Arial" w:hAnsi="Arial"/>
                <w:iCs/>
              </w:rPr>
            </w:pPr>
            <w:r w:rsidRPr="00184866">
              <w:rPr>
                <w:rFonts w:ascii="Arial" w:hAnsi="Arial"/>
                <w:iCs/>
              </w:rPr>
              <w:t>REQ-MS- FMAL-</w:t>
            </w:r>
            <w:r>
              <w:rPr>
                <w:rFonts w:ascii="Arial" w:hAnsi="Arial"/>
                <w:iCs/>
              </w:rPr>
              <w:t>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184866" w:rsidRDefault="00420AF6" w:rsidP="00C6158C">
            <w:pPr>
              <w:rPr>
                <w:rFonts w:ascii="Arial" w:hAnsi="Arial"/>
                <w:iCs/>
              </w:rPr>
            </w:pPr>
            <w:r w:rsidRPr="00184866">
              <w:rPr>
                <w:rFonts w:ascii="Arial" w:hAnsi="Arial"/>
                <w:iCs/>
              </w:rPr>
              <w:t xml:space="preserve">Every alarming-condition should have a set of associated data that describes the alarming-condition. </w:t>
            </w:r>
          </w:p>
          <w:p w14:paraId="2A72F7C1" w14:textId="77777777" w:rsidR="00420AF6" w:rsidRPr="00184866" w:rsidRDefault="00420AF6" w:rsidP="00C6158C">
            <w:pPr>
              <w:rPr>
                <w:rFonts w:ascii="Arial" w:hAnsi="Arial"/>
                <w:iCs/>
              </w:rPr>
            </w:pPr>
            <w:r w:rsidRPr="00184866">
              <w:rPr>
                <w:rFonts w:ascii="Arial" w:hAnsi="Arial"/>
                <w:iCs/>
              </w:rPr>
              <w:t xml:space="preserve">The information set </w:t>
            </w:r>
            <w:r>
              <w:rPr>
                <w:rFonts w:ascii="Arial" w:hAnsi="Arial"/>
                <w:iCs/>
              </w:rPr>
              <w:t>shall at least</w:t>
            </w:r>
            <w:r w:rsidRPr="00184866">
              <w:rPr>
                <w:rFonts w:ascii="Arial" w:hAnsi="Arial"/>
                <w:iCs/>
              </w:rPr>
              <w:t xml:space="preserve"> include: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184866" w:rsidRDefault="00420AF6" w:rsidP="00C6158C">
            <w:pPr>
              <w:keepNext/>
              <w:keepLines/>
              <w:overflowPunct w:val="0"/>
              <w:autoSpaceDE w:val="0"/>
              <w:autoSpaceDN w:val="0"/>
              <w:adjustRightInd w:val="0"/>
              <w:spacing w:after="0"/>
              <w:textAlignment w:val="baseline"/>
              <w:rPr>
                <w:rFonts w:ascii="Arial" w:hAnsi="Arial"/>
              </w:rPr>
            </w:pPr>
            <w:r>
              <w:rPr>
                <w:rFonts w:ascii="Arial" w:hAnsi="Arial"/>
                <w:iCs/>
              </w:rPr>
              <w:t>The i</w:t>
            </w:r>
            <w:r w:rsidRPr="00184866">
              <w:rPr>
                <w:rFonts w:ascii="Arial" w:hAnsi="Arial"/>
                <w:iCs/>
              </w:rPr>
              <w:t xml:space="preserve">nformation helps the user correctly handle </w:t>
            </w:r>
            <w:r>
              <w:rPr>
                <w:rFonts w:ascii="Arial" w:hAnsi="Arial"/>
                <w:iCs/>
              </w:rPr>
              <w:t>an alarm. Additional information may be included for each alarming-condition</w:t>
            </w:r>
          </w:p>
        </w:tc>
      </w:tr>
      <w:tr w:rsidR="00420AF6" w:rsidRPr="00FF24E0"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184866" w:rsidRDefault="00420AF6" w:rsidP="00C6158C">
            <w:pPr>
              <w:rPr>
                <w:rFonts w:ascii="Arial" w:hAnsi="Arial"/>
                <w:iCs/>
              </w:rPr>
            </w:pPr>
            <w:r w:rsidRPr="00184866">
              <w:rPr>
                <w:rFonts w:ascii="Arial" w:hAnsi="Arial"/>
                <w:iCs/>
              </w:rPr>
              <w:t>REQ-MS- FMAL-</w:t>
            </w:r>
            <w:r>
              <w:rPr>
                <w:rFonts w:ascii="Arial" w:hAnsi="Arial"/>
                <w:iCs/>
              </w:rPr>
              <w:t>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184866" w:rsidRDefault="00420AF6" w:rsidP="00C6158C">
            <w:pPr>
              <w:rPr>
                <w:rFonts w:ascii="Arial" w:hAnsi="Arial"/>
                <w:iCs/>
              </w:rPr>
            </w:pPr>
            <w:r w:rsidRPr="00184866">
              <w:rPr>
                <w:rFonts w:ascii="Arial" w:hAnsi="Arial"/>
                <w:iCs/>
              </w:rPr>
              <w:t>It should be possible to filter alarm related notifications based on the alarming-condition</w:t>
            </w:r>
            <w:r>
              <w:rPr>
                <w:rFonts w:ascii="Arial" w:hAnsi="Arial"/>
                <w:iCs/>
              </w:rPr>
              <w:t>.</w:t>
            </w:r>
          </w:p>
        </w:tc>
        <w:tc>
          <w:tcPr>
            <w:tcW w:w="4325" w:type="dxa"/>
            <w:tcBorders>
              <w:top w:val="single" w:sz="4" w:space="0" w:color="auto"/>
              <w:left w:val="single" w:sz="4" w:space="0" w:color="auto"/>
              <w:bottom w:val="single" w:sz="4" w:space="0" w:color="auto"/>
              <w:right w:val="single" w:sz="4" w:space="0" w:color="auto"/>
            </w:tcBorders>
          </w:tcPr>
          <w:p w14:paraId="062B1EB7" w14:textId="77777777" w:rsidR="00420AF6" w:rsidRPr="00184866" w:rsidRDefault="00420AF6" w:rsidP="00C6158C">
            <w:pPr>
              <w:keepNext/>
              <w:keepLines/>
              <w:overflowPunct w:val="0"/>
              <w:autoSpaceDE w:val="0"/>
              <w:autoSpaceDN w:val="0"/>
              <w:adjustRightInd w:val="0"/>
              <w:spacing w:after="0"/>
              <w:textAlignment w:val="baseline"/>
              <w:rPr>
                <w:rFonts w:ascii="Arial" w:hAnsi="Arial"/>
              </w:rPr>
            </w:pPr>
            <w:r w:rsidRPr="00184866">
              <w:rPr>
                <w:rFonts w:ascii="Arial" w:hAnsi="Arial"/>
              </w:rPr>
              <w:t xml:space="preserve">Motivation: Management systems may not want to handle all alarming-conditions. </w:t>
            </w:r>
          </w:p>
          <w:p w14:paraId="3F460D26" w14:textId="77777777" w:rsidR="00420AF6" w:rsidRPr="00184866" w:rsidRDefault="00420AF6" w:rsidP="00C6158C">
            <w:pPr>
              <w:keepNext/>
              <w:keepLines/>
              <w:overflowPunct w:val="0"/>
              <w:autoSpaceDE w:val="0"/>
              <w:autoSpaceDN w:val="0"/>
              <w:adjustRightInd w:val="0"/>
              <w:spacing w:after="0"/>
              <w:textAlignment w:val="baseline"/>
              <w:rPr>
                <w:rFonts w:ascii="Arial" w:hAnsi="Arial"/>
                <w:iCs/>
              </w:rPr>
            </w:pPr>
          </w:p>
        </w:tc>
      </w:tr>
    </w:tbl>
    <w:p w14:paraId="4B67D0BE" w14:textId="7AD40BBB" w:rsidR="00420AF6" w:rsidRPr="007837C8" w:rsidRDefault="00420AF6" w:rsidP="00420AF6">
      <w:pPr>
        <w:pStyle w:val="Heading3"/>
        <w:rPr>
          <w:lang w:eastAsia="ko-KR"/>
        </w:rPr>
      </w:pPr>
      <w:bookmarkStart w:id="119" w:name="_Toc175572466"/>
      <w:r>
        <w:rPr>
          <w:lang w:eastAsia="ko-KR"/>
        </w:rPr>
        <w:t>5</w:t>
      </w:r>
      <w:r w:rsidRPr="007837C8">
        <w:rPr>
          <w:lang w:eastAsia="ko-KR"/>
        </w:rPr>
        <w:t>.</w:t>
      </w:r>
      <w:r>
        <w:rPr>
          <w:lang w:eastAsia="ko-KR"/>
        </w:rPr>
        <w:t>10.3</w:t>
      </w:r>
      <w:r w:rsidRPr="007837C8">
        <w:rPr>
          <w:lang w:eastAsia="ko-KR"/>
        </w:rPr>
        <w:tab/>
        <w:t>Potential solutions</w:t>
      </w:r>
      <w:bookmarkEnd w:id="117"/>
      <w:bookmarkEnd w:id="118"/>
      <w:bookmarkEnd w:id="119"/>
    </w:p>
    <w:p w14:paraId="68BFD4EC" w14:textId="2EFFA9D7" w:rsidR="00420AF6" w:rsidRDefault="00420AF6" w:rsidP="00420AF6">
      <w:pPr>
        <w:pStyle w:val="Heading4"/>
        <w:rPr>
          <w:lang w:val="en-US"/>
        </w:rPr>
      </w:pPr>
      <w:bookmarkStart w:id="120" w:name="_Toc157755319"/>
      <w:bookmarkStart w:id="121" w:name="_Toc168321842"/>
      <w:bookmarkStart w:id="122" w:name="_Toc175572467"/>
      <w:r>
        <w:rPr>
          <w:lang w:val="en-US"/>
        </w:rPr>
        <w:t>5</w:t>
      </w:r>
      <w:r w:rsidRPr="00EA5506">
        <w:rPr>
          <w:lang w:val="en-US"/>
        </w:rPr>
        <w:t>.</w:t>
      </w:r>
      <w:r>
        <w:rPr>
          <w:lang w:val="en-US"/>
        </w:rPr>
        <w:t>10.3</w:t>
      </w:r>
      <w:r w:rsidRPr="00EA5506">
        <w:rPr>
          <w:lang w:val="en-US"/>
        </w:rPr>
        <w:t>.</w:t>
      </w:r>
      <w:r>
        <w:rPr>
          <w:lang w:val="en-US"/>
        </w:rPr>
        <w:t>1</w:t>
      </w:r>
      <w:r w:rsidRPr="00EA5506">
        <w:rPr>
          <w:lang w:val="en-US"/>
        </w:rPr>
        <w:tab/>
        <w:t>Potential solution #</w:t>
      </w:r>
      <w:r>
        <w:rPr>
          <w:lang w:val="en-US"/>
        </w:rPr>
        <w:t>part1</w:t>
      </w:r>
      <w:r w:rsidRPr="00EA5506">
        <w:rPr>
          <w:lang w:val="en-US"/>
        </w:rPr>
        <w:t xml:space="preserve">: </w:t>
      </w:r>
      <w:bookmarkEnd w:id="120"/>
      <w:bookmarkEnd w:id="121"/>
      <w:r w:rsidRPr="003312B0">
        <w:rPr>
          <w:lang w:val="en-US"/>
        </w:rPr>
        <w:t>List of alarming-conditions</w:t>
      </w:r>
      <w:bookmarkEnd w:id="122"/>
      <w:r w:rsidRPr="00EA5506">
        <w:rPr>
          <w:lang w:val="en-US"/>
        </w:rPr>
        <w:t xml:space="preserve"> </w:t>
      </w:r>
    </w:p>
    <w:p w14:paraId="22586204" w14:textId="77777777" w:rsidR="00420AF6" w:rsidRPr="003312B0" w:rsidRDefault="00420AF6" w:rsidP="00420AF6">
      <w:pPr>
        <w:rPr>
          <w:lang w:val="en-US"/>
        </w:rPr>
      </w:pPr>
      <w:r>
        <w:rPr>
          <w:lang w:val="en-US"/>
        </w:rPr>
        <w:t>FFS</w:t>
      </w:r>
    </w:p>
    <w:p w14:paraId="33B4E5BB" w14:textId="051F88FB" w:rsidR="00420AF6" w:rsidRDefault="00420AF6" w:rsidP="00420AF6">
      <w:pPr>
        <w:pStyle w:val="Heading4"/>
        <w:rPr>
          <w:lang w:eastAsia="ko-KR"/>
        </w:rPr>
      </w:pPr>
      <w:bookmarkStart w:id="123" w:name="_Toc175572468"/>
      <w:r>
        <w:rPr>
          <w:lang w:eastAsia="ko-KR"/>
        </w:rPr>
        <w:t>5.10.3.2</w:t>
      </w:r>
      <w:r>
        <w:rPr>
          <w:lang w:eastAsia="ko-KR"/>
        </w:rPr>
        <w:tab/>
      </w:r>
      <w:r w:rsidRPr="00EA5506">
        <w:rPr>
          <w:lang w:val="en-US"/>
        </w:rPr>
        <w:t>Potential solution #</w:t>
      </w:r>
      <w:r>
        <w:rPr>
          <w:lang w:val="en-US"/>
        </w:rPr>
        <w:t>part2</w:t>
      </w:r>
      <w:r w:rsidRPr="00EA5506">
        <w:rPr>
          <w:lang w:val="en-US"/>
        </w:rPr>
        <w:t xml:space="preserve">: </w:t>
      </w:r>
      <w:r>
        <w:rPr>
          <w:lang w:val="en-US"/>
        </w:rPr>
        <w:t>Filtering on alarming condition</w:t>
      </w:r>
      <w:bookmarkEnd w:id="123"/>
    </w:p>
    <w:p w14:paraId="3DDE0C34" w14:textId="77777777" w:rsidR="00420AF6" w:rsidRDefault="00420AF6" w:rsidP="00420AF6">
      <w:r>
        <w:t>FFS</w:t>
      </w:r>
    </w:p>
    <w:p w14:paraId="0A86F57E" w14:textId="0CF15833" w:rsidR="00420AF6" w:rsidRPr="007837C8" w:rsidRDefault="00420AF6" w:rsidP="00420AF6">
      <w:pPr>
        <w:pStyle w:val="Heading3"/>
        <w:rPr>
          <w:lang w:eastAsia="ko-KR"/>
        </w:rPr>
      </w:pPr>
      <w:bookmarkStart w:id="124" w:name="_Toc157755322"/>
      <w:bookmarkStart w:id="125" w:name="_Toc168321845"/>
      <w:bookmarkStart w:id="126" w:name="_Toc175572469"/>
      <w:r>
        <w:rPr>
          <w:lang w:eastAsia="ko-KR"/>
        </w:rPr>
        <w:t>5</w:t>
      </w:r>
      <w:r w:rsidRPr="007837C8">
        <w:rPr>
          <w:lang w:eastAsia="ko-KR"/>
        </w:rPr>
        <w:t>.</w:t>
      </w:r>
      <w:r w:rsidR="00C13571">
        <w:rPr>
          <w:lang w:eastAsia="ko-KR"/>
        </w:rPr>
        <w:t>10</w:t>
      </w:r>
      <w:r>
        <w:rPr>
          <w:lang w:eastAsia="ko-KR"/>
        </w:rPr>
        <w:t>.4</w:t>
      </w:r>
      <w:r w:rsidRPr="007837C8">
        <w:rPr>
          <w:lang w:eastAsia="ko-KR"/>
        </w:rPr>
        <w:tab/>
      </w:r>
      <w:r>
        <w:rPr>
          <w:lang w:eastAsia="ko-KR"/>
        </w:rPr>
        <w:t>Evaluation of potential</w:t>
      </w:r>
      <w:r w:rsidRPr="007837C8">
        <w:rPr>
          <w:lang w:eastAsia="ko-KR"/>
        </w:rPr>
        <w:t xml:space="preserve"> solutions</w:t>
      </w:r>
      <w:bookmarkEnd w:id="124"/>
      <w:bookmarkEnd w:id="125"/>
      <w:bookmarkEnd w:id="126"/>
    </w:p>
    <w:bookmarkEnd w:id="109"/>
    <w:bookmarkEnd w:id="110"/>
    <w:p w14:paraId="7684AB00" w14:textId="77777777" w:rsidR="00420AF6" w:rsidRPr="00257729" w:rsidRDefault="00420AF6" w:rsidP="00420AF6">
      <w:pPr>
        <w:pStyle w:val="EditorsNote"/>
        <w:ind w:left="0" w:firstLine="0"/>
      </w:pPr>
      <w:r>
        <w:rPr>
          <w:color w:val="auto"/>
        </w:rPr>
        <w:t>FFS</w:t>
      </w:r>
    </w:p>
    <w:p w14:paraId="426957C8" w14:textId="269F6E54" w:rsidR="009F42A2" w:rsidRPr="00EB117F" w:rsidRDefault="009F42A2" w:rsidP="009F42A2">
      <w:pPr>
        <w:pStyle w:val="Heading2"/>
      </w:pPr>
      <w:bookmarkStart w:id="127" w:name="_Toc175572470"/>
      <w:r>
        <w:t>5</w:t>
      </w:r>
      <w:r w:rsidRPr="00EB117F">
        <w:t>.</w:t>
      </w:r>
      <w:r w:rsidR="008B7DBC">
        <w:t>11</w:t>
      </w:r>
      <w:bookmarkStart w:id="128" w:name="_Hlk173327570"/>
      <w:r w:rsidR="00DC4EEF">
        <w:tab/>
      </w:r>
      <w:r>
        <w:t xml:space="preserve">Overview of </w:t>
      </w:r>
      <w:bookmarkEnd w:id="128"/>
      <w:r>
        <w:t>ma</w:t>
      </w:r>
      <w:r>
        <w:rPr>
          <w:rFonts w:hint="eastAsia"/>
          <w:lang w:eastAsia="zh-CN"/>
        </w:rPr>
        <w:t>nage</w:t>
      </w:r>
      <w:r>
        <w:t>ment capabilities and corresponding Solution Sets</w:t>
      </w:r>
      <w:bookmarkEnd w:id="127"/>
    </w:p>
    <w:p w14:paraId="5E59645A" w14:textId="0E9D9B76" w:rsidR="009F42A2" w:rsidRDefault="009F42A2" w:rsidP="009F42A2">
      <w:pPr>
        <w:pStyle w:val="Heading3"/>
        <w:rPr>
          <w:rStyle w:val="SubtleEmphasis"/>
          <w:i w:val="0"/>
        </w:rPr>
      </w:pPr>
      <w:bookmarkStart w:id="129" w:name="_Toc175572471"/>
      <w:r>
        <w:rPr>
          <w:rStyle w:val="SubtleEmphasis"/>
          <w:i w:val="0"/>
        </w:rPr>
        <w:t>5</w:t>
      </w:r>
      <w:r w:rsidRPr="00F767AF">
        <w:rPr>
          <w:rStyle w:val="SubtleEmphasis"/>
          <w:i w:val="0"/>
        </w:rPr>
        <w:t>.</w:t>
      </w:r>
      <w:r w:rsidR="008B7DBC">
        <w:rPr>
          <w:rStyle w:val="SubtleEmphasis"/>
          <w:i w:val="0"/>
        </w:rPr>
        <w:t>11</w:t>
      </w:r>
      <w:r w:rsidRPr="00F767AF">
        <w:rPr>
          <w:rStyle w:val="SubtleEmphasis"/>
          <w:i w:val="0"/>
        </w:rPr>
        <w:t>.1</w:t>
      </w:r>
      <w:r w:rsidR="00DC4EEF">
        <w:rPr>
          <w:rStyle w:val="SubtleEmphasis"/>
          <w:i w:val="0"/>
        </w:rPr>
        <w:tab/>
      </w:r>
      <w:r w:rsidRPr="00F767AF">
        <w:rPr>
          <w:rStyle w:val="SubtleEmphasis"/>
          <w:i w:val="0"/>
        </w:rPr>
        <w:t>Description</w:t>
      </w:r>
      <w:bookmarkEnd w:id="129"/>
    </w:p>
    <w:p w14:paraId="266BC297" w14:textId="1C76CCA0" w:rsidR="009F42A2" w:rsidRDefault="009F42A2" w:rsidP="009F42A2">
      <w:pPr>
        <w:jc w:val="both"/>
        <w:rPr>
          <w:lang w:eastAsia="zh-CN"/>
        </w:rPr>
      </w:pPr>
      <w:r>
        <w:rPr>
          <w:rFonts w:hint="eastAsia"/>
          <w:lang w:eastAsia="zh-CN"/>
        </w:rPr>
        <w:t>A</w:t>
      </w:r>
      <w:r>
        <w:rPr>
          <w:lang w:eastAsia="zh-CN"/>
        </w:rPr>
        <w:t>nnex F</w:t>
      </w:r>
      <w:r w:rsidR="008B7DBC">
        <w:rPr>
          <w:lang w:eastAsia="zh-CN"/>
        </w:rPr>
        <w:t xml:space="preserve"> </w:t>
      </w:r>
      <w:r>
        <w:rPr>
          <w:lang w:eastAsia="zh-CN"/>
        </w:rPr>
        <w:t>in TS 28.533 [</w:t>
      </w:r>
      <w:r w:rsidR="00DC4EEF">
        <w:rPr>
          <w:lang w:eastAsia="zh-CN"/>
        </w:rPr>
        <w:t>34</w:t>
      </w:r>
      <w:r>
        <w:rPr>
          <w:lang w:eastAsia="zh-CN"/>
        </w:rPr>
        <w:t xml:space="preserve">] </w:t>
      </w:r>
      <w:r>
        <w:rPr>
          <w:rFonts w:hint="eastAsia"/>
          <w:lang w:eastAsia="zh-CN"/>
        </w:rPr>
        <w:t>describe</w:t>
      </w:r>
      <w:r>
        <w:rPr>
          <w:lang w:eastAsia="zh-CN"/>
        </w:rPr>
        <w:t xml:space="preserve">s the </w:t>
      </w:r>
      <w:r w:rsidR="000778CA">
        <w:rPr>
          <w:lang w:eastAsia="zh-CN"/>
        </w:rPr>
        <w:t>u</w:t>
      </w:r>
      <w:r>
        <w:rPr>
          <w:lang w:eastAsia="zh-CN"/>
        </w:rPr>
        <w:t xml:space="preserve">sage of CRUD operations and NRM fragments to support management capabilities in SBMA. However, the management capabilities which are implemented by non-CRUD operations are missing. It will be </w:t>
      </w:r>
      <w:r w:rsidR="00580EF8">
        <w:rPr>
          <w:lang w:eastAsia="zh-CN"/>
        </w:rPr>
        <w:t xml:space="preserve">of </w:t>
      </w:r>
      <w:r>
        <w:rPr>
          <w:lang w:eastAsia="zh-CN"/>
        </w:rPr>
        <w:t>benefit to illustrate all the management</w:t>
      </w:r>
      <w:r w:rsidRPr="004622E2">
        <w:rPr>
          <w:lang w:eastAsia="zh-CN"/>
        </w:rPr>
        <w:t xml:space="preserve"> capabilities</w:t>
      </w:r>
      <w:r>
        <w:rPr>
          <w:lang w:eastAsia="zh-CN"/>
        </w:rPr>
        <w:t xml:space="preserve"> which can be implemented by CRUD operation</w:t>
      </w:r>
      <w:r w:rsidR="00580EF8">
        <w:rPr>
          <w:lang w:eastAsia="zh-CN"/>
        </w:rPr>
        <w:t>s</w:t>
      </w:r>
      <w:r>
        <w:rPr>
          <w:lang w:eastAsia="zh-CN"/>
        </w:rPr>
        <w:t xml:space="preserve"> and/or non-CRUD operations. </w:t>
      </w:r>
    </w:p>
    <w:p w14:paraId="0F14D1EE" w14:textId="58A23A77" w:rsidR="009F42A2" w:rsidRPr="00A905C4" w:rsidRDefault="009F42A2" w:rsidP="009F42A2">
      <w:pPr>
        <w:jc w:val="both"/>
        <w:rPr>
          <w:color w:val="404040"/>
        </w:rPr>
      </w:pPr>
      <w:r>
        <w:rPr>
          <w:lang w:eastAsia="zh-CN"/>
        </w:rPr>
        <w:lastRenderedPageBreak/>
        <w:t>In addition, almost 30</w:t>
      </w:r>
      <w:r w:rsidRPr="00A905C4">
        <w:rPr>
          <w:lang w:eastAsia="zh-CN"/>
        </w:rPr>
        <w:t xml:space="preserve"> NRM </w:t>
      </w:r>
      <w:r w:rsidR="00CF4632">
        <w:rPr>
          <w:lang w:eastAsia="zh-CN"/>
        </w:rPr>
        <w:t>f</w:t>
      </w:r>
      <w:r w:rsidRPr="00A905C4">
        <w:rPr>
          <w:lang w:eastAsia="zh-CN"/>
        </w:rPr>
        <w:t>ragments are defined in several TSs (see overview of MnS usage label for different types of management capabilities implemented by CRUD operations and an NRM fragment</w:t>
      </w:r>
      <w:r>
        <w:rPr>
          <w:lang w:eastAsia="zh-CN"/>
        </w:rPr>
        <w:t xml:space="preserve"> in TS 28.533</w:t>
      </w:r>
      <w:r w:rsidRPr="00A905C4">
        <w:rPr>
          <w:lang w:eastAsia="zh-CN"/>
        </w:rPr>
        <w:t xml:space="preserve">) for SBMA. For some NRM </w:t>
      </w:r>
      <w:r w:rsidR="00CF4632">
        <w:rPr>
          <w:lang w:eastAsia="zh-CN"/>
        </w:rPr>
        <w:t>f</w:t>
      </w:r>
      <w:r w:rsidRPr="00A905C4">
        <w:rPr>
          <w:lang w:eastAsia="zh-CN"/>
        </w:rPr>
        <w:t xml:space="preserve">ragments, both YAML and YANG solution sets are defined, while, for others, only YAML solution sets. It is difficult for the reader to obtain the information on whether one or both two solution sets are defined for each NRM fragment. </w:t>
      </w:r>
      <w:r>
        <w:rPr>
          <w:lang w:eastAsia="zh-CN"/>
        </w:rPr>
        <w:t xml:space="preserve"> </w:t>
      </w:r>
    </w:p>
    <w:p w14:paraId="1FBB999A" w14:textId="67503D11" w:rsidR="00DC4EEF" w:rsidRDefault="009F42A2" w:rsidP="00DC4EEF">
      <w:pPr>
        <w:pStyle w:val="Heading3"/>
        <w:rPr>
          <w:rStyle w:val="SubtleEmphasis"/>
          <w:i w:val="0"/>
        </w:rPr>
      </w:pPr>
      <w:bookmarkStart w:id="130" w:name="_Toc175572472"/>
      <w:r>
        <w:rPr>
          <w:rStyle w:val="SubtleEmphasis"/>
          <w:i w:val="0"/>
        </w:rPr>
        <w:t>5</w:t>
      </w:r>
      <w:r w:rsidRPr="00F767AF">
        <w:rPr>
          <w:rStyle w:val="SubtleEmphasis"/>
          <w:i w:val="0"/>
        </w:rPr>
        <w:t>.</w:t>
      </w:r>
      <w:r w:rsidR="00DC4EEF">
        <w:rPr>
          <w:rStyle w:val="SubtleEmphasis"/>
          <w:i w:val="0"/>
        </w:rPr>
        <w:t>11</w:t>
      </w:r>
      <w:r w:rsidRPr="00F767AF">
        <w:rPr>
          <w:rStyle w:val="SubtleEmphasis"/>
          <w:i w:val="0"/>
        </w:rPr>
        <w:t>.</w:t>
      </w:r>
      <w:r>
        <w:rPr>
          <w:rStyle w:val="SubtleEmphasis"/>
          <w:i w:val="0"/>
        </w:rPr>
        <w:t>2</w:t>
      </w:r>
      <w:r w:rsidR="00DC4EEF">
        <w:rPr>
          <w:rStyle w:val="SubtleEmphasis"/>
          <w:i w:val="0"/>
        </w:rPr>
        <w:tab/>
      </w:r>
      <w:r w:rsidRPr="00F767AF">
        <w:rPr>
          <w:rStyle w:val="SubtleEmphasis"/>
          <w:i w:val="0"/>
        </w:rPr>
        <w:t>Potential solutions</w:t>
      </w:r>
      <w:bookmarkEnd w:id="130"/>
      <w:r>
        <w:rPr>
          <w:rStyle w:val="SubtleEmphasis"/>
          <w:i w:val="0"/>
        </w:rPr>
        <w:t xml:space="preserve"> </w:t>
      </w:r>
    </w:p>
    <w:p w14:paraId="2CC65E58" w14:textId="48B9ECBB" w:rsidR="009F42A2" w:rsidRDefault="009F42A2" w:rsidP="009F42A2">
      <w:pPr>
        <w:jc w:val="both"/>
        <w:rPr>
          <w:lang w:eastAsia="zh-CN"/>
        </w:rPr>
      </w:pPr>
      <w:r>
        <w:rPr>
          <w:lang w:eastAsia="zh-CN"/>
        </w:rPr>
        <w:t xml:space="preserve">The </w:t>
      </w:r>
      <w:r w:rsidRPr="00ED08A3">
        <w:rPr>
          <w:lang w:eastAsia="zh-CN"/>
        </w:rPr>
        <w:t>Table F-1: Overview of MnS usage label for different types of management capabilities implemented by CRUD operations and an NRM fragment</w:t>
      </w:r>
      <w:r>
        <w:rPr>
          <w:lang w:eastAsia="zh-CN"/>
        </w:rPr>
        <w:t xml:space="preserve"> in TS 28.533 [</w:t>
      </w:r>
      <w:r w:rsidR="00DC4EEF">
        <w:rPr>
          <w:lang w:eastAsia="zh-CN"/>
        </w:rPr>
        <w:t>34</w:t>
      </w:r>
      <w:r>
        <w:rPr>
          <w:lang w:eastAsia="zh-CN"/>
        </w:rPr>
        <w:t xml:space="preserve">] can be updated to illustrate the </w:t>
      </w:r>
      <w:r w:rsidRPr="00755E66">
        <w:rPr>
          <w:lang w:eastAsia="zh-CN"/>
        </w:rPr>
        <w:t>Overview of management capabilities and corresponding solution sets</w:t>
      </w:r>
      <w:r>
        <w:rPr>
          <w:lang w:eastAsia="zh-CN"/>
        </w:rPr>
        <w:t>.</w:t>
      </w:r>
    </w:p>
    <w:p w14:paraId="511E295D" w14:textId="77777777" w:rsidR="009F42A2" w:rsidRPr="00923007" w:rsidRDefault="009F42A2" w:rsidP="00DC4EEF">
      <w:pPr>
        <w:pStyle w:val="EditorsNote"/>
        <w:rPr>
          <w:lang w:eastAsia="zh-CN"/>
        </w:rPr>
      </w:pPr>
      <w:r>
        <w:rPr>
          <w:rFonts w:hint="eastAsia"/>
          <w:lang w:eastAsia="zh-CN"/>
        </w:rPr>
        <w:t>E</w:t>
      </w:r>
      <w:r>
        <w:rPr>
          <w:lang w:eastAsia="zh-CN"/>
        </w:rPr>
        <w:t>ditor’s Note: the alignment with the ENUM value for attribute “</w:t>
      </w:r>
      <w:r>
        <w:rPr>
          <w:rFonts w:hint="eastAsia"/>
          <w:lang w:eastAsia="zh-CN"/>
        </w:rPr>
        <w:t>m</w:t>
      </w:r>
      <w:r>
        <w:rPr>
          <w:lang w:eastAsia="zh-CN"/>
        </w:rPr>
        <w:t>nSCapability” needs further discussion.</w:t>
      </w:r>
    </w:p>
    <w:p w14:paraId="0D25B4FF" w14:textId="77777777" w:rsidR="009F42A2" w:rsidRPr="00ED08A3" w:rsidRDefault="009F42A2" w:rsidP="009F42A2">
      <w:pPr>
        <w:pStyle w:val="TH"/>
        <w:rPr>
          <w:lang w:eastAsia="zh-CN"/>
        </w:rPr>
      </w:pPr>
      <w:bookmarkStart w:id="131" w:name="_Hlk173324245"/>
      <w:r>
        <w:rPr>
          <w:lang w:eastAsia="zh-CN"/>
        </w:rPr>
        <w:t xml:space="preserve">Table F-1: Overview of </w:t>
      </w:r>
      <w:bookmarkEnd w:id="131"/>
      <w:r>
        <w:rPr>
          <w:lang w:eastAsia="zh-CN"/>
        </w:rPr>
        <w:t>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14:paraId="6CBD3575" w14:textId="77777777" w:rsidTr="00C6158C">
        <w:trPr>
          <w:trHeight w:val="515"/>
        </w:trPr>
        <w:tc>
          <w:tcPr>
            <w:tcW w:w="1374" w:type="dxa"/>
            <w:shd w:val="clear" w:color="auto" w:fill="auto"/>
          </w:tcPr>
          <w:p w14:paraId="7A9D56CD"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anagement Feature</w:t>
            </w:r>
          </w:p>
        </w:tc>
        <w:tc>
          <w:tcPr>
            <w:tcW w:w="1853" w:type="dxa"/>
            <w:shd w:val="clear" w:color="auto" w:fill="auto"/>
          </w:tcPr>
          <w:p w14:paraId="0117F136"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anagement Capability</w:t>
            </w:r>
          </w:p>
        </w:tc>
        <w:tc>
          <w:tcPr>
            <w:tcW w:w="4252" w:type="dxa"/>
            <w:shd w:val="clear" w:color="auto" w:fill="auto"/>
          </w:tcPr>
          <w:p w14:paraId="0E8D461D" w14:textId="77777777" w:rsidR="009F42A2" w:rsidRPr="00FB5D7E" w:rsidRDefault="009F42A2" w:rsidP="00C6158C">
            <w:pPr>
              <w:jc w:val="center"/>
              <w:rPr>
                <w:b/>
                <w:lang w:eastAsia="zh-CN"/>
              </w:rPr>
            </w:pPr>
            <w:r w:rsidRPr="00FB5D7E">
              <w:rPr>
                <w:rFonts w:hint="eastAsia"/>
                <w:b/>
                <w:lang w:eastAsia="zh-CN"/>
              </w:rPr>
              <w:t>M</w:t>
            </w:r>
            <w:r w:rsidRPr="00FB5D7E">
              <w:rPr>
                <w:b/>
                <w:lang w:eastAsia="zh-CN"/>
              </w:rPr>
              <w:t>nS definition</w:t>
            </w:r>
          </w:p>
        </w:tc>
        <w:tc>
          <w:tcPr>
            <w:tcW w:w="2376" w:type="dxa"/>
            <w:shd w:val="clear" w:color="auto" w:fill="auto"/>
          </w:tcPr>
          <w:p w14:paraId="5CC7816E" w14:textId="77777777" w:rsidR="009F42A2" w:rsidRPr="00FB5D7E" w:rsidRDefault="009F42A2" w:rsidP="00C6158C">
            <w:pPr>
              <w:jc w:val="center"/>
              <w:rPr>
                <w:b/>
                <w:lang w:eastAsia="zh-CN"/>
              </w:rPr>
            </w:pPr>
            <w:r w:rsidRPr="00FB5D7E">
              <w:rPr>
                <w:rFonts w:hint="eastAsia"/>
                <w:b/>
                <w:lang w:eastAsia="zh-CN"/>
              </w:rPr>
              <w:t>S</w:t>
            </w:r>
            <w:r w:rsidRPr="00FB5D7E">
              <w:rPr>
                <w:b/>
                <w:lang w:eastAsia="zh-CN"/>
              </w:rPr>
              <w:t>olution Sets</w:t>
            </w:r>
          </w:p>
        </w:tc>
      </w:tr>
      <w:tr w:rsidR="009F42A2" w14:paraId="1BA73BA8" w14:textId="77777777" w:rsidTr="00C6158C">
        <w:trPr>
          <w:trHeight w:val="124"/>
        </w:trPr>
        <w:tc>
          <w:tcPr>
            <w:tcW w:w="1374" w:type="dxa"/>
            <w:vMerge w:val="restart"/>
            <w:shd w:val="clear" w:color="auto" w:fill="auto"/>
          </w:tcPr>
          <w:p w14:paraId="31B8BF98" w14:textId="77777777" w:rsidR="009F42A2" w:rsidRDefault="009F42A2" w:rsidP="00C6158C">
            <w:pPr>
              <w:rPr>
                <w:lang w:eastAsia="zh-CN"/>
              </w:rPr>
            </w:pPr>
            <w:r>
              <w:rPr>
                <w:rFonts w:hint="eastAsia"/>
                <w:lang w:eastAsia="zh-CN"/>
              </w:rPr>
              <w:t>P</w:t>
            </w:r>
            <w:r>
              <w:rPr>
                <w:lang w:eastAsia="zh-CN"/>
              </w:rPr>
              <w:t xml:space="preserve">rovisioning </w:t>
            </w:r>
          </w:p>
        </w:tc>
        <w:tc>
          <w:tcPr>
            <w:tcW w:w="1853" w:type="dxa"/>
            <w:vMerge w:val="restart"/>
            <w:shd w:val="clear" w:color="auto" w:fill="auto"/>
          </w:tcPr>
          <w:p w14:paraId="179AE7E3" w14:textId="77777777" w:rsidR="009F42A2" w:rsidRDefault="009F42A2" w:rsidP="00C6158C">
            <w:pPr>
              <w:rPr>
                <w:lang w:eastAsia="zh-CN"/>
              </w:rPr>
            </w:pPr>
            <w:r>
              <w:rPr>
                <w:lang w:eastAsia="zh-CN"/>
              </w:rPr>
              <w:t xml:space="preserve">NR </w:t>
            </w:r>
            <w:r>
              <w:rPr>
                <w:rFonts w:hint="eastAsia"/>
                <w:lang w:eastAsia="zh-CN"/>
              </w:rPr>
              <w:t>P</w:t>
            </w:r>
            <w:r>
              <w:rPr>
                <w:lang w:eastAsia="zh-CN"/>
              </w:rPr>
              <w:t>rovisioning</w:t>
            </w:r>
          </w:p>
        </w:tc>
        <w:tc>
          <w:tcPr>
            <w:tcW w:w="4252" w:type="dxa"/>
            <w:vMerge w:val="restart"/>
            <w:shd w:val="clear" w:color="auto" w:fill="auto"/>
          </w:tcPr>
          <w:p w14:paraId="2CBEB5C0" w14:textId="77777777" w:rsidR="009F42A2" w:rsidRDefault="009F42A2" w:rsidP="00C6158C">
            <w:pPr>
              <w:rPr>
                <w:lang w:eastAsia="zh-CN"/>
              </w:rPr>
            </w:pPr>
            <w:r w:rsidRPr="00CF48A3">
              <w:rPr>
                <w:lang w:eastAsia="zh-CN"/>
              </w:rPr>
              <w:t>CRUD operation</w:t>
            </w:r>
            <w:r>
              <w:rPr>
                <w:lang w:eastAsia="zh-CN"/>
              </w:rPr>
              <w:t>s/notifications</w:t>
            </w:r>
            <w:r w:rsidRPr="00CF48A3">
              <w:rPr>
                <w:lang w:eastAsia="zh-CN"/>
              </w:rPr>
              <w:t xml:space="preserve"> (TS 28.532) + NR NRM fragment (TS 28.541)</w:t>
            </w:r>
          </w:p>
        </w:tc>
        <w:tc>
          <w:tcPr>
            <w:tcW w:w="2376" w:type="dxa"/>
            <w:shd w:val="clear" w:color="auto" w:fill="auto"/>
          </w:tcPr>
          <w:p w14:paraId="2B4F48C3" w14:textId="77777777" w:rsidR="009F42A2" w:rsidRDefault="009F42A2" w:rsidP="00C6158C">
            <w:pPr>
              <w:rPr>
                <w:lang w:eastAsia="zh-CN"/>
              </w:rPr>
            </w:pPr>
            <w:r>
              <w:rPr>
                <w:lang w:eastAsia="zh-CN"/>
              </w:rPr>
              <w:t>RESTFUL</w:t>
            </w:r>
          </w:p>
        </w:tc>
      </w:tr>
      <w:tr w:rsidR="009F42A2" w14:paraId="604749A7" w14:textId="77777777" w:rsidTr="00C6158C">
        <w:trPr>
          <w:trHeight w:val="124"/>
        </w:trPr>
        <w:tc>
          <w:tcPr>
            <w:tcW w:w="1374" w:type="dxa"/>
            <w:vMerge/>
            <w:shd w:val="clear" w:color="auto" w:fill="auto"/>
          </w:tcPr>
          <w:p w14:paraId="79A85533" w14:textId="77777777" w:rsidR="009F42A2" w:rsidRDefault="009F42A2" w:rsidP="00C6158C">
            <w:pPr>
              <w:rPr>
                <w:lang w:eastAsia="zh-CN"/>
              </w:rPr>
            </w:pPr>
          </w:p>
        </w:tc>
        <w:tc>
          <w:tcPr>
            <w:tcW w:w="1853" w:type="dxa"/>
            <w:vMerge/>
            <w:shd w:val="clear" w:color="auto" w:fill="auto"/>
          </w:tcPr>
          <w:p w14:paraId="49D97612" w14:textId="77777777" w:rsidR="009F42A2" w:rsidRDefault="009F42A2" w:rsidP="00C6158C">
            <w:pPr>
              <w:rPr>
                <w:lang w:eastAsia="zh-CN"/>
              </w:rPr>
            </w:pPr>
          </w:p>
        </w:tc>
        <w:tc>
          <w:tcPr>
            <w:tcW w:w="4252" w:type="dxa"/>
            <w:vMerge/>
            <w:shd w:val="clear" w:color="auto" w:fill="auto"/>
          </w:tcPr>
          <w:p w14:paraId="369363C9" w14:textId="77777777" w:rsidR="009F42A2" w:rsidRPr="00CF48A3" w:rsidRDefault="009F42A2" w:rsidP="00C6158C">
            <w:pPr>
              <w:rPr>
                <w:lang w:eastAsia="zh-CN"/>
              </w:rPr>
            </w:pPr>
          </w:p>
        </w:tc>
        <w:tc>
          <w:tcPr>
            <w:tcW w:w="2376" w:type="dxa"/>
            <w:shd w:val="clear" w:color="auto" w:fill="auto"/>
          </w:tcPr>
          <w:p w14:paraId="4F67E84A" w14:textId="77777777" w:rsidR="009F42A2" w:rsidRDefault="009F42A2" w:rsidP="00C6158C">
            <w:pPr>
              <w:rPr>
                <w:lang w:eastAsia="zh-CN"/>
              </w:rPr>
            </w:pPr>
            <w:r>
              <w:rPr>
                <w:rFonts w:hint="eastAsia"/>
                <w:lang w:eastAsia="zh-CN"/>
              </w:rPr>
              <w:t>N</w:t>
            </w:r>
            <w:r>
              <w:rPr>
                <w:lang w:eastAsia="zh-CN"/>
              </w:rPr>
              <w:t>ETCONF/YANG</w:t>
            </w:r>
          </w:p>
        </w:tc>
      </w:tr>
      <w:tr w:rsidR="009F42A2" w14:paraId="3DF86521" w14:textId="77777777" w:rsidTr="00C6158C">
        <w:trPr>
          <w:trHeight w:val="124"/>
        </w:trPr>
        <w:tc>
          <w:tcPr>
            <w:tcW w:w="1374" w:type="dxa"/>
            <w:vMerge/>
            <w:shd w:val="clear" w:color="auto" w:fill="auto"/>
          </w:tcPr>
          <w:p w14:paraId="29E185A7" w14:textId="77777777" w:rsidR="009F42A2" w:rsidRDefault="009F42A2" w:rsidP="00C6158C">
            <w:pPr>
              <w:rPr>
                <w:lang w:eastAsia="zh-CN"/>
              </w:rPr>
            </w:pPr>
          </w:p>
        </w:tc>
        <w:tc>
          <w:tcPr>
            <w:tcW w:w="1853" w:type="dxa"/>
            <w:vMerge w:val="restart"/>
            <w:shd w:val="clear" w:color="auto" w:fill="auto"/>
          </w:tcPr>
          <w:p w14:paraId="4BD1266B" w14:textId="77777777" w:rsidR="009F42A2" w:rsidRDefault="009F42A2" w:rsidP="00C6158C">
            <w:pPr>
              <w:rPr>
                <w:lang w:eastAsia="zh-CN"/>
              </w:rPr>
            </w:pPr>
            <w:r>
              <w:rPr>
                <w:lang w:eastAsia="zh-CN"/>
              </w:rPr>
              <w:t xml:space="preserve">5GC </w:t>
            </w:r>
            <w:r>
              <w:rPr>
                <w:rFonts w:hint="eastAsia"/>
                <w:lang w:eastAsia="zh-CN"/>
              </w:rPr>
              <w:t>Provisioning</w:t>
            </w:r>
          </w:p>
        </w:tc>
        <w:tc>
          <w:tcPr>
            <w:tcW w:w="4252" w:type="dxa"/>
            <w:vMerge w:val="restart"/>
            <w:shd w:val="clear" w:color="auto" w:fill="auto"/>
          </w:tcPr>
          <w:p w14:paraId="31BBAD0A" w14:textId="77777777"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+ 5GC NRM fragment (TS 28.541)</w:t>
            </w:r>
          </w:p>
        </w:tc>
        <w:tc>
          <w:tcPr>
            <w:tcW w:w="2376" w:type="dxa"/>
            <w:shd w:val="clear" w:color="auto" w:fill="auto"/>
          </w:tcPr>
          <w:p w14:paraId="07EA2E21" w14:textId="77777777" w:rsidR="009F42A2" w:rsidRDefault="009F42A2" w:rsidP="00C6158C">
            <w:pPr>
              <w:rPr>
                <w:lang w:eastAsia="zh-CN"/>
              </w:rPr>
            </w:pPr>
            <w:r>
              <w:rPr>
                <w:lang w:eastAsia="zh-CN"/>
              </w:rPr>
              <w:t>RESTFUL</w:t>
            </w:r>
          </w:p>
        </w:tc>
      </w:tr>
      <w:tr w:rsidR="009F42A2" w14:paraId="596D70C1" w14:textId="77777777" w:rsidTr="00C6158C">
        <w:trPr>
          <w:trHeight w:val="124"/>
        </w:trPr>
        <w:tc>
          <w:tcPr>
            <w:tcW w:w="1374" w:type="dxa"/>
            <w:vMerge/>
            <w:shd w:val="clear" w:color="auto" w:fill="auto"/>
          </w:tcPr>
          <w:p w14:paraId="7D4C8537" w14:textId="77777777" w:rsidR="009F42A2" w:rsidRDefault="009F42A2" w:rsidP="00C6158C">
            <w:pPr>
              <w:rPr>
                <w:lang w:eastAsia="zh-CN"/>
              </w:rPr>
            </w:pPr>
          </w:p>
        </w:tc>
        <w:tc>
          <w:tcPr>
            <w:tcW w:w="1853" w:type="dxa"/>
            <w:vMerge/>
            <w:shd w:val="clear" w:color="auto" w:fill="auto"/>
          </w:tcPr>
          <w:p w14:paraId="7B9F9433" w14:textId="77777777" w:rsidR="009F42A2" w:rsidRDefault="009F42A2" w:rsidP="00C6158C">
            <w:pPr>
              <w:rPr>
                <w:lang w:eastAsia="zh-CN"/>
              </w:rPr>
            </w:pPr>
          </w:p>
        </w:tc>
        <w:tc>
          <w:tcPr>
            <w:tcW w:w="4252" w:type="dxa"/>
            <w:vMerge/>
            <w:shd w:val="clear" w:color="auto" w:fill="auto"/>
          </w:tcPr>
          <w:p w14:paraId="3405673B" w14:textId="77777777" w:rsidR="009F42A2" w:rsidRPr="008046E6" w:rsidRDefault="009F42A2" w:rsidP="00C6158C">
            <w:pPr>
              <w:rPr>
                <w:lang w:eastAsia="zh-CN"/>
              </w:rPr>
            </w:pPr>
          </w:p>
        </w:tc>
        <w:tc>
          <w:tcPr>
            <w:tcW w:w="2376" w:type="dxa"/>
            <w:shd w:val="clear" w:color="auto" w:fill="auto"/>
          </w:tcPr>
          <w:p w14:paraId="4E562244" w14:textId="77777777" w:rsidR="009F42A2" w:rsidRDefault="009F42A2" w:rsidP="00C6158C">
            <w:pPr>
              <w:rPr>
                <w:lang w:eastAsia="zh-CN"/>
              </w:rPr>
            </w:pPr>
            <w:r>
              <w:rPr>
                <w:rFonts w:hint="eastAsia"/>
                <w:lang w:eastAsia="zh-CN"/>
              </w:rPr>
              <w:t>N</w:t>
            </w:r>
            <w:r>
              <w:rPr>
                <w:lang w:eastAsia="zh-CN"/>
              </w:rPr>
              <w:t>ETCONF/YANG</w:t>
            </w:r>
          </w:p>
        </w:tc>
      </w:tr>
      <w:tr w:rsidR="009F42A2" w14:paraId="380EB770" w14:textId="77777777" w:rsidTr="00C6158C">
        <w:trPr>
          <w:trHeight w:val="124"/>
        </w:trPr>
        <w:tc>
          <w:tcPr>
            <w:tcW w:w="1374" w:type="dxa"/>
            <w:vMerge/>
            <w:shd w:val="clear" w:color="auto" w:fill="auto"/>
          </w:tcPr>
          <w:p w14:paraId="568B8516" w14:textId="77777777" w:rsidR="009F42A2" w:rsidRDefault="009F42A2" w:rsidP="00C6158C">
            <w:pPr>
              <w:rPr>
                <w:lang w:eastAsia="zh-CN"/>
              </w:rPr>
            </w:pPr>
          </w:p>
        </w:tc>
        <w:tc>
          <w:tcPr>
            <w:tcW w:w="1853" w:type="dxa"/>
            <w:vMerge w:val="restart"/>
            <w:shd w:val="clear" w:color="auto" w:fill="auto"/>
          </w:tcPr>
          <w:p w14:paraId="417D8930" w14:textId="77777777" w:rsidR="009F42A2" w:rsidRDefault="009F42A2" w:rsidP="00C6158C">
            <w:pPr>
              <w:rPr>
                <w:lang w:eastAsia="zh-CN"/>
              </w:rPr>
            </w:pPr>
            <w:r>
              <w:rPr>
                <w:lang w:eastAsia="zh-CN"/>
              </w:rPr>
              <w:t xml:space="preserve">Network Slicing Provisioning </w:t>
            </w:r>
          </w:p>
        </w:tc>
        <w:tc>
          <w:tcPr>
            <w:tcW w:w="4252" w:type="dxa"/>
            <w:vMerge w:val="restart"/>
            <w:shd w:val="clear" w:color="auto" w:fill="auto"/>
          </w:tcPr>
          <w:p w14:paraId="0804DB5F" w14:textId="77777777"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 </w:t>
            </w:r>
            <w:r>
              <w:rPr>
                <w:lang w:eastAsia="zh-CN"/>
              </w:rPr>
              <w:t>Network Slicing</w:t>
            </w:r>
            <w:r w:rsidRPr="008046E6">
              <w:rPr>
                <w:lang w:eastAsia="zh-CN"/>
              </w:rPr>
              <w:t xml:space="preserve"> NRM fragment (TS 28.541)</w:t>
            </w:r>
          </w:p>
        </w:tc>
        <w:tc>
          <w:tcPr>
            <w:tcW w:w="2376" w:type="dxa"/>
            <w:shd w:val="clear" w:color="auto" w:fill="auto"/>
          </w:tcPr>
          <w:p w14:paraId="3D607253" w14:textId="77777777" w:rsidR="009F42A2" w:rsidRPr="000B1808" w:rsidRDefault="009F42A2" w:rsidP="00C6158C">
            <w:pPr>
              <w:rPr>
                <w:lang w:eastAsia="zh-CN"/>
              </w:rPr>
            </w:pPr>
            <w:r>
              <w:rPr>
                <w:lang w:eastAsia="zh-CN"/>
              </w:rPr>
              <w:t>RESTFUL</w:t>
            </w:r>
          </w:p>
        </w:tc>
      </w:tr>
      <w:tr w:rsidR="009F42A2" w14:paraId="662B24D9" w14:textId="77777777" w:rsidTr="00C6158C">
        <w:trPr>
          <w:trHeight w:val="124"/>
        </w:trPr>
        <w:tc>
          <w:tcPr>
            <w:tcW w:w="1374" w:type="dxa"/>
            <w:vMerge/>
            <w:shd w:val="clear" w:color="auto" w:fill="auto"/>
          </w:tcPr>
          <w:p w14:paraId="27A02300" w14:textId="77777777" w:rsidR="009F42A2" w:rsidRDefault="009F42A2" w:rsidP="00C6158C">
            <w:pPr>
              <w:rPr>
                <w:lang w:eastAsia="zh-CN"/>
              </w:rPr>
            </w:pPr>
          </w:p>
        </w:tc>
        <w:tc>
          <w:tcPr>
            <w:tcW w:w="1853" w:type="dxa"/>
            <w:vMerge/>
            <w:shd w:val="clear" w:color="auto" w:fill="auto"/>
          </w:tcPr>
          <w:p w14:paraId="456B6C46" w14:textId="77777777" w:rsidR="009F42A2" w:rsidRDefault="009F42A2" w:rsidP="00C6158C">
            <w:pPr>
              <w:rPr>
                <w:lang w:eastAsia="zh-CN"/>
              </w:rPr>
            </w:pPr>
          </w:p>
        </w:tc>
        <w:tc>
          <w:tcPr>
            <w:tcW w:w="4252" w:type="dxa"/>
            <w:vMerge/>
            <w:shd w:val="clear" w:color="auto" w:fill="auto"/>
          </w:tcPr>
          <w:p w14:paraId="452598E3" w14:textId="77777777" w:rsidR="009F42A2" w:rsidRPr="008046E6" w:rsidRDefault="009F42A2" w:rsidP="00C6158C">
            <w:pPr>
              <w:rPr>
                <w:lang w:eastAsia="zh-CN"/>
              </w:rPr>
            </w:pPr>
          </w:p>
        </w:tc>
        <w:tc>
          <w:tcPr>
            <w:tcW w:w="2376" w:type="dxa"/>
            <w:shd w:val="clear" w:color="auto" w:fill="auto"/>
          </w:tcPr>
          <w:p w14:paraId="4E67260A" w14:textId="77777777" w:rsidR="009F42A2" w:rsidRPr="000B1808" w:rsidRDefault="009F42A2" w:rsidP="00C6158C">
            <w:pPr>
              <w:rPr>
                <w:lang w:eastAsia="zh-CN"/>
              </w:rPr>
            </w:pPr>
            <w:r>
              <w:rPr>
                <w:rFonts w:hint="eastAsia"/>
                <w:lang w:eastAsia="zh-CN"/>
              </w:rPr>
              <w:t>N</w:t>
            </w:r>
            <w:r>
              <w:rPr>
                <w:lang w:eastAsia="zh-CN"/>
              </w:rPr>
              <w:t>ETCONF/YANG</w:t>
            </w:r>
          </w:p>
        </w:tc>
      </w:tr>
      <w:tr w:rsidR="009F42A2" w14:paraId="4B8F364C" w14:textId="77777777" w:rsidTr="00C6158C">
        <w:trPr>
          <w:trHeight w:val="609"/>
        </w:trPr>
        <w:tc>
          <w:tcPr>
            <w:tcW w:w="1374" w:type="dxa"/>
            <w:vMerge/>
            <w:shd w:val="clear" w:color="auto" w:fill="auto"/>
          </w:tcPr>
          <w:p w14:paraId="20318328" w14:textId="77777777" w:rsidR="009F42A2" w:rsidRDefault="009F42A2" w:rsidP="00C6158C">
            <w:pPr>
              <w:rPr>
                <w:lang w:eastAsia="zh-CN"/>
              </w:rPr>
            </w:pPr>
          </w:p>
        </w:tc>
        <w:tc>
          <w:tcPr>
            <w:tcW w:w="1853" w:type="dxa"/>
            <w:vMerge/>
            <w:shd w:val="clear" w:color="auto" w:fill="auto"/>
          </w:tcPr>
          <w:p w14:paraId="268165B5" w14:textId="77777777" w:rsidR="009F42A2" w:rsidRDefault="009F42A2" w:rsidP="00C6158C">
            <w:pPr>
              <w:rPr>
                <w:lang w:eastAsia="zh-CN"/>
              </w:rPr>
            </w:pPr>
          </w:p>
        </w:tc>
        <w:tc>
          <w:tcPr>
            <w:tcW w:w="4252" w:type="dxa"/>
            <w:shd w:val="clear" w:color="auto" w:fill="auto"/>
          </w:tcPr>
          <w:p w14:paraId="4D2791DE" w14:textId="77777777" w:rsidR="009F42A2" w:rsidRPr="008046E6" w:rsidRDefault="009F42A2" w:rsidP="00C6158C">
            <w:pPr>
              <w:rPr>
                <w:lang w:eastAsia="zh-CN"/>
              </w:rPr>
            </w:pPr>
            <w:r>
              <w:rPr>
                <w:rFonts w:hint="eastAsia"/>
                <w:lang w:eastAsia="zh-CN"/>
              </w:rPr>
              <w:t>N</w:t>
            </w:r>
            <w:r>
              <w:rPr>
                <w:lang w:eastAsia="zh-CN"/>
              </w:rPr>
              <w:t>etwork Slice Provisioning MnS (TS 28.531) + Network Slice Su</w:t>
            </w:r>
            <w:r>
              <w:rPr>
                <w:rFonts w:hint="eastAsia"/>
                <w:lang w:eastAsia="zh-CN"/>
              </w:rPr>
              <w:t>b</w:t>
            </w:r>
            <w:r>
              <w:rPr>
                <w:lang w:eastAsia="zh-CN"/>
              </w:rPr>
              <w:t>net P</w:t>
            </w:r>
            <w:r>
              <w:rPr>
                <w:rFonts w:hint="eastAsia"/>
                <w:lang w:eastAsia="zh-CN"/>
              </w:rPr>
              <w:t>rovision</w:t>
            </w:r>
            <w:r>
              <w:rPr>
                <w:lang w:eastAsia="zh-CN"/>
              </w:rPr>
              <w:t>ing MnS (TS 28.531)</w:t>
            </w:r>
          </w:p>
        </w:tc>
        <w:tc>
          <w:tcPr>
            <w:tcW w:w="2376" w:type="dxa"/>
            <w:shd w:val="clear" w:color="auto" w:fill="auto"/>
          </w:tcPr>
          <w:p w14:paraId="0213C592" w14:textId="77777777" w:rsidR="009F42A2" w:rsidRPr="008046E6" w:rsidRDefault="009F42A2" w:rsidP="00C6158C">
            <w:pPr>
              <w:rPr>
                <w:lang w:eastAsia="zh-CN"/>
              </w:rPr>
            </w:pPr>
            <w:r>
              <w:rPr>
                <w:lang w:eastAsia="zh-CN"/>
              </w:rPr>
              <w:t>RESTFUL</w:t>
            </w:r>
          </w:p>
        </w:tc>
      </w:tr>
      <w:tr w:rsidR="009F42A2" w14:paraId="42255980" w14:textId="77777777" w:rsidTr="00C6158C">
        <w:trPr>
          <w:trHeight w:val="147"/>
        </w:trPr>
        <w:tc>
          <w:tcPr>
            <w:tcW w:w="1374" w:type="dxa"/>
            <w:vMerge/>
            <w:shd w:val="clear" w:color="auto" w:fill="auto"/>
          </w:tcPr>
          <w:p w14:paraId="5022EDA8" w14:textId="77777777" w:rsidR="009F42A2" w:rsidRDefault="009F42A2" w:rsidP="00C6158C">
            <w:pPr>
              <w:rPr>
                <w:lang w:eastAsia="zh-CN"/>
              </w:rPr>
            </w:pPr>
          </w:p>
        </w:tc>
        <w:tc>
          <w:tcPr>
            <w:tcW w:w="1853" w:type="dxa"/>
            <w:shd w:val="clear" w:color="auto" w:fill="auto"/>
          </w:tcPr>
          <w:p w14:paraId="67043406" w14:textId="77777777" w:rsidR="009F42A2" w:rsidRDefault="009F42A2" w:rsidP="00C6158C">
            <w:pPr>
              <w:rPr>
                <w:lang w:eastAsia="zh-CN"/>
              </w:rPr>
            </w:pPr>
            <w:r w:rsidRPr="007D053D">
              <w:rPr>
                <w:lang w:eastAsia="zh-CN"/>
              </w:rPr>
              <w:t>Edge Computing Provisioning</w:t>
            </w:r>
          </w:p>
        </w:tc>
        <w:tc>
          <w:tcPr>
            <w:tcW w:w="4252" w:type="dxa"/>
            <w:shd w:val="clear" w:color="auto" w:fill="auto"/>
          </w:tcPr>
          <w:p w14:paraId="274CBCE6" w14:textId="35648BF3" w:rsidR="009F42A2" w:rsidRDefault="009F42A2" w:rsidP="00C6158C">
            <w:pPr>
              <w:rPr>
                <w:lang w:eastAsia="zh-CN"/>
              </w:rPr>
            </w:pPr>
            <w:r w:rsidRPr="008046E6">
              <w:rPr>
                <w:lang w:eastAsia="zh-CN"/>
              </w:rPr>
              <w:t xml:space="preserve">CRUD </w:t>
            </w:r>
            <w:r w:rsidRPr="00CF48A3">
              <w:rPr>
                <w:lang w:eastAsia="zh-CN"/>
              </w:rPr>
              <w:t>operation</w:t>
            </w:r>
            <w:r>
              <w:rPr>
                <w:lang w:eastAsia="zh-CN"/>
              </w:rPr>
              <w:t>s/notifications</w:t>
            </w:r>
            <w:r w:rsidRPr="008046E6">
              <w:rPr>
                <w:lang w:eastAsia="zh-CN"/>
              </w:rPr>
              <w:t xml:space="preserve"> (TS </w:t>
            </w:r>
            <w:r>
              <w:rPr>
                <w:lang w:eastAsia="zh-CN"/>
              </w:rPr>
              <w:t>28.532</w:t>
            </w:r>
            <w:r w:rsidRPr="008046E6">
              <w:rPr>
                <w:lang w:eastAsia="zh-CN"/>
              </w:rPr>
              <w:t xml:space="preserve">) </w:t>
            </w:r>
            <w:r>
              <w:rPr>
                <w:lang w:eastAsia="zh-CN"/>
              </w:rPr>
              <w:t xml:space="preserve">+ </w:t>
            </w:r>
            <w:r w:rsidRPr="00FB5D7E">
              <w:rPr>
                <w:color w:val="000000"/>
                <w:lang w:eastAsia="zh-CN"/>
              </w:rPr>
              <w:t xml:space="preserve">Edge NRM </w:t>
            </w:r>
            <w:r w:rsidR="006C59E0">
              <w:rPr>
                <w:color w:val="000000"/>
                <w:lang w:eastAsia="zh-CN"/>
              </w:rPr>
              <w:t>f</w:t>
            </w:r>
            <w:r w:rsidRPr="00FB5D7E">
              <w:rPr>
                <w:color w:val="000000"/>
                <w:lang w:eastAsia="zh-CN"/>
              </w:rPr>
              <w:t>ragment (TS 28.538 [40])</w:t>
            </w:r>
          </w:p>
        </w:tc>
        <w:tc>
          <w:tcPr>
            <w:tcW w:w="2376" w:type="dxa"/>
            <w:shd w:val="clear" w:color="auto" w:fill="auto"/>
          </w:tcPr>
          <w:p w14:paraId="45F77A8D" w14:textId="77777777" w:rsidR="009F42A2" w:rsidRPr="007F3F01" w:rsidRDefault="009F42A2" w:rsidP="00C6158C">
            <w:pPr>
              <w:rPr>
                <w:lang w:eastAsia="zh-CN"/>
              </w:rPr>
            </w:pPr>
            <w:r>
              <w:rPr>
                <w:lang w:eastAsia="zh-CN"/>
              </w:rPr>
              <w:t>RESTFUL</w:t>
            </w:r>
          </w:p>
        </w:tc>
      </w:tr>
      <w:tr w:rsidR="009F42A2" w14:paraId="61AB6F49" w14:textId="77777777" w:rsidTr="00C6158C">
        <w:trPr>
          <w:trHeight w:val="147"/>
        </w:trPr>
        <w:tc>
          <w:tcPr>
            <w:tcW w:w="1374" w:type="dxa"/>
            <w:vMerge w:val="restart"/>
            <w:shd w:val="clear" w:color="auto" w:fill="auto"/>
          </w:tcPr>
          <w:p w14:paraId="2DE75B05" w14:textId="77777777" w:rsidR="009F42A2" w:rsidRDefault="009F42A2" w:rsidP="00C6158C">
            <w:pPr>
              <w:rPr>
                <w:lang w:eastAsia="zh-CN"/>
              </w:rPr>
            </w:pPr>
            <w:r>
              <w:rPr>
                <w:lang w:eastAsia="zh-CN"/>
              </w:rPr>
              <w:t xml:space="preserve">Performance Assurance </w:t>
            </w:r>
          </w:p>
        </w:tc>
        <w:tc>
          <w:tcPr>
            <w:tcW w:w="1853" w:type="dxa"/>
            <w:vMerge w:val="restart"/>
            <w:shd w:val="clear" w:color="auto" w:fill="auto"/>
          </w:tcPr>
          <w:p w14:paraId="1F9B884A" w14:textId="77777777" w:rsidR="009F42A2" w:rsidRDefault="009F42A2" w:rsidP="00C6158C">
            <w:pPr>
              <w:rPr>
                <w:lang w:eastAsia="zh-CN"/>
              </w:rPr>
            </w:pPr>
            <w:r>
              <w:rPr>
                <w:rFonts w:hint="eastAsia"/>
                <w:lang w:eastAsia="zh-CN"/>
              </w:rPr>
              <w:t>P</w:t>
            </w:r>
            <w:r>
              <w:rPr>
                <w:lang w:eastAsia="zh-CN"/>
              </w:rPr>
              <w:t>erformance Metric Collection Control</w:t>
            </w:r>
          </w:p>
        </w:tc>
        <w:tc>
          <w:tcPr>
            <w:tcW w:w="4252" w:type="dxa"/>
            <w:vMerge w:val="restart"/>
            <w:shd w:val="clear" w:color="auto" w:fill="auto"/>
          </w:tcPr>
          <w:p w14:paraId="2CC83E9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337CD0">
              <w:rPr>
                <w:lang w:eastAsia="zh-CN"/>
              </w:rPr>
              <w:t>PM control NRM fragment (TS 28.622)</w:t>
            </w:r>
          </w:p>
        </w:tc>
        <w:tc>
          <w:tcPr>
            <w:tcW w:w="2376" w:type="dxa"/>
            <w:shd w:val="clear" w:color="auto" w:fill="auto"/>
          </w:tcPr>
          <w:p w14:paraId="19155004" w14:textId="77777777" w:rsidR="009F42A2" w:rsidRDefault="009F42A2" w:rsidP="00C6158C">
            <w:pPr>
              <w:rPr>
                <w:lang w:eastAsia="zh-CN"/>
              </w:rPr>
            </w:pPr>
            <w:r>
              <w:rPr>
                <w:lang w:eastAsia="zh-CN"/>
              </w:rPr>
              <w:t>RESTFUL</w:t>
            </w:r>
          </w:p>
        </w:tc>
      </w:tr>
      <w:tr w:rsidR="009F42A2" w14:paraId="02E1CD6C" w14:textId="77777777" w:rsidTr="00C6158C">
        <w:trPr>
          <w:trHeight w:val="148"/>
        </w:trPr>
        <w:tc>
          <w:tcPr>
            <w:tcW w:w="1374" w:type="dxa"/>
            <w:vMerge/>
            <w:shd w:val="clear" w:color="auto" w:fill="auto"/>
          </w:tcPr>
          <w:p w14:paraId="08D92874" w14:textId="77777777" w:rsidR="009F42A2" w:rsidRDefault="009F42A2" w:rsidP="00C6158C">
            <w:pPr>
              <w:rPr>
                <w:lang w:eastAsia="zh-CN"/>
              </w:rPr>
            </w:pPr>
          </w:p>
        </w:tc>
        <w:tc>
          <w:tcPr>
            <w:tcW w:w="1853" w:type="dxa"/>
            <w:vMerge/>
            <w:shd w:val="clear" w:color="auto" w:fill="auto"/>
          </w:tcPr>
          <w:p w14:paraId="0DF190F5" w14:textId="77777777" w:rsidR="009F42A2" w:rsidRDefault="009F42A2" w:rsidP="00C6158C">
            <w:pPr>
              <w:rPr>
                <w:lang w:eastAsia="zh-CN"/>
              </w:rPr>
            </w:pPr>
          </w:p>
        </w:tc>
        <w:tc>
          <w:tcPr>
            <w:tcW w:w="4252" w:type="dxa"/>
            <w:vMerge/>
            <w:shd w:val="clear" w:color="auto" w:fill="auto"/>
          </w:tcPr>
          <w:p w14:paraId="0752BDEE" w14:textId="77777777" w:rsidR="009F42A2" w:rsidRDefault="009F42A2" w:rsidP="00C6158C">
            <w:pPr>
              <w:rPr>
                <w:lang w:eastAsia="zh-CN"/>
              </w:rPr>
            </w:pPr>
          </w:p>
        </w:tc>
        <w:tc>
          <w:tcPr>
            <w:tcW w:w="2376" w:type="dxa"/>
            <w:shd w:val="clear" w:color="auto" w:fill="auto"/>
          </w:tcPr>
          <w:p w14:paraId="0C4D0C69" w14:textId="77777777" w:rsidR="009F42A2" w:rsidRDefault="009F42A2" w:rsidP="00C6158C">
            <w:pPr>
              <w:rPr>
                <w:lang w:eastAsia="zh-CN"/>
              </w:rPr>
            </w:pPr>
            <w:r>
              <w:rPr>
                <w:rFonts w:hint="eastAsia"/>
                <w:lang w:eastAsia="zh-CN"/>
              </w:rPr>
              <w:t>N</w:t>
            </w:r>
            <w:r>
              <w:rPr>
                <w:lang w:eastAsia="zh-CN"/>
              </w:rPr>
              <w:t>ETCONF/YANG</w:t>
            </w:r>
          </w:p>
        </w:tc>
      </w:tr>
      <w:tr w:rsidR="009F42A2" w14:paraId="27077D65" w14:textId="77777777" w:rsidTr="00C6158C">
        <w:trPr>
          <w:trHeight w:val="161"/>
        </w:trPr>
        <w:tc>
          <w:tcPr>
            <w:tcW w:w="1374" w:type="dxa"/>
            <w:vMerge/>
            <w:shd w:val="clear" w:color="auto" w:fill="auto"/>
          </w:tcPr>
          <w:p w14:paraId="2B926155" w14:textId="77777777" w:rsidR="009F42A2" w:rsidRDefault="009F42A2" w:rsidP="00C6158C">
            <w:pPr>
              <w:rPr>
                <w:lang w:eastAsia="zh-CN"/>
              </w:rPr>
            </w:pPr>
          </w:p>
        </w:tc>
        <w:tc>
          <w:tcPr>
            <w:tcW w:w="1853" w:type="dxa"/>
            <w:vMerge/>
            <w:shd w:val="clear" w:color="auto" w:fill="auto"/>
          </w:tcPr>
          <w:p w14:paraId="29ACBD18" w14:textId="77777777" w:rsidR="009F42A2" w:rsidRDefault="009F42A2" w:rsidP="00C6158C">
            <w:pPr>
              <w:rPr>
                <w:lang w:eastAsia="zh-CN"/>
              </w:rPr>
            </w:pPr>
          </w:p>
        </w:tc>
        <w:tc>
          <w:tcPr>
            <w:tcW w:w="4252" w:type="dxa"/>
            <w:vMerge w:val="restart"/>
            <w:shd w:val="clear" w:color="auto" w:fill="auto"/>
          </w:tcPr>
          <w:p w14:paraId="62DF099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7F3F01">
              <w:rPr>
                <w:lang w:eastAsia="zh-CN"/>
              </w:rPr>
              <w:t>ManagementDataCollection control NRM fragment (TS 28.622 [23])</w:t>
            </w:r>
          </w:p>
        </w:tc>
        <w:tc>
          <w:tcPr>
            <w:tcW w:w="2376" w:type="dxa"/>
            <w:shd w:val="clear" w:color="auto" w:fill="auto"/>
          </w:tcPr>
          <w:p w14:paraId="217F2DA9" w14:textId="77777777" w:rsidR="009F42A2" w:rsidRDefault="009F42A2" w:rsidP="00C6158C">
            <w:pPr>
              <w:rPr>
                <w:lang w:eastAsia="zh-CN"/>
              </w:rPr>
            </w:pPr>
            <w:r>
              <w:rPr>
                <w:lang w:eastAsia="zh-CN"/>
              </w:rPr>
              <w:t>RESTFUL</w:t>
            </w:r>
          </w:p>
        </w:tc>
      </w:tr>
      <w:tr w:rsidR="009F42A2" w14:paraId="1F8C7398" w14:textId="77777777" w:rsidTr="00C6158C">
        <w:trPr>
          <w:trHeight w:val="161"/>
        </w:trPr>
        <w:tc>
          <w:tcPr>
            <w:tcW w:w="1374" w:type="dxa"/>
            <w:vMerge/>
            <w:shd w:val="clear" w:color="auto" w:fill="auto"/>
          </w:tcPr>
          <w:p w14:paraId="65624CBA" w14:textId="77777777" w:rsidR="009F42A2" w:rsidRDefault="009F42A2" w:rsidP="00C6158C">
            <w:pPr>
              <w:rPr>
                <w:lang w:eastAsia="zh-CN"/>
              </w:rPr>
            </w:pPr>
          </w:p>
        </w:tc>
        <w:tc>
          <w:tcPr>
            <w:tcW w:w="1853" w:type="dxa"/>
            <w:vMerge/>
            <w:shd w:val="clear" w:color="auto" w:fill="auto"/>
          </w:tcPr>
          <w:p w14:paraId="07266EE4" w14:textId="77777777" w:rsidR="009F42A2" w:rsidRDefault="009F42A2" w:rsidP="00C6158C">
            <w:pPr>
              <w:rPr>
                <w:lang w:eastAsia="zh-CN"/>
              </w:rPr>
            </w:pPr>
          </w:p>
        </w:tc>
        <w:tc>
          <w:tcPr>
            <w:tcW w:w="4252" w:type="dxa"/>
            <w:vMerge/>
            <w:shd w:val="clear" w:color="auto" w:fill="auto"/>
          </w:tcPr>
          <w:p w14:paraId="6878C2D8" w14:textId="77777777" w:rsidR="009F42A2" w:rsidRDefault="009F42A2" w:rsidP="00C6158C">
            <w:pPr>
              <w:rPr>
                <w:lang w:eastAsia="zh-CN"/>
              </w:rPr>
            </w:pPr>
          </w:p>
        </w:tc>
        <w:tc>
          <w:tcPr>
            <w:tcW w:w="2376" w:type="dxa"/>
            <w:shd w:val="clear" w:color="auto" w:fill="auto"/>
          </w:tcPr>
          <w:p w14:paraId="7BD7C423" w14:textId="77777777" w:rsidR="009F42A2" w:rsidRDefault="009F42A2" w:rsidP="00C6158C">
            <w:pPr>
              <w:rPr>
                <w:lang w:eastAsia="zh-CN"/>
              </w:rPr>
            </w:pPr>
            <w:r>
              <w:rPr>
                <w:rFonts w:hint="eastAsia"/>
                <w:lang w:eastAsia="zh-CN"/>
              </w:rPr>
              <w:t>N</w:t>
            </w:r>
            <w:r>
              <w:rPr>
                <w:lang w:eastAsia="zh-CN"/>
              </w:rPr>
              <w:t>ETCONF/YANG</w:t>
            </w:r>
          </w:p>
        </w:tc>
      </w:tr>
      <w:tr w:rsidR="009F42A2" w14:paraId="0919523A" w14:textId="77777777" w:rsidTr="00C6158C">
        <w:trPr>
          <w:trHeight w:val="153"/>
        </w:trPr>
        <w:tc>
          <w:tcPr>
            <w:tcW w:w="1374" w:type="dxa"/>
            <w:vMerge/>
            <w:shd w:val="clear" w:color="auto" w:fill="auto"/>
          </w:tcPr>
          <w:p w14:paraId="6A3B51E0" w14:textId="77777777" w:rsidR="009F42A2" w:rsidRDefault="009F42A2" w:rsidP="00C6158C">
            <w:pPr>
              <w:rPr>
                <w:lang w:eastAsia="zh-CN"/>
              </w:rPr>
            </w:pPr>
          </w:p>
        </w:tc>
        <w:tc>
          <w:tcPr>
            <w:tcW w:w="1853" w:type="dxa"/>
            <w:vMerge/>
            <w:shd w:val="clear" w:color="auto" w:fill="auto"/>
          </w:tcPr>
          <w:p w14:paraId="00C0FF68" w14:textId="77777777" w:rsidR="009F42A2" w:rsidRDefault="009F42A2" w:rsidP="00C6158C">
            <w:pPr>
              <w:rPr>
                <w:lang w:eastAsia="zh-CN"/>
              </w:rPr>
            </w:pPr>
          </w:p>
        </w:tc>
        <w:tc>
          <w:tcPr>
            <w:tcW w:w="4252" w:type="dxa"/>
            <w:shd w:val="clear" w:color="auto" w:fill="auto"/>
          </w:tcPr>
          <w:p w14:paraId="0712E405" w14:textId="77777777" w:rsidR="009F42A2" w:rsidRPr="00337CD0" w:rsidRDefault="009F42A2" w:rsidP="00C6158C">
            <w:pPr>
              <w:rPr>
                <w:lang w:eastAsia="zh-CN"/>
              </w:rPr>
            </w:pPr>
            <w:r w:rsidRPr="00337CD0">
              <w:rPr>
                <w:lang w:eastAsia="zh-CN"/>
              </w:rPr>
              <w:t>Performance measurement job control (3TS 28.550)</w:t>
            </w:r>
          </w:p>
        </w:tc>
        <w:tc>
          <w:tcPr>
            <w:tcW w:w="2376" w:type="dxa"/>
            <w:shd w:val="clear" w:color="auto" w:fill="auto"/>
          </w:tcPr>
          <w:p w14:paraId="7AC23FDF" w14:textId="77777777" w:rsidR="009F42A2" w:rsidRPr="00337CD0" w:rsidRDefault="009F42A2" w:rsidP="00C6158C">
            <w:pPr>
              <w:rPr>
                <w:lang w:eastAsia="zh-CN"/>
              </w:rPr>
            </w:pPr>
            <w:r>
              <w:rPr>
                <w:lang w:eastAsia="zh-CN"/>
              </w:rPr>
              <w:t>RESTFUL</w:t>
            </w:r>
          </w:p>
        </w:tc>
      </w:tr>
      <w:tr w:rsidR="009F42A2" w14:paraId="2AEC0079" w14:textId="77777777" w:rsidTr="00C6158C">
        <w:trPr>
          <w:trHeight w:val="124"/>
        </w:trPr>
        <w:tc>
          <w:tcPr>
            <w:tcW w:w="1374" w:type="dxa"/>
            <w:vMerge/>
            <w:shd w:val="clear" w:color="auto" w:fill="auto"/>
          </w:tcPr>
          <w:p w14:paraId="2B742ED9" w14:textId="77777777" w:rsidR="009F42A2" w:rsidRDefault="009F42A2" w:rsidP="00C6158C">
            <w:pPr>
              <w:rPr>
                <w:lang w:eastAsia="zh-CN"/>
              </w:rPr>
            </w:pPr>
          </w:p>
        </w:tc>
        <w:tc>
          <w:tcPr>
            <w:tcW w:w="1853" w:type="dxa"/>
            <w:vMerge w:val="restart"/>
            <w:shd w:val="clear" w:color="auto" w:fill="auto"/>
          </w:tcPr>
          <w:p w14:paraId="23360204" w14:textId="77777777" w:rsidR="009F42A2" w:rsidRDefault="009F42A2" w:rsidP="00C6158C">
            <w:pPr>
              <w:rPr>
                <w:lang w:eastAsia="zh-CN"/>
              </w:rPr>
            </w:pPr>
            <w:r w:rsidRPr="00337CD0">
              <w:rPr>
                <w:lang w:eastAsia="zh-CN"/>
              </w:rPr>
              <w:t xml:space="preserve">Performance Metric </w:t>
            </w:r>
            <w:r>
              <w:rPr>
                <w:lang w:eastAsia="zh-CN"/>
              </w:rPr>
              <w:t>Data Report</w:t>
            </w:r>
          </w:p>
        </w:tc>
        <w:tc>
          <w:tcPr>
            <w:tcW w:w="4252" w:type="dxa"/>
            <w:shd w:val="clear" w:color="auto" w:fill="auto"/>
          </w:tcPr>
          <w:p w14:paraId="69F81C5B" w14:textId="77777777" w:rsidR="009F42A2" w:rsidRDefault="009F42A2" w:rsidP="00C6158C">
            <w:pPr>
              <w:rPr>
                <w:lang w:eastAsia="zh-CN"/>
              </w:rPr>
            </w:pPr>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w:t>
            </w:r>
            <w:r>
              <w:t xml:space="preserve"> P</w:t>
            </w:r>
            <w:r w:rsidRPr="006326CA">
              <w:rPr>
                <w:lang w:eastAsia="zh-CN"/>
              </w:rPr>
              <w:t>erformance data stream units</w:t>
            </w:r>
            <w:r>
              <w:rPr>
                <w:lang w:eastAsia="zh-CN"/>
              </w:rPr>
              <w:t xml:space="preserve"> (TS 28.550)</w:t>
            </w:r>
          </w:p>
        </w:tc>
        <w:tc>
          <w:tcPr>
            <w:tcW w:w="2376" w:type="dxa"/>
            <w:shd w:val="clear" w:color="auto" w:fill="auto"/>
          </w:tcPr>
          <w:p w14:paraId="6E64C525" w14:textId="77777777" w:rsidR="009F42A2" w:rsidRDefault="009F42A2" w:rsidP="00C6158C">
            <w:pPr>
              <w:rPr>
                <w:lang w:eastAsia="zh-CN"/>
              </w:rPr>
            </w:pPr>
            <w:r>
              <w:rPr>
                <w:lang w:eastAsia="zh-CN"/>
              </w:rPr>
              <w:t>RESTFUL+WebSocket+(GPB/ASN.1)</w:t>
            </w:r>
          </w:p>
        </w:tc>
      </w:tr>
      <w:tr w:rsidR="009F42A2" w14:paraId="0C93182E" w14:textId="77777777" w:rsidTr="00C6158C">
        <w:trPr>
          <w:trHeight w:val="124"/>
        </w:trPr>
        <w:tc>
          <w:tcPr>
            <w:tcW w:w="1374" w:type="dxa"/>
            <w:vMerge/>
            <w:shd w:val="clear" w:color="auto" w:fill="auto"/>
          </w:tcPr>
          <w:p w14:paraId="3ADAE851" w14:textId="77777777" w:rsidR="009F42A2" w:rsidRDefault="009F42A2" w:rsidP="00C6158C">
            <w:pPr>
              <w:rPr>
                <w:lang w:eastAsia="zh-CN"/>
              </w:rPr>
            </w:pPr>
          </w:p>
        </w:tc>
        <w:tc>
          <w:tcPr>
            <w:tcW w:w="1853" w:type="dxa"/>
            <w:vMerge/>
            <w:shd w:val="clear" w:color="auto" w:fill="auto"/>
          </w:tcPr>
          <w:p w14:paraId="7B0F3467" w14:textId="77777777" w:rsidR="009F42A2" w:rsidRPr="00337CD0" w:rsidRDefault="009F42A2" w:rsidP="00C6158C">
            <w:pPr>
              <w:rPr>
                <w:lang w:eastAsia="zh-CN"/>
              </w:rPr>
            </w:pPr>
          </w:p>
        </w:tc>
        <w:tc>
          <w:tcPr>
            <w:tcW w:w="4252" w:type="dxa"/>
            <w:shd w:val="clear" w:color="auto" w:fill="auto"/>
          </w:tcPr>
          <w:p w14:paraId="115A507A" w14:textId="77777777" w:rsidR="009F42A2" w:rsidRDefault="009F42A2" w:rsidP="00C6158C">
            <w:pPr>
              <w:rPr>
                <w:lang w:eastAsia="zh-CN"/>
              </w:rPr>
            </w:pPr>
            <w:r w:rsidRPr="006326CA">
              <w:rPr>
                <w:lang w:eastAsia="zh-CN"/>
              </w:rPr>
              <w:t>File data reporting service</w:t>
            </w:r>
            <w:r>
              <w:rPr>
                <w:lang w:eastAsia="zh-CN"/>
              </w:rPr>
              <w:t xml:space="preserve"> (3TS 28.532) +</w:t>
            </w:r>
            <w:r>
              <w:t xml:space="preserve"> </w:t>
            </w:r>
            <w:r w:rsidRPr="006326CA">
              <w:rPr>
                <w:lang w:eastAsia="zh-CN"/>
              </w:rPr>
              <w:t>Performance data file format</w:t>
            </w:r>
            <w:r>
              <w:rPr>
                <w:lang w:eastAsia="zh-CN"/>
              </w:rPr>
              <w:t xml:space="preserve"> (TS 28.532)</w:t>
            </w:r>
          </w:p>
        </w:tc>
        <w:tc>
          <w:tcPr>
            <w:tcW w:w="2376" w:type="dxa"/>
            <w:shd w:val="clear" w:color="auto" w:fill="auto"/>
          </w:tcPr>
          <w:p w14:paraId="50CE11F1" w14:textId="77777777" w:rsidR="009F42A2" w:rsidRDefault="009F42A2" w:rsidP="00C6158C">
            <w:pPr>
              <w:rPr>
                <w:lang w:eastAsia="zh-CN"/>
              </w:rPr>
            </w:pPr>
            <w:r>
              <w:rPr>
                <w:rFonts w:hint="eastAsia"/>
                <w:lang w:eastAsia="zh-CN"/>
              </w:rPr>
              <w:t>R</w:t>
            </w:r>
            <w:r>
              <w:rPr>
                <w:lang w:eastAsia="zh-CN"/>
              </w:rPr>
              <w:t>ESTFUL+(</w:t>
            </w:r>
            <w:r>
              <w:rPr>
                <w:lang w:eastAsia="ja-JP"/>
              </w:rPr>
              <w:t xml:space="preserve"> SFTP/FTPES/HTTPS</w:t>
            </w:r>
            <w:r>
              <w:rPr>
                <w:lang w:eastAsia="zh-CN"/>
              </w:rPr>
              <w:t>)+XML</w:t>
            </w:r>
          </w:p>
        </w:tc>
      </w:tr>
      <w:tr w:rsidR="009F42A2" w14:paraId="1A9BF422" w14:textId="77777777" w:rsidTr="00C6158C">
        <w:trPr>
          <w:trHeight w:val="167"/>
        </w:trPr>
        <w:tc>
          <w:tcPr>
            <w:tcW w:w="1374" w:type="dxa"/>
            <w:vMerge/>
            <w:shd w:val="clear" w:color="auto" w:fill="auto"/>
          </w:tcPr>
          <w:p w14:paraId="02135716" w14:textId="77777777" w:rsidR="009F42A2" w:rsidRDefault="009F42A2" w:rsidP="00C6158C">
            <w:pPr>
              <w:rPr>
                <w:lang w:eastAsia="zh-CN"/>
              </w:rPr>
            </w:pPr>
          </w:p>
        </w:tc>
        <w:tc>
          <w:tcPr>
            <w:tcW w:w="1853" w:type="dxa"/>
            <w:vMerge w:val="restart"/>
            <w:shd w:val="clear" w:color="auto" w:fill="auto"/>
          </w:tcPr>
          <w:p w14:paraId="3B008736" w14:textId="77777777" w:rsidR="009F42A2" w:rsidRDefault="009F42A2" w:rsidP="00C6158C">
            <w:pPr>
              <w:rPr>
                <w:lang w:eastAsia="zh-CN"/>
              </w:rPr>
            </w:pPr>
            <w:r w:rsidRPr="00337CD0">
              <w:rPr>
                <w:lang w:eastAsia="zh-CN"/>
              </w:rPr>
              <w:t>Performance Metric</w:t>
            </w:r>
            <w:r>
              <w:rPr>
                <w:lang w:eastAsia="zh-CN"/>
              </w:rPr>
              <w:t xml:space="preserve"> Threshold </w:t>
            </w:r>
            <w:r>
              <w:rPr>
                <w:rFonts w:hint="eastAsia"/>
                <w:lang w:eastAsia="zh-CN"/>
              </w:rPr>
              <w:t>Monit</w:t>
            </w:r>
            <w:r>
              <w:rPr>
                <w:lang w:eastAsia="zh-CN"/>
              </w:rPr>
              <w:t>or Control</w:t>
            </w:r>
          </w:p>
        </w:tc>
        <w:tc>
          <w:tcPr>
            <w:tcW w:w="4252" w:type="dxa"/>
            <w:vMerge w:val="restart"/>
            <w:shd w:val="clear" w:color="auto" w:fill="auto"/>
          </w:tcPr>
          <w:p w14:paraId="1E500082"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Threshold monitoring control NRM fragment (TS 28.622)</w:t>
            </w:r>
          </w:p>
        </w:tc>
        <w:tc>
          <w:tcPr>
            <w:tcW w:w="2376" w:type="dxa"/>
            <w:shd w:val="clear" w:color="auto" w:fill="auto"/>
          </w:tcPr>
          <w:p w14:paraId="7E303631" w14:textId="77777777" w:rsidR="009F42A2" w:rsidRDefault="009F42A2" w:rsidP="00C6158C">
            <w:pPr>
              <w:rPr>
                <w:lang w:eastAsia="zh-CN"/>
              </w:rPr>
            </w:pPr>
            <w:r>
              <w:rPr>
                <w:lang w:eastAsia="zh-CN"/>
              </w:rPr>
              <w:t>RESTFUL</w:t>
            </w:r>
          </w:p>
        </w:tc>
      </w:tr>
      <w:tr w:rsidR="009F42A2" w14:paraId="55E769CA" w14:textId="77777777" w:rsidTr="00C6158C">
        <w:trPr>
          <w:trHeight w:val="167"/>
        </w:trPr>
        <w:tc>
          <w:tcPr>
            <w:tcW w:w="1374" w:type="dxa"/>
            <w:vMerge/>
            <w:shd w:val="clear" w:color="auto" w:fill="auto"/>
          </w:tcPr>
          <w:p w14:paraId="6BF1796A" w14:textId="77777777" w:rsidR="009F42A2" w:rsidRDefault="009F42A2" w:rsidP="00C6158C">
            <w:pPr>
              <w:rPr>
                <w:lang w:eastAsia="zh-CN"/>
              </w:rPr>
            </w:pPr>
          </w:p>
        </w:tc>
        <w:tc>
          <w:tcPr>
            <w:tcW w:w="1853" w:type="dxa"/>
            <w:vMerge/>
            <w:shd w:val="clear" w:color="auto" w:fill="auto"/>
          </w:tcPr>
          <w:p w14:paraId="29CBD923" w14:textId="77777777" w:rsidR="009F42A2" w:rsidRPr="00337CD0" w:rsidRDefault="009F42A2" w:rsidP="00C6158C">
            <w:pPr>
              <w:rPr>
                <w:lang w:eastAsia="zh-CN"/>
              </w:rPr>
            </w:pPr>
          </w:p>
        </w:tc>
        <w:tc>
          <w:tcPr>
            <w:tcW w:w="4252" w:type="dxa"/>
            <w:vMerge/>
            <w:shd w:val="clear" w:color="auto" w:fill="auto"/>
          </w:tcPr>
          <w:p w14:paraId="0C55D07C" w14:textId="77777777" w:rsidR="009F42A2" w:rsidRDefault="009F42A2" w:rsidP="00C6158C">
            <w:pPr>
              <w:rPr>
                <w:lang w:eastAsia="zh-CN"/>
              </w:rPr>
            </w:pPr>
          </w:p>
        </w:tc>
        <w:tc>
          <w:tcPr>
            <w:tcW w:w="2376" w:type="dxa"/>
            <w:shd w:val="clear" w:color="auto" w:fill="auto"/>
          </w:tcPr>
          <w:p w14:paraId="532BE46F" w14:textId="77777777" w:rsidR="009F42A2" w:rsidRDefault="009F42A2" w:rsidP="00C6158C">
            <w:pPr>
              <w:rPr>
                <w:lang w:eastAsia="zh-CN"/>
              </w:rPr>
            </w:pPr>
            <w:r>
              <w:rPr>
                <w:rFonts w:hint="eastAsia"/>
                <w:lang w:eastAsia="zh-CN"/>
              </w:rPr>
              <w:t>N</w:t>
            </w:r>
            <w:r>
              <w:rPr>
                <w:lang w:eastAsia="zh-CN"/>
              </w:rPr>
              <w:t>ETCONF/YANG</w:t>
            </w:r>
          </w:p>
        </w:tc>
      </w:tr>
      <w:tr w:rsidR="009F42A2" w14:paraId="22897CE5" w14:textId="77777777" w:rsidTr="00C6158C">
        <w:trPr>
          <w:trHeight w:val="419"/>
        </w:trPr>
        <w:tc>
          <w:tcPr>
            <w:tcW w:w="1374" w:type="dxa"/>
            <w:vMerge/>
            <w:shd w:val="clear" w:color="auto" w:fill="auto"/>
          </w:tcPr>
          <w:p w14:paraId="29D240B4" w14:textId="77777777" w:rsidR="009F42A2" w:rsidRDefault="009F42A2" w:rsidP="00C6158C">
            <w:pPr>
              <w:rPr>
                <w:lang w:eastAsia="zh-CN"/>
              </w:rPr>
            </w:pPr>
          </w:p>
        </w:tc>
        <w:tc>
          <w:tcPr>
            <w:tcW w:w="1853" w:type="dxa"/>
            <w:shd w:val="clear" w:color="auto" w:fill="auto"/>
          </w:tcPr>
          <w:p w14:paraId="0208F676" w14:textId="77777777" w:rsidR="009F42A2" w:rsidRDefault="009F42A2" w:rsidP="00C6158C">
            <w:pPr>
              <w:rPr>
                <w:lang w:eastAsia="zh-CN"/>
              </w:rPr>
            </w:pPr>
            <w:r w:rsidRPr="006326CA">
              <w:rPr>
                <w:lang w:eastAsia="zh-CN"/>
              </w:rPr>
              <w:t xml:space="preserve">Performance Metric Threshold </w:t>
            </w:r>
            <w:r>
              <w:rPr>
                <w:lang w:eastAsia="zh-CN"/>
              </w:rPr>
              <w:t xml:space="preserve">Notification </w:t>
            </w:r>
          </w:p>
        </w:tc>
        <w:tc>
          <w:tcPr>
            <w:tcW w:w="4252" w:type="dxa"/>
            <w:shd w:val="clear" w:color="auto" w:fill="auto"/>
          </w:tcPr>
          <w:p w14:paraId="2CE3C1C5" w14:textId="77777777" w:rsidR="009F42A2" w:rsidRDefault="009F42A2" w:rsidP="00C6158C">
            <w:pPr>
              <w:rPr>
                <w:lang w:eastAsia="zh-CN"/>
              </w:rPr>
            </w:pPr>
            <w:r w:rsidRPr="00FB5D7E">
              <w:rPr>
                <w:rFonts w:cs="Arial"/>
              </w:rPr>
              <w:t>notifyThresholdCrossing notification</w:t>
            </w:r>
            <w:r w:rsidRPr="006326CA">
              <w:rPr>
                <w:lang w:eastAsia="zh-CN"/>
              </w:rPr>
              <w:t xml:space="preserve"> (TS 28.532)</w:t>
            </w:r>
          </w:p>
        </w:tc>
        <w:tc>
          <w:tcPr>
            <w:tcW w:w="2376" w:type="dxa"/>
            <w:shd w:val="clear" w:color="auto" w:fill="auto"/>
          </w:tcPr>
          <w:p w14:paraId="388D5F30" w14:textId="77777777" w:rsidR="009F42A2" w:rsidRDefault="009F42A2" w:rsidP="00C6158C">
            <w:pPr>
              <w:rPr>
                <w:lang w:eastAsia="zh-CN"/>
              </w:rPr>
            </w:pPr>
            <w:r>
              <w:rPr>
                <w:lang w:eastAsia="zh-CN"/>
              </w:rPr>
              <w:t>RESTFUL</w:t>
            </w:r>
          </w:p>
        </w:tc>
      </w:tr>
      <w:tr w:rsidR="009F42A2" w14:paraId="79C62E70" w14:textId="77777777" w:rsidTr="00C6158C">
        <w:trPr>
          <w:trHeight w:val="124"/>
        </w:trPr>
        <w:tc>
          <w:tcPr>
            <w:tcW w:w="1374" w:type="dxa"/>
            <w:vMerge w:val="restart"/>
            <w:shd w:val="clear" w:color="auto" w:fill="auto"/>
          </w:tcPr>
          <w:p w14:paraId="0F892979" w14:textId="77777777" w:rsidR="009F42A2" w:rsidRDefault="009F42A2" w:rsidP="00C6158C">
            <w:pPr>
              <w:rPr>
                <w:lang w:eastAsia="zh-CN"/>
              </w:rPr>
            </w:pPr>
            <w:r>
              <w:rPr>
                <w:lang w:eastAsia="zh-CN"/>
              </w:rPr>
              <w:t xml:space="preserve">Fault </w:t>
            </w:r>
            <w:r>
              <w:rPr>
                <w:rFonts w:hint="eastAsia"/>
                <w:lang w:eastAsia="zh-CN"/>
              </w:rPr>
              <w:t>M</w:t>
            </w:r>
            <w:r>
              <w:rPr>
                <w:lang w:eastAsia="zh-CN"/>
              </w:rPr>
              <w:t>anagement</w:t>
            </w:r>
          </w:p>
        </w:tc>
        <w:tc>
          <w:tcPr>
            <w:tcW w:w="1853" w:type="dxa"/>
            <w:vMerge w:val="restart"/>
            <w:shd w:val="clear" w:color="auto" w:fill="auto"/>
          </w:tcPr>
          <w:p w14:paraId="1C08B6FD" w14:textId="77777777" w:rsidR="009F42A2" w:rsidRDefault="009F42A2" w:rsidP="00C6158C">
            <w:pPr>
              <w:rPr>
                <w:lang w:eastAsia="zh-CN"/>
              </w:rPr>
            </w:pPr>
            <w:r>
              <w:rPr>
                <w:rFonts w:hint="eastAsia"/>
                <w:lang w:eastAsia="zh-CN"/>
              </w:rPr>
              <w:t>F</w:t>
            </w:r>
            <w:r>
              <w:rPr>
                <w:lang w:eastAsia="zh-CN"/>
              </w:rPr>
              <w:t xml:space="preserve">ault control </w:t>
            </w:r>
          </w:p>
        </w:tc>
        <w:tc>
          <w:tcPr>
            <w:tcW w:w="4252" w:type="dxa"/>
            <w:vMerge w:val="restart"/>
            <w:shd w:val="clear" w:color="auto" w:fill="auto"/>
          </w:tcPr>
          <w:p w14:paraId="1560CBF3"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FM control NRM fragment (TS 28.111)</w:t>
            </w:r>
          </w:p>
        </w:tc>
        <w:tc>
          <w:tcPr>
            <w:tcW w:w="2376" w:type="dxa"/>
            <w:shd w:val="clear" w:color="auto" w:fill="auto"/>
          </w:tcPr>
          <w:p w14:paraId="3D7CDA0E" w14:textId="77777777" w:rsidR="009F42A2" w:rsidRPr="007D053D" w:rsidRDefault="009F42A2" w:rsidP="00C6158C">
            <w:pPr>
              <w:rPr>
                <w:lang w:eastAsia="zh-CN"/>
              </w:rPr>
            </w:pPr>
            <w:r>
              <w:rPr>
                <w:lang w:eastAsia="zh-CN"/>
              </w:rPr>
              <w:t>RESTFUL</w:t>
            </w:r>
          </w:p>
        </w:tc>
      </w:tr>
      <w:tr w:rsidR="009F42A2" w14:paraId="5107B1BC" w14:textId="77777777" w:rsidTr="00C6158C">
        <w:trPr>
          <w:trHeight w:val="124"/>
        </w:trPr>
        <w:tc>
          <w:tcPr>
            <w:tcW w:w="1374" w:type="dxa"/>
            <w:vMerge/>
            <w:shd w:val="clear" w:color="auto" w:fill="auto"/>
          </w:tcPr>
          <w:p w14:paraId="42F07958" w14:textId="77777777" w:rsidR="009F42A2" w:rsidRDefault="009F42A2" w:rsidP="00C6158C">
            <w:pPr>
              <w:rPr>
                <w:lang w:eastAsia="zh-CN"/>
              </w:rPr>
            </w:pPr>
          </w:p>
        </w:tc>
        <w:tc>
          <w:tcPr>
            <w:tcW w:w="1853" w:type="dxa"/>
            <w:vMerge/>
            <w:shd w:val="clear" w:color="auto" w:fill="auto"/>
          </w:tcPr>
          <w:p w14:paraId="1E6C0C26" w14:textId="77777777" w:rsidR="009F42A2" w:rsidRDefault="009F42A2" w:rsidP="00C6158C">
            <w:pPr>
              <w:rPr>
                <w:lang w:eastAsia="zh-CN"/>
              </w:rPr>
            </w:pPr>
          </w:p>
        </w:tc>
        <w:tc>
          <w:tcPr>
            <w:tcW w:w="4252" w:type="dxa"/>
            <w:vMerge/>
            <w:shd w:val="clear" w:color="auto" w:fill="auto"/>
          </w:tcPr>
          <w:p w14:paraId="321AC5DA" w14:textId="77777777" w:rsidR="009F42A2" w:rsidRDefault="009F42A2" w:rsidP="00C6158C">
            <w:pPr>
              <w:rPr>
                <w:lang w:eastAsia="zh-CN"/>
              </w:rPr>
            </w:pPr>
          </w:p>
        </w:tc>
        <w:tc>
          <w:tcPr>
            <w:tcW w:w="2376" w:type="dxa"/>
            <w:shd w:val="clear" w:color="auto" w:fill="auto"/>
          </w:tcPr>
          <w:p w14:paraId="482510F0" w14:textId="77777777" w:rsidR="009F42A2" w:rsidRPr="007D053D" w:rsidRDefault="009F42A2" w:rsidP="00C6158C">
            <w:pPr>
              <w:rPr>
                <w:lang w:eastAsia="zh-CN"/>
              </w:rPr>
            </w:pPr>
            <w:r>
              <w:rPr>
                <w:rFonts w:hint="eastAsia"/>
                <w:lang w:eastAsia="zh-CN"/>
              </w:rPr>
              <w:t>N</w:t>
            </w:r>
            <w:r>
              <w:rPr>
                <w:lang w:eastAsia="zh-CN"/>
              </w:rPr>
              <w:t>ETCONF/YANG</w:t>
            </w:r>
          </w:p>
        </w:tc>
      </w:tr>
      <w:tr w:rsidR="009F42A2" w14:paraId="2A643E6A" w14:textId="77777777" w:rsidTr="00C6158C">
        <w:trPr>
          <w:trHeight w:val="419"/>
        </w:trPr>
        <w:tc>
          <w:tcPr>
            <w:tcW w:w="1374" w:type="dxa"/>
            <w:vMerge/>
            <w:shd w:val="clear" w:color="auto" w:fill="auto"/>
          </w:tcPr>
          <w:p w14:paraId="2F3A5E60" w14:textId="77777777" w:rsidR="009F42A2" w:rsidRDefault="009F42A2" w:rsidP="00C6158C">
            <w:pPr>
              <w:rPr>
                <w:lang w:eastAsia="zh-CN"/>
              </w:rPr>
            </w:pPr>
          </w:p>
        </w:tc>
        <w:tc>
          <w:tcPr>
            <w:tcW w:w="1853" w:type="dxa"/>
            <w:shd w:val="clear" w:color="auto" w:fill="auto"/>
          </w:tcPr>
          <w:p w14:paraId="6D4363FC" w14:textId="77777777" w:rsidR="009F42A2" w:rsidRPr="00923007" w:rsidRDefault="009F42A2" w:rsidP="00C6158C">
            <w:pPr>
              <w:rPr>
                <w:lang w:eastAsia="zh-CN"/>
              </w:rPr>
            </w:pPr>
            <w:r w:rsidRPr="00923007">
              <w:rPr>
                <w:rFonts w:hint="eastAsia"/>
                <w:lang w:eastAsia="zh-CN"/>
              </w:rPr>
              <w:t>F</w:t>
            </w:r>
            <w:r w:rsidRPr="00923007">
              <w:rPr>
                <w:lang w:eastAsia="zh-CN"/>
              </w:rPr>
              <w:t xml:space="preserve">ault Notification </w:t>
            </w:r>
          </w:p>
        </w:tc>
        <w:tc>
          <w:tcPr>
            <w:tcW w:w="4252" w:type="dxa"/>
            <w:shd w:val="clear" w:color="auto" w:fill="auto"/>
          </w:tcPr>
          <w:p w14:paraId="4D5FB5F4" w14:textId="77777777" w:rsidR="009F42A2" w:rsidRPr="00923007" w:rsidRDefault="009F42A2" w:rsidP="00C6158C">
            <w:pPr>
              <w:rPr>
                <w:lang w:eastAsia="zh-CN"/>
              </w:rPr>
            </w:pPr>
            <w:r w:rsidRPr="00923007">
              <w:rPr>
                <w:rFonts w:hint="eastAsia"/>
                <w:lang w:eastAsia="zh-CN"/>
              </w:rPr>
              <w:t>F</w:t>
            </w:r>
            <w:r w:rsidRPr="00923007">
              <w:rPr>
                <w:lang w:eastAsia="zh-CN"/>
              </w:rPr>
              <w:t>ault Notifications (TS 28.111)</w:t>
            </w:r>
          </w:p>
        </w:tc>
        <w:tc>
          <w:tcPr>
            <w:tcW w:w="2376" w:type="dxa"/>
            <w:shd w:val="clear" w:color="auto" w:fill="auto"/>
          </w:tcPr>
          <w:p w14:paraId="6BD431C5" w14:textId="77777777" w:rsidR="009F42A2" w:rsidRDefault="009F42A2" w:rsidP="00C6158C">
            <w:pPr>
              <w:rPr>
                <w:lang w:eastAsia="zh-CN"/>
              </w:rPr>
            </w:pPr>
            <w:r w:rsidRPr="00923007">
              <w:rPr>
                <w:lang w:eastAsia="zh-CN"/>
              </w:rPr>
              <w:t>RESTFUL</w:t>
            </w:r>
          </w:p>
          <w:p w14:paraId="4686547E" w14:textId="77777777" w:rsidR="009F42A2" w:rsidRPr="009F2573" w:rsidRDefault="009F42A2" w:rsidP="00C6158C">
            <w:pPr>
              <w:rPr>
                <w:lang w:eastAsia="zh-CN"/>
              </w:rPr>
            </w:pPr>
            <w:r>
              <w:rPr>
                <w:lang w:eastAsia="zh-CN"/>
              </w:rPr>
              <w:t xml:space="preserve">(also </w:t>
            </w:r>
            <w:r>
              <w:rPr>
                <w:rFonts w:hint="eastAsia"/>
                <w:lang w:eastAsia="zh-CN"/>
              </w:rPr>
              <w:t>used</w:t>
            </w:r>
            <w:r>
              <w:rPr>
                <w:lang w:eastAsia="zh-CN"/>
              </w:rPr>
              <w:t xml:space="preserve"> by </w:t>
            </w:r>
            <w:r>
              <w:rPr>
                <w:rFonts w:hint="eastAsia"/>
                <w:lang w:eastAsia="zh-CN"/>
              </w:rPr>
              <w:t>N</w:t>
            </w:r>
            <w:r>
              <w:rPr>
                <w:lang w:eastAsia="zh-CN"/>
              </w:rPr>
              <w:t>ETCONF/YANG</w:t>
            </w:r>
            <w:r>
              <w:rPr>
                <w:rFonts w:hint="eastAsia"/>
                <w:lang w:eastAsia="zh-CN"/>
              </w:rPr>
              <w:t>)</w:t>
            </w:r>
          </w:p>
        </w:tc>
      </w:tr>
      <w:tr w:rsidR="009F42A2" w14:paraId="4E33F6D9" w14:textId="77777777" w:rsidTr="00C6158C">
        <w:trPr>
          <w:trHeight w:val="112"/>
        </w:trPr>
        <w:tc>
          <w:tcPr>
            <w:tcW w:w="1374" w:type="dxa"/>
            <w:vMerge w:val="restart"/>
            <w:shd w:val="clear" w:color="auto" w:fill="auto"/>
          </w:tcPr>
          <w:p w14:paraId="62BB3DC6" w14:textId="77777777" w:rsidR="009F42A2" w:rsidRDefault="009F42A2" w:rsidP="00C6158C">
            <w:pPr>
              <w:rPr>
                <w:lang w:eastAsia="zh-CN"/>
              </w:rPr>
            </w:pPr>
            <w:r>
              <w:rPr>
                <w:rFonts w:hint="eastAsia"/>
                <w:lang w:eastAsia="zh-CN"/>
              </w:rPr>
              <w:t>T</w:t>
            </w:r>
            <w:r>
              <w:rPr>
                <w:lang w:eastAsia="zh-CN"/>
              </w:rPr>
              <w:t>race&amp;MDT</w:t>
            </w:r>
          </w:p>
        </w:tc>
        <w:tc>
          <w:tcPr>
            <w:tcW w:w="1853" w:type="dxa"/>
            <w:vMerge w:val="restart"/>
            <w:shd w:val="clear" w:color="auto" w:fill="auto"/>
          </w:tcPr>
          <w:p w14:paraId="443DC9E5" w14:textId="77777777" w:rsidR="009F42A2" w:rsidRDefault="009F42A2" w:rsidP="00C6158C">
            <w:pPr>
              <w:rPr>
                <w:lang w:eastAsia="zh-CN"/>
              </w:rPr>
            </w:pPr>
            <w:r>
              <w:rPr>
                <w:rFonts w:hint="eastAsia"/>
                <w:lang w:eastAsia="zh-CN"/>
              </w:rPr>
              <w:t>T</w:t>
            </w:r>
            <w:r>
              <w:rPr>
                <w:lang w:eastAsia="zh-CN"/>
              </w:rPr>
              <w:t>race/MDT data collection control</w:t>
            </w:r>
          </w:p>
        </w:tc>
        <w:tc>
          <w:tcPr>
            <w:tcW w:w="4252" w:type="dxa"/>
            <w:vMerge w:val="restart"/>
            <w:shd w:val="clear" w:color="auto" w:fill="auto"/>
          </w:tcPr>
          <w:p w14:paraId="11771E6D"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Trace control NRM fragment (TS 28.622 </w:t>
            </w:r>
            <w:r>
              <w:t>[32]</w:t>
            </w:r>
            <w:r>
              <w:rPr>
                <w:lang w:eastAsia="zh-CN"/>
              </w:rPr>
              <w:t>)</w:t>
            </w:r>
          </w:p>
        </w:tc>
        <w:tc>
          <w:tcPr>
            <w:tcW w:w="2376" w:type="dxa"/>
            <w:shd w:val="clear" w:color="auto" w:fill="auto"/>
          </w:tcPr>
          <w:p w14:paraId="21D6F2F9" w14:textId="77777777" w:rsidR="009F42A2" w:rsidRDefault="009F42A2" w:rsidP="00C6158C">
            <w:pPr>
              <w:rPr>
                <w:lang w:eastAsia="zh-CN"/>
              </w:rPr>
            </w:pPr>
            <w:r>
              <w:rPr>
                <w:lang w:eastAsia="zh-CN"/>
              </w:rPr>
              <w:t>RESTFUL</w:t>
            </w:r>
          </w:p>
        </w:tc>
      </w:tr>
      <w:tr w:rsidR="009F42A2" w14:paraId="7525D921" w14:textId="77777777" w:rsidTr="00C6158C">
        <w:trPr>
          <w:trHeight w:val="111"/>
        </w:trPr>
        <w:tc>
          <w:tcPr>
            <w:tcW w:w="1374" w:type="dxa"/>
            <w:vMerge/>
            <w:shd w:val="clear" w:color="auto" w:fill="auto"/>
          </w:tcPr>
          <w:p w14:paraId="3A91CC1B" w14:textId="77777777" w:rsidR="009F42A2" w:rsidRDefault="009F42A2" w:rsidP="00C6158C">
            <w:pPr>
              <w:rPr>
                <w:lang w:eastAsia="zh-CN"/>
              </w:rPr>
            </w:pPr>
          </w:p>
        </w:tc>
        <w:tc>
          <w:tcPr>
            <w:tcW w:w="1853" w:type="dxa"/>
            <w:vMerge/>
            <w:shd w:val="clear" w:color="auto" w:fill="auto"/>
          </w:tcPr>
          <w:p w14:paraId="06500985" w14:textId="77777777" w:rsidR="009F42A2" w:rsidRDefault="009F42A2" w:rsidP="00C6158C">
            <w:pPr>
              <w:rPr>
                <w:lang w:eastAsia="zh-CN"/>
              </w:rPr>
            </w:pPr>
          </w:p>
        </w:tc>
        <w:tc>
          <w:tcPr>
            <w:tcW w:w="4252" w:type="dxa"/>
            <w:vMerge/>
            <w:shd w:val="clear" w:color="auto" w:fill="auto"/>
          </w:tcPr>
          <w:p w14:paraId="4789E166" w14:textId="77777777" w:rsidR="009F42A2" w:rsidRDefault="009F42A2" w:rsidP="00C6158C">
            <w:pPr>
              <w:rPr>
                <w:lang w:eastAsia="zh-CN"/>
              </w:rPr>
            </w:pPr>
          </w:p>
        </w:tc>
        <w:tc>
          <w:tcPr>
            <w:tcW w:w="2376" w:type="dxa"/>
            <w:shd w:val="clear" w:color="auto" w:fill="auto"/>
          </w:tcPr>
          <w:p w14:paraId="0F98D4BC" w14:textId="77777777" w:rsidR="009F42A2" w:rsidRDefault="009F42A2" w:rsidP="00C6158C">
            <w:pPr>
              <w:rPr>
                <w:lang w:eastAsia="zh-CN"/>
              </w:rPr>
            </w:pPr>
            <w:r>
              <w:rPr>
                <w:rFonts w:hint="eastAsia"/>
                <w:lang w:eastAsia="zh-CN"/>
              </w:rPr>
              <w:t>N</w:t>
            </w:r>
            <w:r>
              <w:rPr>
                <w:lang w:eastAsia="zh-CN"/>
              </w:rPr>
              <w:t>ETCONF/YANG</w:t>
            </w:r>
          </w:p>
        </w:tc>
      </w:tr>
      <w:tr w:rsidR="009F42A2" w14:paraId="1295DE57" w14:textId="77777777" w:rsidTr="00C6158C">
        <w:trPr>
          <w:trHeight w:val="68"/>
        </w:trPr>
        <w:tc>
          <w:tcPr>
            <w:tcW w:w="1374" w:type="dxa"/>
            <w:vMerge/>
            <w:shd w:val="clear" w:color="auto" w:fill="auto"/>
          </w:tcPr>
          <w:p w14:paraId="4807C6F7" w14:textId="77777777" w:rsidR="009F42A2" w:rsidRDefault="009F42A2" w:rsidP="00C6158C">
            <w:pPr>
              <w:rPr>
                <w:lang w:eastAsia="zh-CN"/>
              </w:rPr>
            </w:pPr>
          </w:p>
        </w:tc>
        <w:tc>
          <w:tcPr>
            <w:tcW w:w="1853" w:type="dxa"/>
            <w:vMerge/>
            <w:shd w:val="clear" w:color="auto" w:fill="auto"/>
          </w:tcPr>
          <w:p w14:paraId="6D68D4DC" w14:textId="77777777" w:rsidR="009F42A2" w:rsidRDefault="009F42A2" w:rsidP="00C6158C">
            <w:pPr>
              <w:rPr>
                <w:lang w:eastAsia="zh-CN"/>
              </w:rPr>
            </w:pPr>
          </w:p>
        </w:tc>
        <w:tc>
          <w:tcPr>
            <w:tcW w:w="4252" w:type="dxa"/>
            <w:vMerge w:val="restart"/>
            <w:shd w:val="clear" w:color="auto" w:fill="auto"/>
          </w:tcPr>
          <w:p w14:paraId="69BAE1AC" w14:textId="77777777" w:rsidR="009F42A2" w:rsidRPr="006326CA"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rsidRPr="007F3F01">
              <w:rPr>
                <w:lang w:eastAsia="zh-CN"/>
              </w:rPr>
              <w:t>ManagementDataCollection control NRM fragment (TS 28.622 [23])</w:t>
            </w:r>
          </w:p>
        </w:tc>
        <w:tc>
          <w:tcPr>
            <w:tcW w:w="2376" w:type="dxa"/>
            <w:shd w:val="clear" w:color="auto" w:fill="auto"/>
          </w:tcPr>
          <w:p w14:paraId="41707719" w14:textId="77777777" w:rsidR="009F42A2" w:rsidRDefault="009F42A2" w:rsidP="00C6158C">
            <w:pPr>
              <w:rPr>
                <w:lang w:eastAsia="zh-CN"/>
              </w:rPr>
            </w:pPr>
            <w:r>
              <w:rPr>
                <w:lang w:eastAsia="zh-CN"/>
              </w:rPr>
              <w:t>RESTFUL</w:t>
            </w:r>
          </w:p>
        </w:tc>
      </w:tr>
      <w:tr w:rsidR="009F42A2" w14:paraId="5FA0CA7C" w14:textId="77777777" w:rsidTr="00C6158C">
        <w:trPr>
          <w:trHeight w:val="67"/>
        </w:trPr>
        <w:tc>
          <w:tcPr>
            <w:tcW w:w="1374" w:type="dxa"/>
            <w:vMerge/>
            <w:shd w:val="clear" w:color="auto" w:fill="auto"/>
          </w:tcPr>
          <w:p w14:paraId="1A7F646F" w14:textId="77777777" w:rsidR="009F42A2" w:rsidRDefault="009F42A2" w:rsidP="00C6158C">
            <w:pPr>
              <w:rPr>
                <w:lang w:eastAsia="zh-CN"/>
              </w:rPr>
            </w:pPr>
          </w:p>
        </w:tc>
        <w:tc>
          <w:tcPr>
            <w:tcW w:w="1853" w:type="dxa"/>
            <w:vMerge/>
            <w:shd w:val="clear" w:color="auto" w:fill="auto"/>
          </w:tcPr>
          <w:p w14:paraId="243CABFA" w14:textId="77777777" w:rsidR="009F42A2" w:rsidRDefault="009F42A2" w:rsidP="00C6158C">
            <w:pPr>
              <w:rPr>
                <w:lang w:eastAsia="zh-CN"/>
              </w:rPr>
            </w:pPr>
          </w:p>
        </w:tc>
        <w:tc>
          <w:tcPr>
            <w:tcW w:w="4252" w:type="dxa"/>
            <w:vMerge/>
            <w:shd w:val="clear" w:color="auto" w:fill="auto"/>
          </w:tcPr>
          <w:p w14:paraId="469E4B65" w14:textId="77777777" w:rsidR="009F42A2" w:rsidRPr="006326CA" w:rsidRDefault="009F42A2" w:rsidP="00C6158C">
            <w:pPr>
              <w:rPr>
                <w:lang w:eastAsia="zh-CN"/>
              </w:rPr>
            </w:pPr>
          </w:p>
        </w:tc>
        <w:tc>
          <w:tcPr>
            <w:tcW w:w="2376" w:type="dxa"/>
            <w:shd w:val="clear" w:color="auto" w:fill="auto"/>
          </w:tcPr>
          <w:p w14:paraId="41BF36A9" w14:textId="77777777" w:rsidR="009F42A2" w:rsidRDefault="009F42A2" w:rsidP="00C6158C">
            <w:pPr>
              <w:rPr>
                <w:lang w:eastAsia="zh-CN"/>
              </w:rPr>
            </w:pPr>
            <w:r>
              <w:rPr>
                <w:rFonts w:hint="eastAsia"/>
                <w:lang w:eastAsia="zh-CN"/>
              </w:rPr>
              <w:t>N</w:t>
            </w:r>
            <w:r>
              <w:rPr>
                <w:lang w:eastAsia="zh-CN"/>
              </w:rPr>
              <w:t>ETCONF/YANG</w:t>
            </w:r>
          </w:p>
        </w:tc>
      </w:tr>
      <w:tr w:rsidR="009F42A2" w14:paraId="05418E7E" w14:textId="77777777" w:rsidTr="00C6158C">
        <w:trPr>
          <w:trHeight w:val="120"/>
        </w:trPr>
        <w:tc>
          <w:tcPr>
            <w:tcW w:w="1374" w:type="dxa"/>
            <w:vMerge/>
            <w:shd w:val="clear" w:color="auto" w:fill="auto"/>
          </w:tcPr>
          <w:p w14:paraId="3684CFC3" w14:textId="77777777" w:rsidR="009F42A2" w:rsidRDefault="009F42A2" w:rsidP="00C6158C">
            <w:pPr>
              <w:rPr>
                <w:lang w:eastAsia="zh-CN"/>
              </w:rPr>
            </w:pPr>
          </w:p>
        </w:tc>
        <w:tc>
          <w:tcPr>
            <w:tcW w:w="1853" w:type="dxa"/>
            <w:vMerge w:val="restart"/>
            <w:shd w:val="clear" w:color="auto" w:fill="auto"/>
          </w:tcPr>
          <w:p w14:paraId="20234814" w14:textId="77777777" w:rsidR="009F42A2" w:rsidRDefault="009F42A2" w:rsidP="00C6158C">
            <w:pPr>
              <w:rPr>
                <w:lang w:eastAsia="zh-CN"/>
              </w:rPr>
            </w:pPr>
            <w:r>
              <w:rPr>
                <w:rFonts w:hint="eastAsia"/>
                <w:lang w:eastAsia="zh-CN"/>
              </w:rPr>
              <w:t>T</w:t>
            </w:r>
            <w:r>
              <w:rPr>
                <w:lang w:eastAsia="zh-CN"/>
              </w:rPr>
              <w:t>race/MDT data report</w:t>
            </w:r>
          </w:p>
        </w:tc>
        <w:tc>
          <w:tcPr>
            <w:tcW w:w="4252" w:type="dxa"/>
            <w:shd w:val="clear" w:color="auto" w:fill="auto"/>
          </w:tcPr>
          <w:p w14:paraId="0490F1C0" w14:textId="77777777" w:rsidR="009F42A2" w:rsidRDefault="009F42A2" w:rsidP="00C6158C">
            <w:pPr>
              <w:rPr>
                <w:lang w:eastAsia="zh-CN"/>
              </w:rPr>
            </w:pPr>
            <w:r w:rsidRPr="006326CA">
              <w:rPr>
                <w:lang w:eastAsia="zh-CN"/>
              </w:rPr>
              <w:t>Streaming data reporting service</w:t>
            </w:r>
            <w:r>
              <w:rPr>
                <w:lang w:eastAsia="zh-CN"/>
              </w:rPr>
              <w:t xml:space="preserve"> (</w:t>
            </w:r>
            <w:r>
              <w:rPr>
                <w:rFonts w:hint="eastAsia"/>
                <w:lang w:eastAsia="zh-CN"/>
              </w:rPr>
              <w:t>TS</w:t>
            </w:r>
            <w:r>
              <w:rPr>
                <w:lang w:eastAsia="zh-CN"/>
              </w:rPr>
              <w:t xml:space="preserve"> 28.532)</w:t>
            </w:r>
            <w:r w:rsidRPr="006326CA">
              <w:rPr>
                <w:lang w:eastAsia="zh-CN"/>
              </w:rPr>
              <w:t xml:space="preserve"> </w:t>
            </w:r>
            <w:r>
              <w:rPr>
                <w:lang w:eastAsia="zh-CN"/>
              </w:rPr>
              <w:t xml:space="preserve">+ </w:t>
            </w:r>
            <w:r w:rsidRPr="00600E9E">
              <w:rPr>
                <w:lang w:eastAsia="zh-CN"/>
              </w:rPr>
              <w:t xml:space="preserve">Trace/MDT </w:t>
            </w:r>
            <w:r>
              <w:rPr>
                <w:lang w:eastAsia="zh-CN"/>
              </w:rPr>
              <w:t xml:space="preserve">stream </w:t>
            </w:r>
            <w:r w:rsidRPr="00600E9E">
              <w:rPr>
                <w:lang w:eastAsia="zh-CN"/>
              </w:rPr>
              <w:t>date</w:t>
            </w:r>
            <w:r>
              <w:rPr>
                <w:lang w:eastAsia="zh-CN"/>
              </w:rPr>
              <w:t xml:space="preserve"> schema</w:t>
            </w:r>
            <w:r w:rsidRPr="00600E9E">
              <w:rPr>
                <w:lang w:eastAsia="zh-CN"/>
              </w:rPr>
              <w:t xml:space="preserve"> definition (TS 32.423)</w:t>
            </w:r>
          </w:p>
        </w:tc>
        <w:tc>
          <w:tcPr>
            <w:tcW w:w="2376" w:type="dxa"/>
            <w:shd w:val="clear" w:color="auto" w:fill="auto"/>
          </w:tcPr>
          <w:p w14:paraId="4796F4FE" w14:textId="77777777" w:rsidR="009F42A2" w:rsidRDefault="009F42A2" w:rsidP="00C6158C">
            <w:pPr>
              <w:rPr>
                <w:lang w:eastAsia="zh-CN"/>
              </w:rPr>
            </w:pPr>
            <w:r>
              <w:rPr>
                <w:lang w:eastAsia="zh-CN"/>
              </w:rPr>
              <w:t>RESTFUL+WebSocket+</w:t>
            </w:r>
            <w:r>
              <w:rPr>
                <w:rFonts w:hint="eastAsia"/>
                <w:lang w:eastAsia="zh-CN"/>
              </w:rPr>
              <w:t>(</w:t>
            </w:r>
            <w:r>
              <w:rPr>
                <w:lang w:eastAsia="zh-CN"/>
              </w:rPr>
              <w:t>GPB/ASN.1</w:t>
            </w:r>
            <w:r>
              <w:rPr>
                <w:rFonts w:hint="eastAsia"/>
                <w:lang w:eastAsia="zh-CN"/>
              </w:rPr>
              <w:t>)</w:t>
            </w:r>
          </w:p>
        </w:tc>
      </w:tr>
      <w:tr w:rsidR="009F42A2" w14:paraId="3E1F2063" w14:textId="77777777" w:rsidTr="00C6158C">
        <w:trPr>
          <w:trHeight w:val="119"/>
        </w:trPr>
        <w:tc>
          <w:tcPr>
            <w:tcW w:w="1374" w:type="dxa"/>
            <w:vMerge/>
            <w:shd w:val="clear" w:color="auto" w:fill="auto"/>
          </w:tcPr>
          <w:p w14:paraId="3F041F90" w14:textId="77777777" w:rsidR="009F42A2" w:rsidRDefault="009F42A2" w:rsidP="00C6158C">
            <w:pPr>
              <w:rPr>
                <w:lang w:eastAsia="zh-CN"/>
              </w:rPr>
            </w:pPr>
          </w:p>
        </w:tc>
        <w:tc>
          <w:tcPr>
            <w:tcW w:w="1853" w:type="dxa"/>
            <w:vMerge/>
            <w:shd w:val="clear" w:color="auto" w:fill="auto"/>
          </w:tcPr>
          <w:p w14:paraId="1C3B9C19" w14:textId="77777777" w:rsidR="009F42A2" w:rsidRDefault="009F42A2" w:rsidP="00C6158C">
            <w:pPr>
              <w:rPr>
                <w:lang w:eastAsia="zh-CN"/>
              </w:rPr>
            </w:pPr>
          </w:p>
        </w:tc>
        <w:tc>
          <w:tcPr>
            <w:tcW w:w="4252" w:type="dxa"/>
            <w:shd w:val="clear" w:color="auto" w:fill="auto"/>
          </w:tcPr>
          <w:p w14:paraId="35E03B2E" w14:textId="77777777" w:rsidR="009F42A2" w:rsidRDefault="009F42A2" w:rsidP="00C6158C">
            <w:pPr>
              <w:rPr>
                <w:lang w:eastAsia="zh-CN"/>
              </w:rPr>
            </w:pPr>
            <w:r w:rsidRPr="006326CA">
              <w:rPr>
                <w:lang w:eastAsia="zh-CN"/>
              </w:rPr>
              <w:t>File data reporting service</w:t>
            </w:r>
            <w:r>
              <w:rPr>
                <w:lang w:eastAsia="zh-CN"/>
              </w:rPr>
              <w:t xml:space="preserve"> (TS 28.532) +</w:t>
            </w:r>
            <w:r>
              <w:t xml:space="preserve"> </w:t>
            </w:r>
            <w:r w:rsidRPr="00FB5D7E">
              <w:rPr>
                <w:rFonts w:eastAsia="SimSun"/>
                <w:lang w:eastAsia="zh-CN" w:bidi="he-IL"/>
              </w:rPr>
              <w:t>Trace/MDT file date format definition (TS 32.423)</w:t>
            </w:r>
          </w:p>
        </w:tc>
        <w:tc>
          <w:tcPr>
            <w:tcW w:w="2376" w:type="dxa"/>
            <w:shd w:val="clear" w:color="auto" w:fill="auto"/>
          </w:tcPr>
          <w:p w14:paraId="764B3437" w14:textId="77777777" w:rsidR="009F42A2" w:rsidRDefault="009F42A2" w:rsidP="00C6158C">
            <w:pPr>
              <w:rPr>
                <w:lang w:eastAsia="zh-CN"/>
              </w:rPr>
            </w:pPr>
            <w:r>
              <w:rPr>
                <w:rFonts w:hint="eastAsia"/>
                <w:lang w:eastAsia="zh-CN"/>
              </w:rPr>
              <w:t>R</w:t>
            </w:r>
            <w:r>
              <w:rPr>
                <w:lang w:eastAsia="zh-CN"/>
              </w:rPr>
              <w:t>ESTFUL+(</w:t>
            </w:r>
            <w:r>
              <w:rPr>
                <w:lang w:eastAsia="ja-JP"/>
              </w:rPr>
              <w:t xml:space="preserve"> SFTP/FTPES/HTTPS</w:t>
            </w:r>
            <w:r>
              <w:rPr>
                <w:lang w:eastAsia="zh-CN"/>
              </w:rPr>
              <w:t>)+XML</w:t>
            </w:r>
          </w:p>
        </w:tc>
      </w:tr>
      <w:tr w:rsidR="009F42A2" w14:paraId="2545B022" w14:textId="77777777" w:rsidTr="00C6158C">
        <w:trPr>
          <w:trHeight w:val="150"/>
        </w:trPr>
        <w:tc>
          <w:tcPr>
            <w:tcW w:w="1374" w:type="dxa"/>
            <w:vMerge w:val="restart"/>
            <w:shd w:val="clear" w:color="auto" w:fill="auto"/>
          </w:tcPr>
          <w:p w14:paraId="4B2A39ED" w14:textId="77777777" w:rsidR="009F42A2" w:rsidRDefault="009F42A2" w:rsidP="00C6158C">
            <w:pPr>
              <w:rPr>
                <w:lang w:eastAsia="zh-CN"/>
              </w:rPr>
            </w:pPr>
            <w:r>
              <w:rPr>
                <w:rFonts w:hint="eastAsia"/>
                <w:lang w:eastAsia="zh-CN"/>
              </w:rPr>
              <w:t>Q</w:t>
            </w:r>
            <w:r>
              <w:rPr>
                <w:lang w:eastAsia="zh-CN"/>
              </w:rPr>
              <w:t xml:space="preserve">oE </w:t>
            </w:r>
          </w:p>
        </w:tc>
        <w:tc>
          <w:tcPr>
            <w:tcW w:w="1853" w:type="dxa"/>
            <w:vMerge w:val="restart"/>
            <w:shd w:val="clear" w:color="auto" w:fill="auto"/>
          </w:tcPr>
          <w:p w14:paraId="2DFD0946" w14:textId="77777777" w:rsidR="009F42A2" w:rsidRDefault="009F42A2" w:rsidP="00C6158C">
            <w:pPr>
              <w:rPr>
                <w:lang w:eastAsia="zh-CN"/>
              </w:rPr>
            </w:pPr>
            <w:r>
              <w:rPr>
                <w:lang w:eastAsia="zh-CN"/>
              </w:rPr>
              <w:t>QoE data collection control</w:t>
            </w:r>
          </w:p>
        </w:tc>
        <w:tc>
          <w:tcPr>
            <w:tcW w:w="4252" w:type="dxa"/>
            <w:vMerge w:val="restart"/>
            <w:shd w:val="clear" w:color="auto" w:fill="auto"/>
          </w:tcPr>
          <w:p w14:paraId="5F59838A"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QoE Measurement Collection control NRM fragment </w:t>
            </w:r>
            <w:r>
              <w:rPr>
                <w:lang w:eastAsia="zh-CN"/>
              </w:rPr>
              <w:t xml:space="preserve">(TS 28.622 </w:t>
            </w:r>
            <w:r>
              <w:t>[32]</w:t>
            </w:r>
            <w:r>
              <w:rPr>
                <w:lang w:eastAsia="zh-CN"/>
              </w:rPr>
              <w:t>)</w:t>
            </w:r>
          </w:p>
        </w:tc>
        <w:tc>
          <w:tcPr>
            <w:tcW w:w="2376" w:type="dxa"/>
            <w:shd w:val="clear" w:color="auto" w:fill="auto"/>
          </w:tcPr>
          <w:p w14:paraId="08183F6B" w14:textId="77777777" w:rsidR="009F42A2" w:rsidRDefault="009F42A2" w:rsidP="00C6158C">
            <w:pPr>
              <w:rPr>
                <w:lang w:eastAsia="zh-CN"/>
              </w:rPr>
            </w:pPr>
            <w:r>
              <w:rPr>
                <w:lang w:eastAsia="zh-CN"/>
              </w:rPr>
              <w:t>RESTFUL</w:t>
            </w:r>
          </w:p>
        </w:tc>
      </w:tr>
      <w:tr w:rsidR="009F42A2" w14:paraId="2F14CB55" w14:textId="77777777" w:rsidTr="00C6158C">
        <w:trPr>
          <w:trHeight w:val="150"/>
        </w:trPr>
        <w:tc>
          <w:tcPr>
            <w:tcW w:w="1374" w:type="dxa"/>
            <w:vMerge/>
            <w:shd w:val="clear" w:color="auto" w:fill="auto"/>
          </w:tcPr>
          <w:p w14:paraId="7D82CE08" w14:textId="77777777" w:rsidR="009F42A2" w:rsidRDefault="009F42A2" w:rsidP="00C6158C">
            <w:pPr>
              <w:rPr>
                <w:lang w:eastAsia="zh-CN"/>
              </w:rPr>
            </w:pPr>
          </w:p>
        </w:tc>
        <w:tc>
          <w:tcPr>
            <w:tcW w:w="1853" w:type="dxa"/>
            <w:vMerge/>
            <w:shd w:val="clear" w:color="auto" w:fill="auto"/>
          </w:tcPr>
          <w:p w14:paraId="1E270644" w14:textId="77777777" w:rsidR="009F42A2" w:rsidRDefault="009F42A2" w:rsidP="00C6158C">
            <w:pPr>
              <w:rPr>
                <w:lang w:eastAsia="zh-CN"/>
              </w:rPr>
            </w:pPr>
          </w:p>
        </w:tc>
        <w:tc>
          <w:tcPr>
            <w:tcW w:w="4252" w:type="dxa"/>
            <w:vMerge/>
            <w:shd w:val="clear" w:color="auto" w:fill="auto"/>
          </w:tcPr>
          <w:p w14:paraId="5A280DD5" w14:textId="77777777" w:rsidR="009F42A2" w:rsidRDefault="009F42A2" w:rsidP="00C6158C">
            <w:pPr>
              <w:rPr>
                <w:lang w:eastAsia="zh-CN"/>
              </w:rPr>
            </w:pPr>
          </w:p>
        </w:tc>
        <w:tc>
          <w:tcPr>
            <w:tcW w:w="2376" w:type="dxa"/>
            <w:shd w:val="clear" w:color="auto" w:fill="auto"/>
          </w:tcPr>
          <w:p w14:paraId="4DA787E2" w14:textId="77777777" w:rsidR="009F42A2" w:rsidRDefault="009F42A2" w:rsidP="00C6158C">
            <w:pPr>
              <w:rPr>
                <w:lang w:eastAsia="zh-CN"/>
              </w:rPr>
            </w:pPr>
            <w:r>
              <w:rPr>
                <w:rFonts w:hint="eastAsia"/>
                <w:lang w:eastAsia="zh-CN"/>
              </w:rPr>
              <w:t>N</w:t>
            </w:r>
            <w:r>
              <w:rPr>
                <w:lang w:eastAsia="zh-CN"/>
              </w:rPr>
              <w:t>ETCONF/YANG</w:t>
            </w:r>
          </w:p>
        </w:tc>
      </w:tr>
      <w:tr w:rsidR="009F42A2" w14:paraId="1048AFA4" w14:textId="77777777" w:rsidTr="00C6158C">
        <w:trPr>
          <w:trHeight w:val="830"/>
        </w:trPr>
        <w:tc>
          <w:tcPr>
            <w:tcW w:w="1374" w:type="dxa"/>
            <w:vMerge/>
            <w:shd w:val="clear" w:color="auto" w:fill="auto"/>
          </w:tcPr>
          <w:p w14:paraId="4BC95ABD" w14:textId="77777777" w:rsidR="009F42A2" w:rsidRDefault="009F42A2" w:rsidP="00C6158C">
            <w:pPr>
              <w:rPr>
                <w:lang w:eastAsia="zh-CN"/>
              </w:rPr>
            </w:pPr>
          </w:p>
        </w:tc>
        <w:tc>
          <w:tcPr>
            <w:tcW w:w="1853" w:type="dxa"/>
            <w:shd w:val="clear" w:color="auto" w:fill="auto"/>
          </w:tcPr>
          <w:p w14:paraId="06AADCDB" w14:textId="77777777" w:rsidR="009F42A2" w:rsidRDefault="009F42A2" w:rsidP="00C6158C">
            <w:pPr>
              <w:rPr>
                <w:lang w:eastAsia="zh-CN"/>
              </w:rPr>
            </w:pPr>
            <w:r>
              <w:rPr>
                <w:lang w:eastAsia="zh-CN"/>
              </w:rPr>
              <w:t>QoE data report</w:t>
            </w:r>
          </w:p>
        </w:tc>
        <w:tc>
          <w:tcPr>
            <w:tcW w:w="4252" w:type="dxa"/>
            <w:shd w:val="clear" w:color="auto" w:fill="auto"/>
          </w:tcPr>
          <w:p w14:paraId="63E76904" w14:textId="77777777" w:rsidR="009F42A2" w:rsidRDefault="009F42A2" w:rsidP="00C6158C">
            <w:pPr>
              <w:rPr>
                <w:lang w:eastAsia="zh-CN"/>
              </w:rPr>
            </w:pPr>
            <w:r w:rsidRPr="006326CA">
              <w:rPr>
                <w:lang w:eastAsia="zh-CN"/>
              </w:rPr>
              <w:t>File data reporting service</w:t>
            </w:r>
            <w:r>
              <w:rPr>
                <w:lang w:eastAsia="zh-CN"/>
              </w:rPr>
              <w:t xml:space="preserve"> (TS 28.532) + </w:t>
            </w:r>
            <w:r w:rsidRPr="006E73BA">
              <w:rPr>
                <w:lang w:eastAsia="zh-CN"/>
              </w:rPr>
              <w:t>QoE data file format (TS 26.247)</w:t>
            </w:r>
          </w:p>
        </w:tc>
        <w:tc>
          <w:tcPr>
            <w:tcW w:w="2376" w:type="dxa"/>
            <w:shd w:val="clear" w:color="auto" w:fill="auto"/>
          </w:tcPr>
          <w:p w14:paraId="3FB4A5C8" w14:textId="77777777" w:rsidR="009F42A2" w:rsidRDefault="009F42A2" w:rsidP="00C6158C">
            <w:pPr>
              <w:rPr>
                <w:lang w:eastAsia="zh-CN"/>
              </w:rPr>
            </w:pPr>
            <w:r>
              <w:rPr>
                <w:rFonts w:hint="eastAsia"/>
                <w:lang w:eastAsia="zh-CN"/>
              </w:rPr>
              <w:t>R</w:t>
            </w:r>
            <w:r>
              <w:rPr>
                <w:lang w:eastAsia="zh-CN"/>
              </w:rPr>
              <w:t>ESTFUL+XML</w:t>
            </w:r>
          </w:p>
        </w:tc>
      </w:tr>
      <w:tr w:rsidR="009F42A2" w14:paraId="0DC0F360" w14:textId="77777777" w:rsidTr="00C6158C">
        <w:trPr>
          <w:trHeight w:val="112"/>
        </w:trPr>
        <w:tc>
          <w:tcPr>
            <w:tcW w:w="1374" w:type="dxa"/>
            <w:vMerge w:val="restart"/>
            <w:shd w:val="clear" w:color="auto" w:fill="auto"/>
          </w:tcPr>
          <w:p w14:paraId="4F86F314" w14:textId="77777777" w:rsidR="009F42A2" w:rsidRDefault="009F42A2" w:rsidP="00C6158C">
            <w:pPr>
              <w:rPr>
                <w:lang w:eastAsia="zh-CN"/>
              </w:rPr>
            </w:pPr>
            <w:r>
              <w:rPr>
                <w:rFonts w:hint="eastAsia"/>
                <w:lang w:eastAsia="zh-CN"/>
              </w:rPr>
              <w:t>F</w:t>
            </w:r>
            <w:r>
              <w:rPr>
                <w:lang w:eastAsia="zh-CN"/>
              </w:rPr>
              <w:t xml:space="preserve">ile </w:t>
            </w:r>
            <w:r>
              <w:rPr>
                <w:rFonts w:hint="eastAsia"/>
                <w:lang w:eastAsia="zh-CN"/>
              </w:rPr>
              <w:t>Management</w:t>
            </w:r>
          </w:p>
        </w:tc>
        <w:tc>
          <w:tcPr>
            <w:tcW w:w="1853" w:type="dxa"/>
            <w:vMerge w:val="restart"/>
            <w:shd w:val="clear" w:color="auto" w:fill="auto"/>
          </w:tcPr>
          <w:p w14:paraId="07283191" w14:textId="77777777" w:rsidR="009F42A2" w:rsidRDefault="009F42A2" w:rsidP="00C6158C">
            <w:pPr>
              <w:rPr>
                <w:lang w:eastAsia="zh-CN"/>
              </w:rPr>
            </w:pPr>
            <w:r w:rsidRPr="00DB0A16">
              <w:rPr>
                <w:lang w:eastAsia="zh-CN"/>
              </w:rPr>
              <w:t>File Retrieval</w:t>
            </w:r>
          </w:p>
        </w:tc>
        <w:tc>
          <w:tcPr>
            <w:tcW w:w="4252" w:type="dxa"/>
            <w:vMerge w:val="restart"/>
            <w:shd w:val="clear" w:color="auto" w:fill="auto"/>
          </w:tcPr>
          <w:p w14:paraId="2C023F5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File retrieval NRM fragment (TS 28.622 </w:t>
            </w:r>
            <w:r>
              <w:t>[32]</w:t>
            </w:r>
            <w:r>
              <w:rPr>
                <w:lang w:eastAsia="zh-CN"/>
              </w:rPr>
              <w:t>)</w:t>
            </w:r>
          </w:p>
        </w:tc>
        <w:tc>
          <w:tcPr>
            <w:tcW w:w="2376" w:type="dxa"/>
            <w:shd w:val="clear" w:color="auto" w:fill="auto"/>
          </w:tcPr>
          <w:p w14:paraId="6D451198" w14:textId="77777777" w:rsidR="009F42A2" w:rsidRDefault="009F42A2" w:rsidP="00C6158C">
            <w:pPr>
              <w:rPr>
                <w:lang w:eastAsia="zh-CN"/>
              </w:rPr>
            </w:pPr>
            <w:r>
              <w:rPr>
                <w:lang w:eastAsia="zh-CN"/>
              </w:rPr>
              <w:t>RESTFUL</w:t>
            </w:r>
          </w:p>
        </w:tc>
      </w:tr>
      <w:tr w:rsidR="009F42A2" w14:paraId="6AEEBBAA" w14:textId="77777777" w:rsidTr="00C6158C">
        <w:trPr>
          <w:trHeight w:val="111"/>
        </w:trPr>
        <w:tc>
          <w:tcPr>
            <w:tcW w:w="1374" w:type="dxa"/>
            <w:vMerge/>
            <w:shd w:val="clear" w:color="auto" w:fill="auto"/>
          </w:tcPr>
          <w:p w14:paraId="3E4566CB" w14:textId="77777777" w:rsidR="009F42A2" w:rsidRDefault="009F42A2" w:rsidP="00C6158C">
            <w:pPr>
              <w:rPr>
                <w:lang w:eastAsia="zh-CN"/>
              </w:rPr>
            </w:pPr>
          </w:p>
        </w:tc>
        <w:tc>
          <w:tcPr>
            <w:tcW w:w="1853" w:type="dxa"/>
            <w:vMerge/>
            <w:shd w:val="clear" w:color="auto" w:fill="auto"/>
          </w:tcPr>
          <w:p w14:paraId="07854713" w14:textId="77777777" w:rsidR="009F42A2" w:rsidRPr="00DB0A16" w:rsidRDefault="009F42A2" w:rsidP="00C6158C">
            <w:pPr>
              <w:rPr>
                <w:lang w:eastAsia="zh-CN"/>
              </w:rPr>
            </w:pPr>
          </w:p>
        </w:tc>
        <w:tc>
          <w:tcPr>
            <w:tcW w:w="4252" w:type="dxa"/>
            <w:vMerge/>
            <w:shd w:val="clear" w:color="auto" w:fill="auto"/>
          </w:tcPr>
          <w:p w14:paraId="1F0468C4" w14:textId="77777777" w:rsidR="009F42A2" w:rsidRDefault="009F42A2" w:rsidP="00C6158C">
            <w:pPr>
              <w:rPr>
                <w:lang w:eastAsia="zh-CN"/>
              </w:rPr>
            </w:pPr>
          </w:p>
        </w:tc>
        <w:tc>
          <w:tcPr>
            <w:tcW w:w="2376" w:type="dxa"/>
            <w:shd w:val="clear" w:color="auto" w:fill="auto"/>
          </w:tcPr>
          <w:p w14:paraId="0733D7E9" w14:textId="77777777" w:rsidR="009F42A2" w:rsidRDefault="009F42A2" w:rsidP="00C6158C">
            <w:pPr>
              <w:rPr>
                <w:lang w:eastAsia="zh-CN"/>
              </w:rPr>
            </w:pPr>
            <w:r>
              <w:rPr>
                <w:rFonts w:hint="eastAsia"/>
                <w:lang w:eastAsia="zh-CN"/>
              </w:rPr>
              <w:t>N</w:t>
            </w:r>
            <w:r>
              <w:rPr>
                <w:lang w:eastAsia="zh-CN"/>
              </w:rPr>
              <w:t>ETCONF/YANG</w:t>
            </w:r>
          </w:p>
        </w:tc>
      </w:tr>
      <w:tr w:rsidR="009F42A2" w14:paraId="7BF6FD85" w14:textId="77777777" w:rsidTr="00C6158C">
        <w:trPr>
          <w:trHeight w:val="112"/>
        </w:trPr>
        <w:tc>
          <w:tcPr>
            <w:tcW w:w="1374" w:type="dxa"/>
            <w:vMerge/>
            <w:shd w:val="clear" w:color="auto" w:fill="auto"/>
          </w:tcPr>
          <w:p w14:paraId="63A26789" w14:textId="77777777" w:rsidR="009F42A2" w:rsidRDefault="009F42A2" w:rsidP="00C6158C">
            <w:pPr>
              <w:rPr>
                <w:lang w:eastAsia="zh-CN"/>
              </w:rPr>
            </w:pPr>
          </w:p>
        </w:tc>
        <w:tc>
          <w:tcPr>
            <w:tcW w:w="1853" w:type="dxa"/>
            <w:vMerge w:val="restart"/>
            <w:shd w:val="clear" w:color="auto" w:fill="auto"/>
          </w:tcPr>
          <w:p w14:paraId="686AD97E" w14:textId="77777777" w:rsidR="009F42A2" w:rsidRDefault="009F42A2" w:rsidP="00C6158C">
            <w:pPr>
              <w:rPr>
                <w:lang w:eastAsia="zh-CN"/>
              </w:rPr>
            </w:pPr>
            <w:r w:rsidRPr="00DB0A16">
              <w:rPr>
                <w:lang w:eastAsia="zh-CN"/>
              </w:rPr>
              <w:t>File Download</w:t>
            </w:r>
          </w:p>
        </w:tc>
        <w:tc>
          <w:tcPr>
            <w:tcW w:w="4252" w:type="dxa"/>
            <w:vMerge w:val="restart"/>
            <w:shd w:val="clear" w:color="auto" w:fill="auto"/>
          </w:tcPr>
          <w:p w14:paraId="6626B81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w:t>
            </w:r>
            <w:r>
              <w:t xml:space="preserve">File download NRM fragment </w:t>
            </w:r>
            <w:r>
              <w:rPr>
                <w:lang w:eastAsia="zh-CN"/>
              </w:rPr>
              <w:t>(TS 28.622 </w:t>
            </w:r>
            <w:r>
              <w:t>[32]</w:t>
            </w:r>
            <w:r>
              <w:rPr>
                <w:lang w:eastAsia="zh-CN"/>
              </w:rPr>
              <w:t>)</w:t>
            </w:r>
          </w:p>
        </w:tc>
        <w:tc>
          <w:tcPr>
            <w:tcW w:w="2376" w:type="dxa"/>
            <w:shd w:val="clear" w:color="auto" w:fill="auto"/>
          </w:tcPr>
          <w:p w14:paraId="7671848D" w14:textId="77777777" w:rsidR="009F42A2" w:rsidRDefault="009F42A2" w:rsidP="00C6158C">
            <w:pPr>
              <w:rPr>
                <w:lang w:eastAsia="zh-CN"/>
              </w:rPr>
            </w:pPr>
            <w:r>
              <w:rPr>
                <w:lang w:eastAsia="zh-CN"/>
              </w:rPr>
              <w:t>RESTFUL</w:t>
            </w:r>
          </w:p>
        </w:tc>
      </w:tr>
      <w:tr w:rsidR="009F42A2" w14:paraId="1DCBC80A" w14:textId="77777777" w:rsidTr="00C6158C">
        <w:trPr>
          <w:trHeight w:val="111"/>
        </w:trPr>
        <w:tc>
          <w:tcPr>
            <w:tcW w:w="1374" w:type="dxa"/>
            <w:vMerge/>
            <w:shd w:val="clear" w:color="auto" w:fill="auto"/>
          </w:tcPr>
          <w:p w14:paraId="4D68D186" w14:textId="77777777" w:rsidR="009F42A2" w:rsidRDefault="009F42A2" w:rsidP="00C6158C">
            <w:pPr>
              <w:rPr>
                <w:lang w:eastAsia="zh-CN"/>
              </w:rPr>
            </w:pPr>
          </w:p>
        </w:tc>
        <w:tc>
          <w:tcPr>
            <w:tcW w:w="1853" w:type="dxa"/>
            <w:vMerge/>
            <w:shd w:val="clear" w:color="auto" w:fill="auto"/>
          </w:tcPr>
          <w:p w14:paraId="493AE569" w14:textId="77777777" w:rsidR="009F42A2" w:rsidRPr="00DB0A16" w:rsidRDefault="009F42A2" w:rsidP="00C6158C">
            <w:pPr>
              <w:rPr>
                <w:lang w:eastAsia="zh-CN"/>
              </w:rPr>
            </w:pPr>
          </w:p>
        </w:tc>
        <w:tc>
          <w:tcPr>
            <w:tcW w:w="4252" w:type="dxa"/>
            <w:vMerge/>
            <w:shd w:val="clear" w:color="auto" w:fill="auto"/>
          </w:tcPr>
          <w:p w14:paraId="737FBDEA" w14:textId="77777777" w:rsidR="009F42A2" w:rsidRDefault="009F42A2" w:rsidP="00C6158C">
            <w:pPr>
              <w:rPr>
                <w:lang w:eastAsia="zh-CN"/>
              </w:rPr>
            </w:pPr>
          </w:p>
        </w:tc>
        <w:tc>
          <w:tcPr>
            <w:tcW w:w="2376" w:type="dxa"/>
            <w:shd w:val="clear" w:color="auto" w:fill="auto"/>
          </w:tcPr>
          <w:p w14:paraId="06A5B2DF" w14:textId="77777777" w:rsidR="009F42A2" w:rsidRDefault="009F42A2" w:rsidP="00C6158C">
            <w:pPr>
              <w:rPr>
                <w:lang w:eastAsia="zh-CN"/>
              </w:rPr>
            </w:pPr>
            <w:r>
              <w:rPr>
                <w:rFonts w:hint="eastAsia"/>
                <w:lang w:eastAsia="zh-CN"/>
              </w:rPr>
              <w:t>N</w:t>
            </w:r>
            <w:r>
              <w:rPr>
                <w:lang w:eastAsia="zh-CN"/>
              </w:rPr>
              <w:t>ETCONF/YANG</w:t>
            </w:r>
          </w:p>
        </w:tc>
      </w:tr>
      <w:tr w:rsidR="009F42A2" w14:paraId="69D0CB49" w14:textId="77777777" w:rsidTr="00C6158C">
        <w:trPr>
          <w:trHeight w:val="150"/>
        </w:trPr>
        <w:tc>
          <w:tcPr>
            <w:tcW w:w="1374" w:type="dxa"/>
            <w:vMerge w:val="restart"/>
            <w:shd w:val="clear" w:color="auto" w:fill="auto"/>
          </w:tcPr>
          <w:p w14:paraId="2DC5F5DC" w14:textId="77777777" w:rsidR="009F42A2" w:rsidRDefault="009F42A2" w:rsidP="00C6158C">
            <w:pPr>
              <w:rPr>
                <w:lang w:eastAsia="zh-CN"/>
              </w:rPr>
            </w:pPr>
            <w:r>
              <w:rPr>
                <w:rFonts w:hint="eastAsia"/>
                <w:lang w:eastAsia="zh-CN"/>
              </w:rPr>
              <w:t>N</w:t>
            </w:r>
            <w:r>
              <w:t>otification subscription and Heartbeat notification control</w:t>
            </w:r>
          </w:p>
        </w:tc>
        <w:tc>
          <w:tcPr>
            <w:tcW w:w="1853" w:type="dxa"/>
            <w:vMerge w:val="restart"/>
            <w:shd w:val="clear" w:color="auto" w:fill="auto"/>
          </w:tcPr>
          <w:p w14:paraId="1E75C4AD" w14:textId="77777777" w:rsidR="009F42A2" w:rsidRDefault="009F42A2" w:rsidP="00C6158C">
            <w:pPr>
              <w:rPr>
                <w:lang w:eastAsia="zh-CN"/>
              </w:rPr>
            </w:pPr>
            <w:r>
              <w:rPr>
                <w:lang w:eastAsia="zh-CN"/>
              </w:rPr>
              <w:t>Subscription Control</w:t>
            </w:r>
          </w:p>
        </w:tc>
        <w:tc>
          <w:tcPr>
            <w:tcW w:w="4252" w:type="dxa"/>
            <w:vMerge w:val="restart"/>
            <w:shd w:val="clear" w:color="auto" w:fill="auto"/>
          </w:tcPr>
          <w:p w14:paraId="2706ECD4" w14:textId="77777777" w:rsidR="009F42A2" w:rsidRDefault="009F42A2" w:rsidP="00C6158C">
            <w:pPr>
              <w:tabs>
                <w:tab w:val="left" w:pos="637"/>
              </w:tabs>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N</w:t>
            </w:r>
            <w:r w:rsidRPr="00DB0A16">
              <w:rPr>
                <w:lang w:eastAsia="zh-CN"/>
              </w:rPr>
              <w:t>otification subscription and heartbeat notification control NRM fragment</w:t>
            </w:r>
            <w:r>
              <w:rPr>
                <w:lang w:eastAsia="zh-CN"/>
              </w:rPr>
              <w:t xml:space="preserve"> (TS 28.622)</w:t>
            </w:r>
          </w:p>
        </w:tc>
        <w:tc>
          <w:tcPr>
            <w:tcW w:w="2376" w:type="dxa"/>
            <w:shd w:val="clear" w:color="auto" w:fill="auto"/>
          </w:tcPr>
          <w:p w14:paraId="4FB83B89" w14:textId="77777777" w:rsidR="009F42A2" w:rsidRPr="00DB0A16" w:rsidRDefault="009F42A2" w:rsidP="00C6158C">
            <w:pPr>
              <w:rPr>
                <w:lang w:eastAsia="zh-CN"/>
              </w:rPr>
            </w:pPr>
            <w:r>
              <w:rPr>
                <w:lang w:eastAsia="zh-CN"/>
              </w:rPr>
              <w:t>RESTFUL</w:t>
            </w:r>
          </w:p>
        </w:tc>
      </w:tr>
      <w:tr w:rsidR="009F42A2" w14:paraId="7E8B1711" w14:textId="77777777" w:rsidTr="00C6158C">
        <w:trPr>
          <w:trHeight w:val="150"/>
        </w:trPr>
        <w:tc>
          <w:tcPr>
            <w:tcW w:w="1374" w:type="dxa"/>
            <w:vMerge/>
            <w:shd w:val="clear" w:color="auto" w:fill="auto"/>
          </w:tcPr>
          <w:p w14:paraId="0A13AB88" w14:textId="77777777" w:rsidR="009F42A2" w:rsidRDefault="009F42A2" w:rsidP="00C6158C">
            <w:pPr>
              <w:rPr>
                <w:lang w:eastAsia="zh-CN"/>
              </w:rPr>
            </w:pPr>
          </w:p>
        </w:tc>
        <w:tc>
          <w:tcPr>
            <w:tcW w:w="1853" w:type="dxa"/>
            <w:vMerge/>
            <w:shd w:val="clear" w:color="auto" w:fill="auto"/>
          </w:tcPr>
          <w:p w14:paraId="2FA8251F" w14:textId="77777777" w:rsidR="009F42A2" w:rsidRDefault="009F42A2" w:rsidP="00C6158C">
            <w:pPr>
              <w:rPr>
                <w:lang w:eastAsia="zh-CN"/>
              </w:rPr>
            </w:pPr>
          </w:p>
        </w:tc>
        <w:tc>
          <w:tcPr>
            <w:tcW w:w="4252" w:type="dxa"/>
            <w:vMerge/>
            <w:shd w:val="clear" w:color="auto" w:fill="auto"/>
          </w:tcPr>
          <w:p w14:paraId="60A4F040" w14:textId="77777777" w:rsidR="009F42A2" w:rsidRDefault="009F42A2" w:rsidP="00C6158C">
            <w:pPr>
              <w:tabs>
                <w:tab w:val="left" w:pos="637"/>
              </w:tabs>
              <w:rPr>
                <w:lang w:eastAsia="zh-CN"/>
              </w:rPr>
            </w:pPr>
          </w:p>
        </w:tc>
        <w:tc>
          <w:tcPr>
            <w:tcW w:w="2376" w:type="dxa"/>
            <w:shd w:val="clear" w:color="auto" w:fill="auto"/>
          </w:tcPr>
          <w:p w14:paraId="32A1A6DC" w14:textId="77777777" w:rsidR="009F42A2" w:rsidRPr="00DB0A16" w:rsidRDefault="009F42A2" w:rsidP="00C6158C">
            <w:pPr>
              <w:rPr>
                <w:lang w:eastAsia="zh-CN"/>
              </w:rPr>
            </w:pPr>
            <w:r>
              <w:rPr>
                <w:rFonts w:hint="eastAsia"/>
                <w:lang w:eastAsia="zh-CN"/>
              </w:rPr>
              <w:t>N</w:t>
            </w:r>
            <w:r>
              <w:rPr>
                <w:lang w:eastAsia="zh-CN"/>
              </w:rPr>
              <w:t>ETCONF/YANG</w:t>
            </w:r>
          </w:p>
        </w:tc>
      </w:tr>
      <w:tr w:rsidR="009F42A2" w14:paraId="014D9F89" w14:textId="77777777" w:rsidTr="00C6158C">
        <w:trPr>
          <w:trHeight w:val="115"/>
        </w:trPr>
        <w:tc>
          <w:tcPr>
            <w:tcW w:w="1374" w:type="dxa"/>
            <w:vMerge/>
            <w:shd w:val="clear" w:color="auto" w:fill="auto"/>
          </w:tcPr>
          <w:p w14:paraId="3900DC84" w14:textId="77777777" w:rsidR="009F42A2" w:rsidRDefault="009F42A2" w:rsidP="00C6158C">
            <w:pPr>
              <w:rPr>
                <w:lang w:eastAsia="zh-CN"/>
              </w:rPr>
            </w:pPr>
          </w:p>
        </w:tc>
        <w:tc>
          <w:tcPr>
            <w:tcW w:w="1853" w:type="dxa"/>
            <w:vMerge w:val="restart"/>
            <w:shd w:val="clear" w:color="auto" w:fill="auto"/>
          </w:tcPr>
          <w:p w14:paraId="711878CF" w14:textId="77777777" w:rsidR="009F42A2" w:rsidRDefault="009F42A2" w:rsidP="00C6158C">
            <w:pPr>
              <w:rPr>
                <w:lang w:eastAsia="zh-CN"/>
              </w:rPr>
            </w:pPr>
            <w:r>
              <w:rPr>
                <w:rFonts w:hint="eastAsia"/>
                <w:lang w:eastAsia="zh-CN"/>
              </w:rPr>
              <w:t>H</w:t>
            </w:r>
            <w:r>
              <w:rPr>
                <w:lang w:eastAsia="zh-CN"/>
              </w:rPr>
              <w:t>eartbeat Control</w:t>
            </w:r>
          </w:p>
        </w:tc>
        <w:tc>
          <w:tcPr>
            <w:tcW w:w="4252" w:type="dxa"/>
            <w:vMerge w:val="restart"/>
            <w:shd w:val="clear" w:color="auto" w:fill="auto"/>
          </w:tcPr>
          <w:p w14:paraId="52DF9AA1"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 H</w:t>
            </w:r>
            <w:r w:rsidRPr="00DB0A16">
              <w:rPr>
                <w:lang w:eastAsia="zh-CN"/>
              </w:rPr>
              <w:t>eartbeat notification control NRM fragment</w:t>
            </w:r>
            <w:r>
              <w:rPr>
                <w:lang w:eastAsia="zh-CN"/>
              </w:rPr>
              <w:t xml:space="preserve"> (TS 28.622)</w:t>
            </w:r>
          </w:p>
        </w:tc>
        <w:tc>
          <w:tcPr>
            <w:tcW w:w="2376" w:type="dxa"/>
            <w:shd w:val="clear" w:color="auto" w:fill="auto"/>
          </w:tcPr>
          <w:p w14:paraId="673BEF06" w14:textId="77777777" w:rsidR="009F42A2" w:rsidRDefault="009F42A2" w:rsidP="00C6158C">
            <w:pPr>
              <w:rPr>
                <w:lang w:eastAsia="zh-CN"/>
              </w:rPr>
            </w:pPr>
            <w:r>
              <w:rPr>
                <w:lang w:eastAsia="zh-CN"/>
              </w:rPr>
              <w:t>RESTFUL</w:t>
            </w:r>
          </w:p>
        </w:tc>
      </w:tr>
      <w:tr w:rsidR="009F42A2" w14:paraId="167A502A" w14:textId="77777777" w:rsidTr="00C6158C">
        <w:trPr>
          <w:trHeight w:val="115"/>
        </w:trPr>
        <w:tc>
          <w:tcPr>
            <w:tcW w:w="1374" w:type="dxa"/>
            <w:vMerge/>
            <w:shd w:val="clear" w:color="auto" w:fill="auto"/>
          </w:tcPr>
          <w:p w14:paraId="19EE02E5" w14:textId="77777777" w:rsidR="009F42A2" w:rsidRDefault="009F42A2" w:rsidP="00C6158C">
            <w:pPr>
              <w:rPr>
                <w:lang w:eastAsia="zh-CN"/>
              </w:rPr>
            </w:pPr>
          </w:p>
        </w:tc>
        <w:tc>
          <w:tcPr>
            <w:tcW w:w="1853" w:type="dxa"/>
            <w:vMerge/>
            <w:shd w:val="clear" w:color="auto" w:fill="auto"/>
          </w:tcPr>
          <w:p w14:paraId="5AF1C08A" w14:textId="77777777" w:rsidR="009F42A2" w:rsidRDefault="009F42A2" w:rsidP="00C6158C">
            <w:pPr>
              <w:rPr>
                <w:lang w:eastAsia="zh-CN"/>
              </w:rPr>
            </w:pPr>
          </w:p>
        </w:tc>
        <w:tc>
          <w:tcPr>
            <w:tcW w:w="4252" w:type="dxa"/>
            <w:vMerge/>
            <w:shd w:val="clear" w:color="auto" w:fill="auto"/>
          </w:tcPr>
          <w:p w14:paraId="07746011" w14:textId="77777777" w:rsidR="009F42A2" w:rsidRDefault="009F42A2" w:rsidP="00C6158C">
            <w:pPr>
              <w:rPr>
                <w:lang w:eastAsia="zh-CN"/>
              </w:rPr>
            </w:pPr>
          </w:p>
        </w:tc>
        <w:tc>
          <w:tcPr>
            <w:tcW w:w="2376" w:type="dxa"/>
            <w:shd w:val="clear" w:color="auto" w:fill="auto"/>
          </w:tcPr>
          <w:p w14:paraId="16961397" w14:textId="77777777" w:rsidR="009F42A2" w:rsidRDefault="009F42A2" w:rsidP="00C6158C">
            <w:pPr>
              <w:rPr>
                <w:lang w:eastAsia="zh-CN"/>
              </w:rPr>
            </w:pPr>
            <w:r>
              <w:rPr>
                <w:rFonts w:hint="eastAsia"/>
                <w:lang w:eastAsia="zh-CN"/>
              </w:rPr>
              <w:t>N</w:t>
            </w:r>
            <w:r>
              <w:rPr>
                <w:lang w:eastAsia="zh-CN"/>
              </w:rPr>
              <w:t>ETCONF/YANG</w:t>
            </w:r>
          </w:p>
        </w:tc>
      </w:tr>
      <w:tr w:rsidR="009F42A2" w14:paraId="66306093" w14:textId="77777777" w:rsidTr="00C6158C">
        <w:trPr>
          <w:trHeight w:val="115"/>
        </w:trPr>
        <w:tc>
          <w:tcPr>
            <w:tcW w:w="1374" w:type="dxa"/>
            <w:vMerge/>
            <w:shd w:val="clear" w:color="auto" w:fill="auto"/>
          </w:tcPr>
          <w:p w14:paraId="6D621999" w14:textId="77777777" w:rsidR="009F42A2" w:rsidRDefault="009F42A2" w:rsidP="00C6158C">
            <w:pPr>
              <w:rPr>
                <w:lang w:eastAsia="zh-CN"/>
              </w:rPr>
            </w:pPr>
          </w:p>
        </w:tc>
        <w:tc>
          <w:tcPr>
            <w:tcW w:w="1853" w:type="dxa"/>
            <w:shd w:val="clear" w:color="auto" w:fill="auto"/>
          </w:tcPr>
          <w:p w14:paraId="677CE137" w14:textId="77777777" w:rsidR="009F42A2" w:rsidRDefault="009F42A2" w:rsidP="00C6158C">
            <w:pPr>
              <w:rPr>
                <w:lang w:eastAsia="zh-CN"/>
              </w:rPr>
            </w:pPr>
            <w:r w:rsidRPr="004C1D2D">
              <w:rPr>
                <w:lang w:eastAsia="zh-CN"/>
              </w:rPr>
              <w:t>Heartbeat Notification</w:t>
            </w:r>
          </w:p>
        </w:tc>
        <w:tc>
          <w:tcPr>
            <w:tcW w:w="4252" w:type="dxa"/>
            <w:shd w:val="clear" w:color="auto" w:fill="auto"/>
          </w:tcPr>
          <w:p w14:paraId="3CD8E4B4" w14:textId="77777777" w:rsidR="009F42A2" w:rsidRDefault="009F42A2" w:rsidP="00C6158C">
            <w:pPr>
              <w:rPr>
                <w:lang w:eastAsia="zh-CN"/>
              </w:rPr>
            </w:pPr>
            <w:r w:rsidRPr="004C1D2D">
              <w:rPr>
                <w:lang w:eastAsia="zh-CN"/>
              </w:rPr>
              <w:t>notifyHeartbeat</w:t>
            </w:r>
            <w:r>
              <w:rPr>
                <w:lang w:eastAsia="zh-CN"/>
              </w:rPr>
              <w:t xml:space="preserve"> notification (</w:t>
            </w:r>
            <w:r>
              <w:rPr>
                <w:rFonts w:hint="eastAsia"/>
                <w:lang w:eastAsia="zh-CN"/>
              </w:rPr>
              <w:t>TS</w:t>
            </w:r>
            <w:r>
              <w:rPr>
                <w:lang w:eastAsia="zh-CN"/>
              </w:rPr>
              <w:t xml:space="preserve"> 28.532)</w:t>
            </w:r>
          </w:p>
        </w:tc>
        <w:tc>
          <w:tcPr>
            <w:tcW w:w="2376" w:type="dxa"/>
            <w:shd w:val="clear" w:color="auto" w:fill="auto"/>
          </w:tcPr>
          <w:p w14:paraId="67CAB28B" w14:textId="77777777" w:rsidR="009F42A2" w:rsidRDefault="009F42A2" w:rsidP="00C6158C">
            <w:pPr>
              <w:rPr>
                <w:lang w:eastAsia="zh-CN"/>
              </w:rPr>
            </w:pPr>
            <w:r>
              <w:rPr>
                <w:lang w:eastAsia="zh-CN"/>
              </w:rPr>
              <w:t>RESTFUL</w:t>
            </w:r>
          </w:p>
        </w:tc>
      </w:tr>
      <w:tr w:rsidR="009F42A2" w14:paraId="7561A454" w14:textId="77777777" w:rsidTr="00C6158C">
        <w:trPr>
          <w:trHeight w:val="419"/>
        </w:trPr>
        <w:tc>
          <w:tcPr>
            <w:tcW w:w="1374" w:type="dxa"/>
            <w:shd w:val="clear" w:color="auto" w:fill="auto"/>
          </w:tcPr>
          <w:p w14:paraId="68F5DEB0" w14:textId="77777777" w:rsidR="009F42A2" w:rsidRDefault="009F42A2" w:rsidP="00C6158C">
            <w:pPr>
              <w:rPr>
                <w:lang w:eastAsia="zh-CN"/>
              </w:rPr>
            </w:pPr>
            <w:r>
              <w:rPr>
                <w:lang w:eastAsia="zh-CN"/>
              </w:rPr>
              <w:t>MDAS</w:t>
            </w:r>
          </w:p>
        </w:tc>
        <w:tc>
          <w:tcPr>
            <w:tcW w:w="1853" w:type="dxa"/>
            <w:shd w:val="clear" w:color="auto" w:fill="auto"/>
          </w:tcPr>
          <w:p w14:paraId="3B6CE65F" w14:textId="77777777" w:rsidR="009F42A2" w:rsidRDefault="009F42A2" w:rsidP="00C6158C">
            <w:pPr>
              <w:rPr>
                <w:lang w:eastAsia="zh-CN"/>
              </w:rPr>
            </w:pPr>
            <w:r>
              <w:rPr>
                <w:rFonts w:hint="eastAsia"/>
                <w:lang w:eastAsia="zh-CN"/>
              </w:rPr>
              <w:t>M</w:t>
            </w:r>
            <w:r>
              <w:rPr>
                <w:lang w:eastAsia="zh-CN"/>
              </w:rPr>
              <w:t>anagement Data Analytic</w:t>
            </w:r>
          </w:p>
        </w:tc>
        <w:tc>
          <w:tcPr>
            <w:tcW w:w="4252" w:type="dxa"/>
            <w:shd w:val="clear" w:color="auto" w:fill="auto"/>
          </w:tcPr>
          <w:p w14:paraId="5BCE9B9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NRM fragment for MDA request and MDA report (TS 28.104)</w:t>
            </w:r>
          </w:p>
        </w:tc>
        <w:tc>
          <w:tcPr>
            <w:tcW w:w="2376" w:type="dxa"/>
            <w:shd w:val="clear" w:color="auto" w:fill="auto"/>
          </w:tcPr>
          <w:p w14:paraId="20339180" w14:textId="77777777" w:rsidR="009F42A2" w:rsidRDefault="009F42A2" w:rsidP="00C6158C">
            <w:pPr>
              <w:rPr>
                <w:lang w:eastAsia="zh-CN"/>
              </w:rPr>
            </w:pPr>
            <w:r>
              <w:rPr>
                <w:lang w:eastAsia="zh-CN"/>
              </w:rPr>
              <w:t>RESTFUL</w:t>
            </w:r>
          </w:p>
        </w:tc>
      </w:tr>
      <w:tr w:rsidR="009F42A2" w14:paraId="72BDB6FC" w14:textId="77777777" w:rsidTr="00C6158C">
        <w:trPr>
          <w:trHeight w:val="419"/>
        </w:trPr>
        <w:tc>
          <w:tcPr>
            <w:tcW w:w="1374" w:type="dxa"/>
            <w:vMerge w:val="restart"/>
            <w:shd w:val="clear" w:color="auto" w:fill="auto"/>
          </w:tcPr>
          <w:p w14:paraId="3DEA19A2" w14:textId="77777777" w:rsidR="009F42A2" w:rsidRDefault="009F42A2" w:rsidP="00C6158C">
            <w:pPr>
              <w:rPr>
                <w:lang w:eastAsia="zh-CN"/>
              </w:rPr>
            </w:pPr>
            <w:r>
              <w:rPr>
                <w:rFonts w:hint="eastAsia"/>
                <w:lang w:eastAsia="zh-CN"/>
              </w:rPr>
              <w:t>S</w:t>
            </w:r>
            <w:r>
              <w:rPr>
                <w:lang w:eastAsia="zh-CN"/>
              </w:rPr>
              <w:t xml:space="preserve">ON </w:t>
            </w:r>
          </w:p>
        </w:tc>
        <w:tc>
          <w:tcPr>
            <w:tcW w:w="1853" w:type="dxa"/>
            <w:shd w:val="clear" w:color="auto" w:fill="auto"/>
          </w:tcPr>
          <w:p w14:paraId="58E64413" w14:textId="77777777" w:rsidR="009F42A2" w:rsidRDefault="009F42A2" w:rsidP="00C6158C">
            <w:pPr>
              <w:rPr>
                <w:lang w:eastAsia="zh-CN"/>
              </w:rPr>
            </w:pPr>
            <w:r>
              <w:rPr>
                <w:rFonts w:hint="eastAsia"/>
                <w:lang w:eastAsia="zh-CN"/>
              </w:rPr>
              <w:t>RANSC</w:t>
            </w:r>
            <w:r>
              <w:rPr>
                <w:lang w:eastAsia="zh-CN"/>
              </w:rPr>
              <w:t xml:space="preserve"> Management</w:t>
            </w:r>
          </w:p>
        </w:tc>
        <w:tc>
          <w:tcPr>
            <w:tcW w:w="4252" w:type="dxa"/>
            <w:shd w:val="clear" w:color="auto" w:fill="auto"/>
          </w:tcPr>
          <w:p w14:paraId="14CE802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RANSC NRM Fragment TS 28.317)</w:t>
            </w:r>
          </w:p>
        </w:tc>
        <w:tc>
          <w:tcPr>
            <w:tcW w:w="2376" w:type="dxa"/>
            <w:shd w:val="clear" w:color="auto" w:fill="auto"/>
          </w:tcPr>
          <w:p w14:paraId="5116CCDA" w14:textId="77777777" w:rsidR="009F42A2" w:rsidRDefault="009F42A2" w:rsidP="00C6158C">
            <w:pPr>
              <w:rPr>
                <w:lang w:eastAsia="zh-CN"/>
              </w:rPr>
            </w:pPr>
            <w:r>
              <w:rPr>
                <w:lang w:eastAsia="zh-CN"/>
              </w:rPr>
              <w:t>RESTFUL</w:t>
            </w:r>
          </w:p>
        </w:tc>
      </w:tr>
      <w:tr w:rsidR="009F42A2" w14:paraId="64EAD3E3" w14:textId="77777777" w:rsidTr="00C6158C">
        <w:trPr>
          <w:trHeight w:val="189"/>
        </w:trPr>
        <w:tc>
          <w:tcPr>
            <w:tcW w:w="1374" w:type="dxa"/>
            <w:vMerge/>
            <w:shd w:val="clear" w:color="auto" w:fill="auto"/>
          </w:tcPr>
          <w:p w14:paraId="7321E20C" w14:textId="77777777" w:rsidR="009F42A2" w:rsidRDefault="009F42A2" w:rsidP="00C6158C">
            <w:pPr>
              <w:rPr>
                <w:lang w:eastAsia="zh-CN"/>
              </w:rPr>
            </w:pPr>
          </w:p>
        </w:tc>
        <w:tc>
          <w:tcPr>
            <w:tcW w:w="1853" w:type="dxa"/>
            <w:vMerge w:val="restart"/>
            <w:shd w:val="clear" w:color="auto" w:fill="auto"/>
          </w:tcPr>
          <w:p w14:paraId="75E9D3FA" w14:textId="77777777" w:rsidR="009F42A2" w:rsidRDefault="009F42A2" w:rsidP="00C6158C">
            <w:pPr>
              <w:rPr>
                <w:lang w:eastAsia="zh-CN"/>
              </w:rPr>
            </w:pPr>
            <w:r>
              <w:rPr>
                <w:rFonts w:hint="eastAsia"/>
                <w:lang w:eastAsia="zh-CN"/>
              </w:rPr>
              <w:t>S</w:t>
            </w:r>
            <w:r>
              <w:rPr>
                <w:lang w:eastAsia="zh-CN"/>
              </w:rPr>
              <w:t>ON policy</w:t>
            </w:r>
          </w:p>
        </w:tc>
        <w:tc>
          <w:tcPr>
            <w:tcW w:w="4252" w:type="dxa"/>
            <w:vMerge w:val="restart"/>
            <w:shd w:val="clear" w:color="auto" w:fill="auto"/>
          </w:tcPr>
          <w:p w14:paraId="26761422"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 xml:space="preserve">NRM Fragment for </w:t>
            </w:r>
            <w:r w:rsidRPr="00FB5D7E">
              <w:rPr>
                <w:color w:val="000000"/>
                <w:lang w:eastAsia="zh-CN"/>
              </w:rPr>
              <w:t>DANR/DES/DRACH/DMRO/DPCI/CES/CPCI/DLMO/CCO Management</w:t>
            </w:r>
          </w:p>
        </w:tc>
        <w:tc>
          <w:tcPr>
            <w:tcW w:w="2376" w:type="dxa"/>
            <w:shd w:val="clear" w:color="auto" w:fill="auto"/>
          </w:tcPr>
          <w:p w14:paraId="1AEF2F00" w14:textId="77777777" w:rsidR="009F42A2" w:rsidRPr="00622D23" w:rsidRDefault="009F42A2" w:rsidP="00C6158C">
            <w:pPr>
              <w:rPr>
                <w:lang w:eastAsia="zh-CN"/>
              </w:rPr>
            </w:pPr>
            <w:r>
              <w:rPr>
                <w:lang w:eastAsia="zh-CN"/>
              </w:rPr>
              <w:t>RESTFUL</w:t>
            </w:r>
          </w:p>
        </w:tc>
      </w:tr>
      <w:tr w:rsidR="009F42A2" w14:paraId="34E6F413" w14:textId="77777777" w:rsidTr="00C6158C">
        <w:trPr>
          <w:trHeight w:val="189"/>
        </w:trPr>
        <w:tc>
          <w:tcPr>
            <w:tcW w:w="1374" w:type="dxa"/>
            <w:vMerge/>
            <w:shd w:val="clear" w:color="auto" w:fill="auto"/>
          </w:tcPr>
          <w:p w14:paraId="1FCF90D8" w14:textId="77777777" w:rsidR="009F42A2" w:rsidRDefault="009F42A2" w:rsidP="00C6158C">
            <w:pPr>
              <w:rPr>
                <w:lang w:eastAsia="zh-CN"/>
              </w:rPr>
            </w:pPr>
          </w:p>
        </w:tc>
        <w:tc>
          <w:tcPr>
            <w:tcW w:w="1853" w:type="dxa"/>
            <w:vMerge/>
            <w:shd w:val="clear" w:color="auto" w:fill="auto"/>
          </w:tcPr>
          <w:p w14:paraId="78F47F17" w14:textId="77777777" w:rsidR="009F42A2" w:rsidRDefault="009F42A2" w:rsidP="00C6158C">
            <w:pPr>
              <w:rPr>
                <w:lang w:eastAsia="zh-CN"/>
              </w:rPr>
            </w:pPr>
          </w:p>
        </w:tc>
        <w:tc>
          <w:tcPr>
            <w:tcW w:w="4252" w:type="dxa"/>
            <w:vMerge/>
            <w:shd w:val="clear" w:color="auto" w:fill="auto"/>
          </w:tcPr>
          <w:p w14:paraId="56BC8047" w14:textId="77777777" w:rsidR="009F42A2" w:rsidRDefault="009F42A2" w:rsidP="00C6158C">
            <w:pPr>
              <w:rPr>
                <w:lang w:eastAsia="zh-CN"/>
              </w:rPr>
            </w:pPr>
          </w:p>
        </w:tc>
        <w:tc>
          <w:tcPr>
            <w:tcW w:w="2376" w:type="dxa"/>
            <w:shd w:val="clear" w:color="auto" w:fill="auto"/>
          </w:tcPr>
          <w:p w14:paraId="1892056D" w14:textId="77777777" w:rsidR="009F42A2" w:rsidRPr="00622D23" w:rsidRDefault="009F42A2" w:rsidP="00C6158C">
            <w:pPr>
              <w:rPr>
                <w:lang w:eastAsia="zh-CN"/>
              </w:rPr>
            </w:pPr>
            <w:r>
              <w:rPr>
                <w:rFonts w:hint="eastAsia"/>
                <w:lang w:eastAsia="zh-CN"/>
              </w:rPr>
              <w:t>N</w:t>
            </w:r>
            <w:r>
              <w:rPr>
                <w:lang w:eastAsia="zh-CN"/>
              </w:rPr>
              <w:t>ETCONF/YANG</w:t>
            </w:r>
          </w:p>
        </w:tc>
      </w:tr>
      <w:tr w:rsidR="009F42A2" w14:paraId="0DC07D22" w14:textId="77777777" w:rsidTr="00C6158C">
        <w:trPr>
          <w:trHeight w:val="419"/>
        </w:trPr>
        <w:tc>
          <w:tcPr>
            <w:tcW w:w="1374" w:type="dxa"/>
            <w:shd w:val="clear" w:color="auto" w:fill="auto"/>
          </w:tcPr>
          <w:p w14:paraId="1B2E4FB3" w14:textId="77777777" w:rsidR="009F42A2" w:rsidRDefault="009F42A2" w:rsidP="00C6158C">
            <w:pPr>
              <w:rPr>
                <w:lang w:eastAsia="zh-CN"/>
              </w:rPr>
            </w:pPr>
            <w:r>
              <w:rPr>
                <w:rFonts w:hint="eastAsia"/>
                <w:lang w:eastAsia="zh-CN"/>
              </w:rPr>
              <w:lastRenderedPageBreak/>
              <w:t>C</w:t>
            </w:r>
            <w:r>
              <w:rPr>
                <w:lang w:eastAsia="zh-CN"/>
              </w:rPr>
              <w:t>losed-loop SLS</w:t>
            </w:r>
          </w:p>
        </w:tc>
        <w:tc>
          <w:tcPr>
            <w:tcW w:w="1853" w:type="dxa"/>
            <w:shd w:val="clear" w:color="auto" w:fill="auto"/>
          </w:tcPr>
          <w:p w14:paraId="5AB454DA" w14:textId="77777777" w:rsidR="009F42A2" w:rsidRDefault="009F42A2" w:rsidP="00C6158C">
            <w:pPr>
              <w:rPr>
                <w:lang w:eastAsia="zh-CN"/>
              </w:rPr>
            </w:pPr>
            <w:r w:rsidRPr="00622D23">
              <w:rPr>
                <w:lang w:eastAsia="zh-CN"/>
              </w:rPr>
              <w:t>Communication Service Assurance</w:t>
            </w:r>
            <w:r>
              <w:rPr>
                <w:lang w:eastAsia="zh-CN"/>
              </w:rPr>
              <w:t xml:space="preserve"> Control</w:t>
            </w:r>
          </w:p>
        </w:tc>
        <w:tc>
          <w:tcPr>
            <w:tcW w:w="4252" w:type="dxa"/>
            <w:shd w:val="clear" w:color="auto" w:fill="auto"/>
          </w:tcPr>
          <w:p w14:paraId="53280C55"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Assurance management NRM fragment (TS 28.536)</w:t>
            </w:r>
          </w:p>
        </w:tc>
        <w:tc>
          <w:tcPr>
            <w:tcW w:w="2376" w:type="dxa"/>
            <w:shd w:val="clear" w:color="auto" w:fill="auto"/>
          </w:tcPr>
          <w:p w14:paraId="426DEA40" w14:textId="77777777" w:rsidR="009F42A2" w:rsidRDefault="009F42A2" w:rsidP="00C6158C">
            <w:pPr>
              <w:rPr>
                <w:lang w:eastAsia="zh-CN"/>
              </w:rPr>
            </w:pPr>
            <w:r>
              <w:rPr>
                <w:lang w:eastAsia="zh-CN"/>
              </w:rPr>
              <w:t>RESTFUL</w:t>
            </w:r>
          </w:p>
        </w:tc>
      </w:tr>
      <w:tr w:rsidR="009F42A2" w14:paraId="63346AC2" w14:textId="77777777" w:rsidTr="00C6158C">
        <w:trPr>
          <w:trHeight w:val="419"/>
        </w:trPr>
        <w:tc>
          <w:tcPr>
            <w:tcW w:w="1374" w:type="dxa"/>
            <w:shd w:val="clear" w:color="auto" w:fill="auto"/>
          </w:tcPr>
          <w:p w14:paraId="2C8D39B3" w14:textId="77777777" w:rsidR="009F42A2" w:rsidRDefault="009F42A2" w:rsidP="00C6158C">
            <w:pPr>
              <w:rPr>
                <w:lang w:eastAsia="zh-CN"/>
              </w:rPr>
            </w:pPr>
            <w:r w:rsidRPr="007F3F01">
              <w:rPr>
                <w:lang w:eastAsia="zh-CN"/>
              </w:rPr>
              <w:t>Intent</w:t>
            </w:r>
            <w:r>
              <w:rPr>
                <w:lang w:eastAsia="zh-CN"/>
              </w:rPr>
              <w:t>-driven</w:t>
            </w:r>
          </w:p>
        </w:tc>
        <w:tc>
          <w:tcPr>
            <w:tcW w:w="1853" w:type="dxa"/>
            <w:shd w:val="clear" w:color="auto" w:fill="auto"/>
          </w:tcPr>
          <w:p w14:paraId="40EB5248" w14:textId="77777777" w:rsidR="009F42A2" w:rsidRDefault="009F42A2" w:rsidP="00C6158C">
            <w:pPr>
              <w:rPr>
                <w:lang w:eastAsia="zh-CN"/>
              </w:rPr>
            </w:pPr>
            <w:r w:rsidRPr="007F3F01">
              <w:rPr>
                <w:lang w:eastAsia="zh-CN"/>
              </w:rPr>
              <w:t>Intent Driven Management</w:t>
            </w:r>
          </w:p>
        </w:tc>
        <w:tc>
          <w:tcPr>
            <w:tcW w:w="4252" w:type="dxa"/>
            <w:shd w:val="clear" w:color="auto" w:fill="auto"/>
          </w:tcPr>
          <w:p w14:paraId="1EC06E39"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lang w:eastAsia="zh-CN"/>
              </w:rPr>
              <w:t>NRM fragment for intent driven management (TS 28.312)</w:t>
            </w:r>
          </w:p>
        </w:tc>
        <w:tc>
          <w:tcPr>
            <w:tcW w:w="2376" w:type="dxa"/>
            <w:shd w:val="clear" w:color="auto" w:fill="auto"/>
          </w:tcPr>
          <w:p w14:paraId="575140EB" w14:textId="77777777" w:rsidR="009F42A2" w:rsidRDefault="009F42A2" w:rsidP="00C6158C">
            <w:pPr>
              <w:rPr>
                <w:lang w:eastAsia="zh-CN"/>
              </w:rPr>
            </w:pPr>
            <w:r>
              <w:rPr>
                <w:lang w:eastAsia="zh-CN"/>
              </w:rPr>
              <w:t>RESTFUL</w:t>
            </w:r>
          </w:p>
        </w:tc>
      </w:tr>
      <w:tr w:rsidR="009F42A2" w14:paraId="55E6BEE0" w14:textId="77777777" w:rsidTr="00C6158C">
        <w:trPr>
          <w:trHeight w:val="150"/>
        </w:trPr>
        <w:tc>
          <w:tcPr>
            <w:tcW w:w="1374" w:type="dxa"/>
            <w:shd w:val="clear" w:color="auto" w:fill="auto"/>
          </w:tcPr>
          <w:p w14:paraId="6CF08A30" w14:textId="77777777" w:rsidR="009F42A2" w:rsidRPr="007F3F01" w:rsidRDefault="009F42A2" w:rsidP="00C6158C">
            <w:pPr>
              <w:rPr>
                <w:lang w:eastAsia="zh-CN"/>
              </w:rPr>
            </w:pPr>
            <w:r w:rsidRPr="00FB5D7E">
              <w:rPr>
                <w:color w:val="000000"/>
                <w:lang w:eastAsia="zh-CN"/>
              </w:rPr>
              <w:t xml:space="preserve">AI/ML </w:t>
            </w:r>
          </w:p>
        </w:tc>
        <w:tc>
          <w:tcPr>
            <w:tcW w:w="1853" w:type="dxa"/>
            <w:shd w:val="clear" w:color="auto" w:fill="auto"/>
          </w:tcPr>
          <w:p w14:paraId="62F23AFD" w14:textId="77777777" w:rsidR="009F42A2" w:rsidRPr="007F3F01" w:rsidRDefault="009F42A2" w:rsidP="00C6158C">
            <w:pPr>
              <w:rPr>
                <w:lang w:eastAsia="zh-CN"/>
              </w:rPr>
            </w:pPr>
            <w:r>
              <w:rPr>
                <w:rFonts w:hint="eastAsia"/>
                <w:lang w:eastAsia="zh-CN"/>
              </w:rPr>
              <w:t>M</w:t>
            </w:r>
            <w:r>
              <w:rPr>
                <w:lang w:eastAsia="zh-CN"/>
              </w:rPr>
              <w:t>L model Management</w:t>
            </w:r>
          </w:p>
        </w:tc>
        <w:tc>
          <w:tcPr>
            <w:tcW w:w="4252" w:type="dxa"/>
            <w:shd w:val="clear" w:color="auto" w:fill="auto"/>
          </w:tcPr>
          <w:p w14:paraId="01CDD6F4" w14:textId="77777777" w:rsidR="009F42A2" w:rsidRDefault="009F42A2" w:rsidP="00C6158C">
            <w:pPr>
              <w:rPr>
                <w:lang w:eastAsia="zh-CN"/>
              </w:rPr>
            </w:pPr>
            <w:r w:rsidRPr="00FB5D7E">
              <w:rPr>
                <w:color w:val="000000"/>
                <w:lang w:eastAsia="zh-CN"/>
              </w:rPr>
              <w:t>NRM fragment for ML model training/testing/ inference emulation control/ ML model loading / inference (TS 28.105)</w:t>
            </w:r>
          </w:p>
        </w:tc>
        <w:tc>
          <w:tcPr>
            <w:tcW w:w="2376" w:type="dxa"/>
            <w:shd w:val="clear" w:color="auto" w:fill="auto"/>
          </w:tcPr>
          <w:p w14:paraId="50BBF65A" w14:textId="77777777" w:rsidR="009F42A2" w:rsidRPr="0040296B" w:rsidRDefault="009F42A2" w:rsidP="00C6158C">
            <w:pPr>
              <w:rPr>
                <w:lang w:eastAsia="zh-CN"/>
              </w:rPr>
            </w:pPr>
            <w:r>
              <w:rPr>
                <w:lang w:eastAsia="zh-CN"/>
              </w:rPr>
              <w:t>RESTFUL</w:t>
            </w:r>
          </w:p>
        </w:tc>
      </w:tr>
      <w:tr w:rsidR="009F42A2" w14:paraId="48A8EB27" w14:textId="77777777" w:rsidTr="00C6158C">
        <w:trPr>
          <w:trHeight w:val="150"/>
        </w:trPr>
        <w:tc>
          <w:tcPr>
            <w:tcW w:w="1374" w:type="dxa"/>
            <w:vMerge w:val="restart"/>
            <w:shd w:val="clear" w:color="auto" w:fill="auto"/>
          </w:tcPr>
          <w:p w14:paraId="1035829A" w14:textId="77777777" w:rsidR="009F42A2" w:rsidRPr="007F3F01" w:rsidRDefault="009F42A2" w:rsidP="00C6158C">
            <w:pPr>
              <w:rPr>
                <w:lang w:eastAsia="zh-CN"/>
              </w:rPr>
            </w:pPr>
            <w:r w:rsidRPr="007F3F01">
              <w:rPr>
                <w:lang w:eastAsia="zh-CN"/>
              </w:rPr>
              <w:t>MnS Registry and Discovery</w:t>
            </w:r>
          </w:p>
        </w:tc>
        <w:tc>
          <w:tcPr>
            <w:tcW w:w="1853" w:type="dxa"/>
            <w:vMerge w:val="restart"/>
            <w:shd w:val="clear" w:color="auto" w:fill="auto"/>
          </w:tcPr>
          <w:p w14:paraId="6FDFFEA5" w14:textId="77777777" w:rsidR="009F42A2" w:rsidRDefault="009F42A2" w:rsidP="00C6158C">
            <w:pPr>
              <w:rPr>
                <w:lang w:eastAsia="zh-CN"/>
              </w:rPr>
            </w:pPr>
            <w:r w:rsidRPr="007F3F01">
              <w:rPr>
                <w:lang w:eastAsia="zh-CN"/>
              </w:rPr>
              <w:t>MnS Registry and Discovery</w:t>
            </w:r>
          </w:p>
        </w:tc>
        <w:tc>
          <w:tcPr>
            <w:tcW w:w="4252" w:type="dxa"/>
            <w:vMerge w:val="restart"/>
            <w:shd w:val="clear" w:color="auto" w:fill="auto"/>
          </w:tcPr>
          <w:p w14:paraId="7F3902B0"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MnS Registry NRM fragment (TS 28.622)</w:t>
            </w:r>
          </w:p>
        </w:tc>
        <w:tc>
          <w:tcPr>
            <w:tcW w:w="2376" w:type="dxa"/>
            <w:shd w:val="clear" w:color="auto" w:fill="auto"/>
          </w:tcPr>
          <w:p w14:paraId="492918CA" w14:textId="77777777" w:rsidR="009F42A2" w:rsidRDefault="009F42A2" w:rsidP="00C6158C">
            <w:pPr>
              <w:rPr>
                <w:lang w:eastAsia="zh-CN"/>
              </w:rPr>
            </w:pPr>
            <w:r>
              <w:rPr>
                <w:lang w:eastAsia="zh-CN"/>
              </w:rPr>
              <w:t>RESTFUL</w:t>
            </w:r>
          </w:p>
        </w:tc>
      </w:tr>
      <w:tr w:rsidR="009F42A2" w14:paraId="1BB895E4" w14:textId="77777777" w:rsidTr="00C6158C">
        <w:trPr>
          <w:trHeight w:val="150"/>
        </w:trPr>
        <w:tc>
          <w:tcPr>
            <w:tcW w:w="1374" w:type="dxa"/>
            <w:vMerge/>
            <w:shd w:val="clear" w:color="auto" w:fill="auto"/>
          </w:tcPr>
          <w:p w14:paraId="135214FB" w14:textId="77777777" w:rsidR="009F42A2" w:rsidRPr="007F3F01" w:rsidRDefault="009F42A2" w:rsidP="00C6158C">
            <w:pPr>
              <w:rPr>
                <w:lang w:eastAsia="zh-CN"/>
              </w:rPr>
            </w:pPr>
          </w:p>
        </w:tc>
        <w:tc>
          <w:tcPr>
            <w:tcW w:w="1853" w:type="dxa"/>
            <w:vMerge/>
            <w:shd w:val="clear" w:color="auto" w:fill="auto"/>
          </w:tcPr>
          <w:p w14:paraId="4EFBA48B" w14:textId="77777777" w:rsidR="009F42A2" w:rsidRPr="007F3F01" w:rsidRDefault="009F42A2" w:rsidP="00C6158C">
            <w:pPr>
              <w:rPr>
                <w:lang w:eastAsia="zh-CN"/>
              </w:rPr>
            </w:pPr>
          </w:p>
        </w:tc>
        <w:tc>
          <w:tcPr>
            <w:tcW w:w="4252" w:type="dxa"/>
            <w:vMerge/>
            <w:shd w:val="clear" w:color="auto" w:fill="auto"/>
          </w:tcPr>
          <w:p w14:paraId="26E44DA7" w14:textId="77777777" w:rsidR="009F42A2" w:rsidRDefault="009F42A2" w:rsidP="00C6158C">
            <w:pPr>
              <w:rPr>
                <w:lang w:eastAsia="zh-CN"/>
              </w:rPr>
            </w:pPr>
          </w:p>
        </w:tc>
        <w:tc>
          <w:tcPr>
            <w:tcW w:w="2376" w:type="dxa"/>
            <w:shd w:val="clear" w:color="auto" w:fill="auto"/>
          </w:tcPr>
          <w:p w14:paraId="1F83BB63" w14:textId="77777777" w:rsidR="009F42A2" w:rsidRDefault="009F42A2" w:rsidP="00C6158C">
            <w:pPr>
              <w:rPr>
                <w:lang w:eastAsia="zh-CN"/>
              </w:rPr>
            </w:pPr>
            <w:r>
              <w:rPr>
                <w:rFonts w:hint="eastAsia"/>
                <w:lang w:eastAsia="zh-CN"/>
              </w:rPr>
              <w:t>N</w:t>
            </w:r>
            <w:r>
              <w:rPr>
                <w:lang w:eastAsia="zh-CN"/>
              </w:rPr>
              <w:t>ETCONF/YANG</w:t>
            </w:r>
          </w:p>
        </w:tc>
      </w:tr>
      <w:tr w:rsidR="009F42A2" w14:paraId="326127DA" w14:textId="77777777" w:rsidTr="00C6158C">
        <w:trPr>
          <w:trHeight w:val="419"/>
        </w:trPr>
        <w:tc>
          <w:tcPr>
            <w:tcW w:w="1374" w:type="dxa"/>
            <w:shd w:val="clear" w:color="auto" w:fill="auto"/>
          </w:tcPr>
          <w:p w14:paraId="135B05E7" w14:textId="77777777" w:rsidR="009F42A2" w:rsidRPr="007F3F01" w:rsidRDefault="009F42A2" w:rsidP="00C6158C">
            <w:pPr>
              <w:rPr>
                <w:lang w:eastAsia="zh-CN"/>
              </w:rPr>
            </w:pPr>
            <w:r w:rsidRPr="007F3F01">
              <w:rPr>
                <w:lang w:eastAsia="zh-CN"/>
              </w:rPr>
              <w:t xml:space="preserve">MSAC </w:t>
            </w:r>
          </w:p>
        </w:tc>
        <w:tc>
          <w:tcPr>
            <w:tcW w:w="1853" w:type="dxa"/>
            <w:shd w:val="clear" w:color="auto" w:fill="auto"/>
          </w:tcPr>
          <w:p w14:paraId="25FE19A1" w14:textId="77777777" w:rsidR="009F42A2" w:rsidRDefault="009F42A2" w:rsidP="00C6158C">
            <w:pPr>
              <w:rPr>
                <w:lang w:eastAsia="zh-CN"/>
              </w:rPr>
            </w:pPr>
            <w:r>
              <w:rPr>
                <w:lang w:eastAsia="zh-CN"/>
              </w:rPr>
              <w:t>MnS Access Control</w:t>
            </w:r>
          </w:p>
        </w:tc>
        <w:tc>
          <w:tcPr>
            <w:tcW w:w="4252" w:type="dxa"/>
            <w:shd w:val="clear" w:color="auto" w:fill="auto"/>
          </w:tcPr>
          <w:p w14:paraId="2029FD7F" w14:textId="77777777" w:rsidR="009F42A2"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 +</w:t>
            </w:r>
            <w:r w:rsidRPr="00FB5D7E">
              <w:rPr>
                <w:color w:val="000000"/>
                <w:lang w:eastAsia="zh-CN"/>
              </w:rPr>
              <w:t xml:space="preserve"> </w:t>
            </w:r>
            <w:r>
              <w:rPr>
                <w:color w:val="000000"/>
                <w:lang w:eastAsia="zh-CN"/>
              </w:rPr>
              <w:t>Information model</w:t>
            </w:r>
            <w:r w:rsidRPr="00FB5D7E">
              <w:rPr>
                <w:color w:val="000000"/>
                <w:lang w:eastAsia="zh-CN"/>
              </w:rPr>
              <w:t xml:space="preserve"> for </w:t>
            </w:r>
            <w:r>
              <w:t>role based access control</w:t>
            </w:r>
            <w:r w:rsidRPr="00FB5D7E">
              <w:rPr>
                <w:color w:val="000000"/>
                <w:lang w:eastAsia="zh-CN"/>
              </w:rPr>
              <w:t xml:space="preserve"> (TS 28.319)</w:t>
            </w:r>
          </w:p>
        </w:tc>
        <w:tc>
          <w:tcPr>
            <w:tcW w:w="2376" w:type="dxa"/>
            <w:shd w:val="clear" w:color="auto" w:fill="auto"/>
          </w:tcPr>
          <w:p w14:paraId="05EEB9F9" w14:textId="77777777" w:rsidR="009F42A2" w:rsidRDefault="009F42A2" w:rsidP="00C6158C">
            <w:pPr>
              <w:rPr>
                <w:lang w:eastAsia="zh-CN"/>
              </w:rPr>
            </w:pPr>
            <w:r>
              <w:rPr>
                <w:lang w:eastAsia="zh-CN"/>
              </w:rPr>
              <w:t>RESTFUL</w:t>
            </w:r>
          </w:p>
        </w:tc>
      </w:tr>
      <w:tr w:rsidR="009F42A2" w14:paraId="4D8B97AC" w14:textId="77777777" w:rsidTr="00C6158C">
        <w:trPr>
          <w:trHeight w:val="419"/>
        </w:trPr>
        <w:tc>
          <w:tcPr>
            <w:tcW w:w="1374" w:type="dxa"/>
            <w:shd w:val="clear" w:color="auto" w:fill="auto"/>
          </w:tcPr>
          <w:p w14:paraId="544297FB" w14:textId="77777777" w:rsidR="009F42A2" w:rsidRPr="007F3F01" w:rsidRDefault="009F42A2" w:rsidP="00C6158C">
            <w:pPr>
              <w:rPr>
                <w:lang w:eastAsia="zh-CN"/>
              </w:rPr>
            </w:pPr>
            <w:r w:rsidRPr="007F3F01">
              <w:rPr>
                <w:lang w:eastAsia="zh-CN"/>
              </w:rPr>
              <w:t>NSOEU</w:t>
            </w:r>
          </w:p>
        </w:tc>
        <w:tc>
          <w:tcPr>
            <w:tcW w:w="1853" w:type="dxa"/>
            <w:shd w:val="clear" w:color="auto" w:fill="auto"/>
          </w:tcPr>
          <w:p w14:paraId="19CD6475" w14:textId="77777777" w:rsidR="009F42A2" w:rsidRDefault="009F42A2" w:rsidP="00C6158C">
            <w:pPr>
              <w:rPr>
                <w:lang w:eastAsia="zh-CN"/>
              </w:rPr>
            </w:pPr>
            <w:r w:rsidRPr="00622D23">
              <w:rPr>
                <w:lang w:eastAsia="zh-CN"/>
              </w:rPr>
              <w:t>DSO Rapid Recovery</w:t>
            </w:r>
            <w:r>
              <w:rPr>
                <w:lang w:eastAsia="zh-CN"/>
              </w:rPr>
              <w:t xml:space="preserve"> and T</w:t>
            </w:r>
            <w:r w:rsidRPr="00FB5D7E">
              <w:rPr>
                <w:color w:val="000000"/>
                <w:lang w:eastAsia="zh-CN"/>
              </w:rPr>
              <w:t>hreshold Monitoring</w:t>
            </w:r>
          </w:p>
        </w:tc>
        <w:tc>
          <w:tcPr>
            <w:tcW w:w="4252" w:type="dxa"/>
            <w:shd w:val="clear" w:color="auto" w:fill="auto"/>
          </w:tcPr>
          <w:p w14:paraId="7793A209" w14:textId="77777777" w:rsidR="009F42A2" w:rsidRPr="00622D23" w:rsidRDefault="009F42A2" w:rsidP="00C6158C">
            <w:pPr>
              <w:rPr>
                <w:lang w:eastAsia="zh-CN"/>
              </w:rPr>
            </w:pPr>
            <w:r>
              <w:rPr>
                <w:rFonts w:hint="eastAsia"/>
                <w:lang w:eastAsia="zh-CN"/>
              </w:rPr>
              <w:t>C</w:t>
            </w:r>
            <w:r>
              <w:rPr>
                <w:lang w:eastAsia="zh-CN"/>
              </w:rPr>
              <w:t xml:space="preserve">RUD </w:t>
            </w:r>
            <w:r w:rsidRPr="00CF48A3">
              <w:rPr>
                <w:lang w:eastAsia="zh-CN"/>
              </w:rPr>
              <w:t>operation</w:t>
            </w:r>
            <w:r>
              <w:rPr>
                <w:lang w:eastAsia="zh-CN"/>
              </w:rPr>
              <w:t>s/notifications (</w:t>
            </w:r>
            <w:r>
              <w:rPr>
                <w:rFonts w:hint="eastAsia"/>
                <w:lang w:eastAsia="zh-CN"/>
              </w:rPr>
              <w:t>TS</w:t>
            </w:r>
            <w:r>
              <w:rPr>
                <w:lang w:eastAsia="zh-CN"/>
              </w:rPr>
              <w:t xml:space="preserve"> 28.532)+</w:t>
            </w:r>
            <w:r>
              <w:t xml:space="preserve"> </w:t>
            </w:r>
            <w:r w:rsidRPr="00622D23">
              <w:rPr>
                <w:lang w:eastAsia="zh-CN"/>
              </w:rPr>
              <w:t>DSO Rapid Recovery NRM fragment</w:t>
            </w:r>
            <w:r>
              <w:rPr>
                <w:lang w:eastAsia="zh-CN"/>
              </w:rPr>
              <w:t xml:space="preserve"> (TS 28.318) +</w:t>
            </w:r>
            <w:r>
              <w:t xml:space="preserve"> DSO Rapid Recovery NRM fragment(TS 28.318</w:t>
            </w:r>
            <w:r>
              <w:rPr>
                <w:lang w:eastAsia="zh-CN"/>
              </w:rPr>
              <w:t>)</w:t>
            </w:r>
          </w:p>
        </w:tc>
        <w:tc>
          <w:tcPr>
            <w:tcW w:w="2376" w:type="dxa"/>
            <w:shd w:val="clear" w:color="auto" w:fill="auto"/>
          </w:tcPr>
          <w:p w14:paraId="75BC22AF" w14:textId="77777777" w:rsidR="009F42A2" w:rsidRDefault="009F42A2" w:rsidP="00C6158C">
            <w:pPr>
              <w:rPr>
                <w:lang w:eastAsia="zh-CN"/>
              </w:rPr>
            </w:pPr>
            <w:r>
              <w:rPr>
                <w:lang w:eastAsia="zh-CN"/>
              </w:rPr>
              <w:t>RESTFUL</w:t>
            </w:r>
          </w:p>
        </w:tc>
      </w:tr>
    </w:tbl>
    <w:p w14:paraId="7F468450" w14:textId="77777777" w:rsidR="009F42A2" w:rsidRPr="0037217F" w:rsidRDefault="009F42A2" w:rsidP="009F42A2">
      <w:pPr>
        <w:jc w:val="both"/>
        <w:rPr>
          <w:lang w:eastAsia="zh-CN"/>
        </w:rPr>
      </w:pPr>
    </w:p>
    <w:p w14:paraId="5294DA07" w14:textId="77777777" w:rsidR="0071741E" w:rsidRDefault="0071741E" w:rsidP="005800D7"/>
    <w:p w14:paraId="020ABF2A" w14:textId="77777777" w:rsidR="0029391B" w:rsidRDefault="0029391B" w:rsidP="0029391B">
      <w:pPr>
        <w:pStyle w:val="EditorsNote"/>
      </w:pPr>
    </w:p>
    <w:p w14:paraId="715454D8" w14:textId="77777777" w:rsidR="0029391B" w:rsidRDefault="0029391B" w:rsidP="0029391B">
      <w:pPr>
        <w:pStyle w:val="EditorsNote"/>
      </w:pPr>
    </w:p>
    <w:p w14:paraId="4B47D137" w14:textId="7EE60E68" w:rsidR="0029391B" w:rsidRDefault="003B13D3" w:rsidP="0029391B">
      <w:pPr>
        <w:pStyle w:val="Heading1"/>
      </w:pPr>
      <w:bookmarkStart w:id="132" w:name="_Toc175572473"/>
      <w:r>
        <w:t>6</w:t>
      </w:r>
      <w:r w:rsidR="0029391B">
        <w:tab/>
        <w:t>Conclusions and recommendations</w:t>
      </w:r>
      <w:bookmarkEnd w:id="132"/>
    </w:p>
    <w:p w14:paraId="1D32075F" w14:textId="77777777" w:rsidR="0029391B" w:rsidRDefault="0029391B" w:rsidP="0029391B">
      <w:pPr>
        <w:pStyle w:val="EditorsNote"/>
      </w:pPr>
    </w:p>
    <w:p w14:paraId="48BDD70F" w14:textId="53A3E0E3" w:rsidR="00302C6E" w:rsidRDefault="00302C6E" w:rsidP="00302C6E">
      <w:pPr>
        <w:pStyle w:val="Heading2"/>
      </w:pPr>
      <w:bookmarkStart w:id="133" w:name="_Toc175572474"/>
      <w:r>
        <w:t>6.1</w:t>
      </w:r>
      <w:r>
        <w:tab/>
        <w:t>NRM investigation</w:t>
      </w:r>
      <w:bookmarkEnd w:id="133"/>
    </w:p>
    <w:p w14:paraId="35F042FA" w14:textId="77777777" w:rsidR="00302C6E" w:rsidRDefault="00302C6E" w:rsidP="00302C6E">
      <w:r>
        <w:t>Solution 4 combined with solution 5 is recommended to be specified in a normative work item.</w:t>
      </w:r>
    </w:p>
    <w:p w14:paraId="5D463335" w14:textId="77777777" w:rsidR="00302C6E" w:rsidRDefault="00302C6E" w:rsidP="00302C6E">
      <w:pPr>
        <w:pStyle w:val="EW"/>
      </w:pPr>
      <w:r>
        <w:t>Solution 4 will specify the entry point specifications and clause (but not list all specifications for 5G), and solution 5 will give the details and the links to the other specifications.</w:t>
      </w:r>
    </w:p>
    <w:p w14:paraId="332162F4" w14:textId="77777777" w:rsidR="00AA3F99" w:rsidRDefault="00AA3F99" w:rsidP="00302C6E">
      <w:pPr>
        <w:pStyle w:val="EW"/>
      </w:pPr>
    </w:p>
    <w:p w14:paraId="73C43F7A" w14:textId="0B1E4A28" w:rsidR="00AA3F99" w:rsidRDefault="00AA3F99" w:rsidP="00AA3F99">
      <w:pPr>
        <w:pStyle w:val="Heading2"/>
      </w:pPr>
      <w:bookmarkStart w:id="134" w:name="_Toc175572475"/>
      <w:r>
        <w:t>6</w:t>
      </w:r>
      <w:r w:rsidRPr="008476CE">
        <w:t>.2</w:t>
      </w:r>
      <w:r w:rsidRPr="008476CE">
        <w:tab/>
        <w:t>Connection between TS 28.537 and TS 28.622 for generic control NRM capabilities</w:t>
      </w:r>
      <w:bookmarkEnd w:id="134"/>
    </w:p>
    <w:p w14:paraId="4AC42FA5" w14:textId="293EDD79" w:rsidR="00AA3F99" w:rsidRDefault="00AA3F99" w:rsidP="00AA3F99">
      <w:pPr>
        <w:rPr>
          <w:noProof/>
          <w:lang w:eastAsia="zh-CN"/>
        </w:rPr>
      </w:pPr>
      <w:r>
        <w:rPr>
          <w:rFonts w:hint="eastAsia"/>
          <w:noProof/>
          <w:lang w:eastAsia="zh-CN"/>
        </w:rPr>
        <w:t>The</w:t>
      </w:r>
      <w:r>
        <w:rPr>
          <w:noProof/>
        </w:rPr>
        <w:t xml:space="preserve"> </w:t>
      </w:r>
      <w:r>
        <w:rPr>
          <w:rFonts w:hint="eastAsia"/>
          <w:noProof/>
          <w:lang w:eastAsia="zh-CN"/>
        </w:rPr>
        <w:t>TS</w:t>
      </w:r>
      <w:r>
        <w:rPr>
          <w:noProof/>
        </w:rPr>
        <w:t xml:space="preserve"> 28.537 [3] and TS 28.622 [2] need to be enhanced to address the issue of missing overview information for each generic management capability.</w:t>
      </w:r>
    </w:p>
    <w:p w14:paraId="63649E63" w14:textId="77777777" w:rsidR="00AA3F99" w:rsidRDefault="00AA3F99" w:rsidP="00AA3F99">
      <w:pPr>
        <w:rPr>
          <w:lang w:eastAsia="zh-CN"/>
        </w:rPr>
      </w:pPr>
      <w:r>
        <w:rPr>
          <w:rFonts w:hint="eastAsia"/>
          <w:lang w:eastAsia="zh-CN"/>
        </w:rPr>
        <w:t>I</w:t>
      </w:r>
      <w:r>
        <w:rPr>
          <w:lang w:eastAsia="zh-CN"/>
        </w:rPr>
        <w:t>t is recommended to adopt:</w:t>
      </w:r>
    </w:p>
    <w:p w14:paraId="261D26D1" w14:textId="77777777" w:rsidR="00AA3F99" w:rsidRDefault="00AA3F99" w:rsidP="00AA3F99">
      <w:pPr>
        <w:numPr>
          <w:ilvl w:val="0"/>
          <w:numId w:val="18"/>
        </w:numPr>
        <w:overflowPunct w:val="0"/>
        <w:autoSpaceDE w:val="0"/>
        <w:autoSpaceDN w:val="0"/>
        <w:adjustRightInd w:val="0"/>
        <w:rPr>
          <w:lang w:eastAsia="zh-CN"/>
        </w:rPr>
      </w:pPr>
      <w:r>
        <w:rPr>
          <w:lang w:eastAsia="zh-CN"/>
        </w:rPr>
        <w:t>Potential solution#1 for improving the readability of TS 28.537[3] to illustrate the reference for corresponding stage2 and stage 3 solutions for each management capability.</w:t>
      </w:r>
    </w:p>
    <w:p w14:paraId="4766D427" w14:textId="77777777" w:rsidR="00AA3F99" w:rsidRPr="00085FBA" w:rsidRDefault="00AA3F99" w:rsidP="00AA3F99">
      <w:pPr>
        <w:numPr>
          <w:ilvl w:val="0"/>
          <w:numId w:val="18"/>
        </w:numPr>
        <w:overflowPunct w:val="0"/>
        <w:autoSpaceDE w:val="0"/>
        <w:autoSpaceDN w:val="0"/>
        <w:adjustRightInd w:val="0"/>
        <w:rPr>
          <w:lang w:eastAsia="zh-CN"/>
        </w:rPr>
      </w:pPr>
      <w:r>
        <w:rPr>
          <w:lang w:eastAsia="zh-CN"/>
        </w:rPr>
        <w:t xml:space="preserve">Potential solution#3 for </w:t>
      </w:r>
      <w:r>
        <w:rPr>
          <w:rFonts w:hint="eastAsia"/>
          <w:lang w:eastAsia="zh-CN"/>
        </w:rPr>
        <w:t>improvi</w:t>
      </w:r>
      <w:r>
        <w:rPr>
          <w:lang w:eastAsia="zh-CN"/>
        </w:rPr>
        <w:t>ng the readability of TS 28.622[2] to illustrate the reference for the supported stage1 requirements for each NRM fragment.</w:t>
      </w:r>
    </w:p>
    <w:p w14:paraId="3DE8DC85" w14:textId="77777777" w:rsidR="00AA3F99" w:rsidRDefault="00AA3F99" w:rsidP="00302C6E">
      <w:pPr>
        <w:pStyle w:val="EW"/>
      </w:pPr>
    </w:p>
    <w:p w14:paraId="369A7D6B" w14:textId="77777777" w:rsidR="002A50FB" w:rsidRDefault="002A50FB" w:rsidP="00302C6E">
      <w:pPr>
        <w:pStyle w:val="EW"/>
      </w:pPr>
    </w:p>
    <w:p w14:paraId="70E08780" w14:textId="068D8615" w:rsidR="001A384B" w:rsidRDefault="001A384B" w:rsidP="001A384B">
      <w:pPr>
        <w:pStyle w:val="Heading2"/>
        <w:rPr>
          <w:lang w:eastAsia="zh-CN"/>
        </w:rPr>
      </w:pPr>
      <w:bookmarkStart w:id="135" w:name="_Toc175572476"/>
      <w:r>
        <w:lastRenderedPageBreak/>
        <w:t>6</w:t>
      </w:r>
      <w:r w:rsidRPr="008476CE">
        <w:t>.</w:t>
      </w:r>
      <w:r>
        <w:t>5</w:t>
      </w:r>
      <w:r w:rsidRPr="008476CE">
        <w:tab/>
      </w:r>
      <w:r w:rsidRPr="00181022">
        <w:t>Discovery of management capabilities of MnS instances based on area of interest</w:t>
      </w:r>
      <w:bookmarkEnd w:id="135"/>
    </w:p>
    <w:p w14:paraId="70BB2E50" w14:textId="77777777" w:rsidR="001A384B" w:rsidRDefault="001A384B" w:rsidP="001A384B">
      <w:pPr>
        <w:rPr>
          <w:lang w:eastAsia="zh-CN"/>
        </w:rPr>
      </w:pPr>
      <w:r w:rsidRPr="00DF1E47">
        <w:rPr>
          <w:lang w:eastAsia="zh-CN"/>
        </w:rPr>
        <w:t xml:space="preserve">The 3GPP management system </w:t>
      </w:r>
      <w:r>
        <w:rPr>
          <w:lang w:eastAsia="zh-CN"/>
        </w:rPr>
        <w:t>needs to</w:t>
      </w:r>
      <w:r w:rsidRPr="00DF1E47">
        <w:rPr>
          <w:lang w:eastAsia="zh-CN"/>
        </w:rPr>
        <w:t xml:space="preserve"> provide capabilities allowing MnS consumers to retrieve the MnS information for MnS instances based on specified areas (geographical area or TAI)</w:t>
      </w:r>
      <w:r>
        <w:rPr>
          <w:lang w:eastAsia="zh-CN"/>
        </w:rPr>
        <w:t xml:space="preserve">. To </w:t>
      </w:r>
      <w:r w:rsidRPr="00DF1E47">
        <w:rPr>
          <w:lang w:eastAsia="zh-CN"/>
        </w:rPr>
        <w:t>support this capability,</w:t>
      </w:r>
      <w:r>
        <w:rPr>
          <w:lang w:eastAsia="zh-CN"/>
        </w:rPr>
        <w:t xml:space="preserve"> the attribute </w:t>
      </w:r>
      <w:r w:rsidRPr="00DF1E47">
        <w:rPr>
          <w:rFonts w:hint="eastAsia"/>
          <w:lang w:eastAsia="zh-CN"/>
        </w:rPr>
        <w:t>“</w:t>
      </w:r>
      <w:r w:rsidRPr="00DF1E47">
        <w:rPr>
          <w:lang w:eastAsia="zh-CN"/>
        </w:rPr>
        <w:t>mnsScope” in MnSInfo IOC in TS 28.622 [2]</w:t>
      </w:r>
      <w:r>
        <w:rPr>
          <w:lang w:eastAsia="zh-CN"/>
        </w:rPr>
        <w:t xml:space="preserve"> </w:t>
      </w:r>
      <w:r>
        <w:rPr>
          <w:rFonts w:hint="eastAsia"/>
          <w:lang w:eastAsia="zh-CN"/>
        </w:rPr>
        <w:t>needs</w:t>
      </w:r>
      <w:r>
        <w:rPr>
          <w:lang w:eastAsia="zh-CN"/>
        </w:rPr>
        <w:t xml:space="preserve"> to be extended to support </w:t>
      </w:r>
      <w:r w:rsidRPr="00DF1E47">
        <w:rPr>
          <w:lang w:eastAsia="zh-CN"/>
        </w:rPr>
        <w:t>a list of DNs, a list of TAIs</w:t>
      </w:r>
      <w:r>
        <w:rPr>
          <w:lang w:eastAsia="zh-CN"/>
        </w:rPr>
        <w:t xml:space="preserve"> or </w:t>
      </w:r>
      <w:r w:rsidRPr="00DF1E47">
        <w:rPr>
          <w:lang w:eastAsia="zh-CN"/>
        </w:rPr>
        <w:t>a list of GeoAreas</w:t>
      </w:r>
      <w:r>
        <w:rPr>
          <w:lang w:eastAsia="zh-CN"/>
        </w:rPr>
        <w:t xml:space="preserve">. </w:t>
      </w:r>
    </w:p>
    <w:p w14:paraId="57EC93CB" w14:textId="77777777" w:rsidR="001A384B" w:rsidRPr="00DF1E47" w:rsidRDefault="001A384B" w:rsidP="001A384B">
      <w:pPr>
        <w:rPr>
          <w:lang w:eastAsia="zh-CN"/>
        </w:rPr>
      </w:pPr>
      <w:r>
        <w:rPr>
          <w:rFonts w:hint="eastAsia"/>
          <w:lang w:eastAsia="zh-CN"/>
        </w:rPr>
        <w:t>I</w:t>
      </w:r>
      <w:r>
        <w:rPr>
          <w:lang w:eastAsia="zh-CN"/>
        </w:rPr>
        <w:t>t is recommended to e</w:t>
      </w:r>
      <w:r w:rsidRPr="008E5BE1">
        <w:rPr>
          <w:lang w:eastAsia="zh-CN"/>
        </w:rPr>
        <w:t>xtend existing attribute “mnsScope”</w:t>
      </w:r>
      <w:r>
        <w:rPr>
          <w:lang w:eastAsia="zh-CN"/>
        </w:rPr>
        <w:t xml:space="preserve"> in MnSInfo IOC in TS 28.622 [2] to support </w:t>
      </w:r>
      <w:r>
        <w:rPr>
          <w:rFonts w:hint="eastAsia"/>
          <w:lang w:eastAsia="zh-CN"/>
        </w:rPr>
        <w:t>the</w:t>
      </w:r>
      <w:r>
        <w:rPr>
          <w:lang w:eastAsia="zh-CN"/>
        </w:rPr>
        <w:t xml:space="preserve"> </w:t>
      </w:r>
      <w:r w:rsidRPr="00DF1E47">
        <w:rPr>
          <w:lang w:eastAsia="zh-CN"/>
        </w:rPr>
        <w:t>capabilities allowing MnS consumers to retrieve the MnS information for MnS instances based on specified areas (geographical area or TAI)</w:t>
      </w:r>
      <w:r>
        <w:rPr>
          <w:lang w:eastAsia="zh-CN"/>
        </w:rPr>
        <w:t>. The detailed solution in clause 5.5.3 is used for normative work.</w:t>
      </w:r>
    </w:p>
    <w:p w14:paraId="65877DE5" w14:textId="25FB98A7" w:rsidR="00690A4F" w:rsidRDefault="00690A4F" w:rsidP="00690A4F">
      <w:pPr>
        <w:pStyle w:val="Heading2"/>
      </w:pPr>
      <w:bookmarkStart w:id="136" w:name="_Toc175572477"/>
      <w:r>
        <w:t>6.6</w:t>
      </w:r>
      <w:r>
        <w:tab/>
        <w:t>PM investigation</w:t>
      </w:r>
      <w:bookmarkEnd w:id="136"/>
    </w:p>
    <w:p w14:paraId="19F596E1" w14:textId="77777777" w:rsidR="00690A4F" w:rsidRDefault="00690A4F" w:rsidP="00690A4F">
      <w:r>
        <w:t>Solution 4 combined with solution 5 is recommended to be specified in a normative work item.</w:t>
      </w:r>
    </w:p>
    <w:p w14:paraId="7DAA03A9" w14:textId="77777777" w:rsidR="00690A4F" w:rsidRPr="004D3578" w:rsidRDefault="00690A4F" w:rsidP="00690A4F">
      <w:pPr>
        <w:pStyle w:val="EW"/>
      </w:pPr>
      <w:r>
        <w:t>Solution 4 will specify the entry point specifications and clause (but not list all specifications for 5G), and solution 5 will give the details and the links to the other specifications.</w:t>
      </w:r>
    </w:p>
    <w:p w14:paraId="7E5B66FF" w14:textId="77777777" w:rsidR="00690A4F" w:rsidRPr="004D3578" w:rsidRDefault="00690A4F" w:rsidP="00690A4F">
      <w:pPr>
        <w:pStyle w:val="EW"/>
      </w:pPr>
    </w:p>
    <w:p w14:paraId="4C626638" w14:textId="77777777" w:rsidR="0029391B" w:rsidRPr="004D3578" w:rsidRDefault="0029391B">
      <w:pPr>
        <w:pStyle w:val="EW"/>
      </w:pPr>
    </w:p>
    <w:p w14:paraId="5CA5E6C2" w14:textId="6D78CB83" w:rsidR="00080512" w:rsidRPr="004D3578" w:rsidRDefault="00080512">
      <w:pPr>
        <w:pStyle w:val="Heading8"/>
      </w:pPr>
      <w:bookmarkStart w:id="137" w:name="clause4"/>
      <w:bookmarkStart w:id="138" w:name="_Toc175572478"/>
      <w:bookmarkEnd w:id="137"/>
      <w:r w:rsidRPr="004D3578">
        <w:lastRenderedPageBreak/>
        <w:t>Annex &lt;X&gt; (informative):</w:t>
      </w:r>
      <w:r w:rsidRPr="004D3578">
        <w:br/>
        <w:t>Change history</w:t>
      </w:r>
      <w:bookmarkEnd w:id="138"/>
    </w:p>
    <w:p w14:paraId="06FAD520" w14:textId="77777777" w:rsidR="00054A22" w:rsidRPr="00235394" w:rsidRDefault="00054A22" w:rsidP="00054A22">
      <w:pPr>
        <w:pStyle w:val="TH"/>
      </w:pPr>
      <w:bookmarkStart w:id="139" w:name="historyclause"/>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1605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160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D16058">
        <w:tc>
          <w:tcPr>
            <w:tcW w:w="800" w:type="dxa"/>
            <w:shd w:val="solid" w:color="FFFFFF" w:fill="auto"/>
          </w:tcPr>
          <w:p w14:paraId="433EA83C" w14:textId="1A0152C5" w:rsidR="003C3971" w:rsidRPr="006B0D02" w:rsidRDefault="006D2012" w:rsidP="00C72833">
            <w:pPr>
              <w:pStyle w:val="TAC"/>
              <w:rPr>
                <w:sz w:val="16"/>
                <w:szCs w:val="16"/>
              </w:rPr>
            </w:pPr>
            <w:r>
              <w:rPr>
                <w:sz w:val="16"/>
                <w:szCs w:val="16"/>
              </w:rPr>
              <w:t>2024-04</w:t>
            </w:r>
          </w:p>
        </w:tc>
        <w:tc>
          <w:tcPr>
            <w:tcW w:w="800" w:type="dxa"/>
            <w:shd w:val="solid" w:color="FFFFFF" w:fill="auto"/>
          </w:tcPr>
          <w:p w14:paraId="55C8CC01" w14:textId="07E45F37" w:rsidR="003C3971" w:rsidRPr="006B0D02" w:rsidRDefault="006D2012" w:rsidP="00C72833">
            <w:pPr>
              <w:pStyle w:val="TAC"/>
              <w:rPr>
                <w:sz w:val="16"/>
                <w:szCs w:val="16"/>
              </w:rPr>
            </w:pPr>
            <w:r>
              <w:rPr>
                <w:sz w:val="16"/>
                <w:szCs w:val="16"/>
              </w:rPr>
              <w:t>SA5#154</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219883C9" w:rsidR="003C3971" w:rsidRPr="006B0D02" w:rsidRDefault="006D2012" w:rsidP="00C72833">
            <w:pPr>
              <w:pStyle w:val="TAL"/>
              <w:rPr>
                <w:sz w:val="16"/>
                <w:szCs w:val="16"/>
              </w:rPr>
            </w:pPr>
            <w:r>
              <w:rPr>
                <w:sz w:val="16"/>
                <w:szCs w:val="16"/>
              </w:rPr>
              <w:t>-</w:t>
            </w:r>
          </w:p>
        </w:tc>
        <w:tc>
          <w:tcPr>
            <w:tcW w:w="425" w:type="dxa"/>
            <w:shd w:val="solid" w:color="FFFFFF" w:fill="auto"/>
          </w:tcPr>
          <w:p w14:paraId="090FDCAA" w14:textId="5B793058" w:rsidR="003C3971" w:rsidRPr="006B0D02" w:rsidRDefault="006D2012" w:rsidP="00C72833">
            <w:pPr>
              <w:pStyle w:val="TAR"/>
              <w:rPr>
                <w:sz w:val="16"/>
                <w:szCs w:val="16"/>
              </w:rPr>
            </w:pPr>
            <w:r>
              <w:rPr>
                <w:sz w:val="16"/>
                <w:szCs w:val="16"/>
              </w:rPr>
              <w:t>-</w:t>
            </w:r>
          </w:p>
        </w:tc>
        <w:tc>
          <w:tcPr>
            <w:tcW w:w="425" w:type="dxa"/>
            <w:shd w:val="solid" w:color="FFFFFF" w:fill="auto"/>
          </w:tcPr>
          <w:p w14:paraId="40910D18" w14:textId="535DCDDD" w:rsidR="003C3971" w:rsidRPr="006B0D02" w:rsidRDefault="006D2012" w:rsidP="00C72833">
            <w:pPr>
              <w:pStyle w:val="TAC"/>
              <w:rPr>
                <w:sz w:val="16"/>
                <w:szCs w:val="16"/>
              </w:rPr>
            </w:pPr>
            <w:r>
              <w:rPr>
                <w:sz w:val="16"/>
                <w:szCs w:val="16"/>
              </w:rPr>
              <w:t>-</w:t>
            </w:r>
          </w:p>
        </w:tc>
        <w:tc>
          <w:tcPr>
            <w:tcW w:w="4962" w:type="dxa"/>
            <w:shd w:val="solid" w:color="FFFFFF" w:fill="auto"/>
          </w:tcPr>
          <w:p w14:paraId="17B0396C" w14:textId="79919A18" w:rsidR="003C3971" w:rsidRPr="006B0D02" w:rsidRDefault="006D2012" w:rsidP="00C72833">
            <w:pPr>
              <w:pStyle w:val="TAL"/>
              <w:rPr>
                <w:sz w:val="16"/>
                <w:szCs w:val="16"/>
              </w:rPr>
            </w:pPr>
            <w:r>
              <w:rPr>
                <w:sz w:val="16"/>
                <w:szCs w:val="16"/>
              </w:rPr>
              <w:t>Initial skeleton</w:t>
            </w:r>
          </w:p>
        </w:tc>
        <w:tc>
          <w:tcPr>
            <w:tcW w:w="708" w:type="dxa"/>
            <w:shd w:val="solid" w:color="FFFFFF" w:fill="auto"/>
          </w:tcPr>
          <w:p w14:paraId="5E97A6B2" w14:textId="1FBE00C9" w:rsidR="003C3971" w:rsidRPr="007D6048" w:rsidRDefault="006D2012" w:rsidP="00C72833">
            <w:pPr>
              <w:pStyle w:val="TAC"/>
              <w:rPr>
                <w:sz w:val="16"/>
                <w:szCs w:val="16"/>
              </w:rPr>
            </w:pPr>
            <w:r>
              <w:rPr>
                <w:sz w:val="16"/>
                <w:szCs w:val="16"/>
              </w:rPr>
              <w:t>0.0.0</w:t>
            </w:r>
          </w:p>
        </w:tc>
      </w:tr>
      <w:tr w:rsidR="008165FD" w:rsidRPr="006B0D02" w14:paraId="5A81D31C" w14:textId="77777777" w:rsidTr="00D16058">
        <w:tc>
          <w:tcPr>
            <w:tcW w:w="800" w:type="dxa"/>
            <w:shd w:val="solid" w:color="FFFFFF" w:fill="auto"/>
          </w:tcPr>
          <w:p w14:paraId="49C49ACC" w14:textId="1FE06DC5" w:rsidR="008165FD" w:rsidRDefault="008165FD" w:rsidP="008165FD">
            <w:pPr>
              <w:pStyle w:val="TAC"/>
              <w:rPr>
                <w:sz w:val="16"/>
                <w:szCs w:val="16"/>
              </w:rPr>
            </w:pPr>
            <w:r>
              <w:rPr>
                <w:sz w:val="16"/>
                <w:szCs w:val="16"/>
              </w:rPr>
              <w:t>2024-04</w:t>
            </w:r>
          </w:p>
        </w:tc>
        <w:tc>
          <w:tcPr>
            <w:tcW w:w="800" w:type="dxa"/>
            <w:shd w:val="solid" w:color="FFFFFF" w:fill="auto"/>
          </w:tcPr>
          <w:p w14:paraId="1673660B" w14:textId="787A7061" w:rsidR="008165FD" w:rsidRDefault="008165FD" w:rsidP="008165FD">
            <w:pPr>
              <w:pStyle w:val="TAC"/>
              <w:rPr>
                <w:sz w:val="16"/>
                <w:szCs w:val="16"/>
              </w:rPr>
            </w:pPr>
            <w:r>
              <w:rPr>
                <w:sz w:val="16"/>
                <w:szCs w:val="16"/>
              </w:rPr>
              <w:t>SA5#154</w:t>
            </w:r>
          </w:p>
        </w:tc>
        <w:tc>
          <w:tcPr>
            <w:tcW w:w="1094" w:type="dxa"/>
            <w:shd w:val="solid" w:color="FFFFFF" w:fill="auto"/>
          </w:tcPr>
          <w:p w14:paraId="641E76FB" w14:textId="381AC01D"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241379</w:t>
            </w:r>
          </w:p>
        </w:tc>
        <w:tc>
          <w:tcPr>
            <w:tcW w:w="425" w:type="dxa"/>
            <w:shd w:val="solid" w:color="FFFFFF" w:fill="auto"/>
          </w:tcPr>
          <w:p w14:paraId="7FC763DB" w14:textId="3AAA3139" w:rsidR="008165FD" w:rsidRDefault="008165FD" w:rsidP="008165FD">
            <w:pPr>
              <w:pStyle w:val="TAL"/>
              <w:rPr>
                <w:sz w:val="16"/>
                <w:szCs w:val="16"/>
              </w:rPr>
            </w:pPr>
            <w:r>
              <w:rPr>
                <w:sz w:val="16"/>
                <w:szCs w:val="16"/>
              </w:rPr>
              <w:t>-</w:t>
            </w:r>
          </w:p>
        </w:tc>
        <w:tc>
          <w:tcPr>
            <w:tcW w:w="425" w:type="dxa"/>
            <w:shd w:val="solid" w:color="FFFFFF" w:fill="auto"/>
          </w:tcPr>
          <w:p w14:paraId="1F4EBF3F" w14:textId="2E2F3631" w:rsidR="008165FD" w:rsidRDefault="008165FD" w:rsidP="008165FD">
            <w:pPr>
              <w:pStyle w:val="TAR"/>
              <w:rPr>
                <w:sz w:val="16"/>
                <w:szCs w:val="16"/>
              </w:rPr>
            </w:pPr>
            <w:r>
              <w:rPr>
                <w:sz w:val="16"/>
                <w:szCs w:val="16"/>
              </w:rPr>
              <w:t>-</w:t>
            </w:r>
          </w:p>
        </w:tc>
        <w:tc>
          <w:tcPr>
            <w:tcW w:w="425" w:type="dxa"/>
            <w:shd w:val="solid" w:color="FFFFFF" w:fill="auto"/>
          </w:tcPr>
          <w:p w14:paraId="2B0BA2F0" w14:textId="643ED183" w:rsidR="008165FD" w:rsidRDefault="008165FD" w:rsidP="008165FD">
            <w:pPr>
              <w:pStyle w:val="TAC"/>
              <w:rPr>
                <w:sz w:val="16"/>
                <w:szCs w:val="16"/>
              </w:rPr>
            </w:pPr>
            <w:r>
              <w:rPr>
                <w:sz w:val="16"/>
                <w:szCs w:val="16"/>
              </w:rPr>
              <w:t>-</w:t>
            </w:r>
          </w:p>
        </w:tc>
        <w:tc>
          <w:tcPr>
            <w:tcW w:w="4962" w:type="dxa"/>
            <w:shd w:val="solid" w:color="FFFFFF" w:fill="auto"/>
          </w:tcPr>
          <w:p w14:paraId="78769CDD" w14:textId="21C2A3B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scope for SBMA study report</w:t>
            </w:r>
          </w:p>
        </w:tc>
        <w:tc>
          <w:tcPr>
            <w:tcW w:w="708" w:type="dxa"/>
            <w:shd w:val="solid" w:color="FFFFFF" w:fill="auto"/>
          </w:tcPr>
          <w:p w14:paraId="796CB5A7" w14:textId="1EA35577" w:rsidR="008165FD" w:rsidRDefault="008165FD" w:rsidP="008165FD">
            <w:pPr>
              <w:pStyle w:val="TAC"/>
              <w:rPr>
                <w:sz w:val="16"/>
                <w:szCs w:val="16"/>
              </w:rPr>
            </w:pPr>
            <w:r>
              <w:rPr>
                <w:sz w:val="16"/>
                <w:szCs w:val="16"/>
              </w:rPr>
              <w:t>0.1.0</w:t>
            </w:r>
          </w:p>
        </w:tc>
      </w:tr>
      <w:tr w:rsidR="008165FD" w:rsidRPr="006B0D02" w14:paraId="71578BD6" w14:textId="77777777" w:rsidTr="00D16058">
        <w:tc>
          <w:tcPr>
            <w:tcW w:w="800" w:type="dxa"/>
            <w:shd w:val="solid" w:color="FFFFFF" w:fill="auto"/>
          </w:tcPr>
          <w:p w14:paraId="38B82A21" w14:textId="2369BA48" w:rsidR="008165FD" w:rsidRDefault="008165FD" w:rsidP="008165FD">
            <w:pPr>
              <w:pStyle w:val="TAC"/>
              <w:rPr>
                <w:sz w:val="16"/>
                <w:szCs w:val="16"/>
              </w:rPr>
            </w:pPr>
            <w:r>
              <w:rPr>
                <w:sz w:val="16"/>
                <w:szCs w:val="16"/>
              </w:rPr>
              <w:t>2024-04</w:t>
            </w:r>
          </w:p>
        </w:tc>
        <w:tc>
          <w:tcPr>
            <w:tcW w:w="800" w:type="dxa"/>
            <w:shd w:val="solid" w:color="FFFFFF" w:fill="auto"/>
          </w:tcPr>
          <w:p w14:paraId="0C3505E3" w14:textId="2A1C24B0" w:rsidR="008165FD" w:rsidRDefault="008165FD" w:rsidP="008165FD">
            <w:pPr>
              <w:pStyle w:val="TAC"/>
              <w:rPr>
                <w:sz w:val="16"/>
                <w:szCs w:val="16"/>
              </w:rPr>
            </w:pPr>
            <w:r>
              <w:rPr>
                <w:sz w:val="16"/>
                <w:szCs w:val="16"/>
              </w:rPr>
              <w:t>SA5#154</w:t>
            </w:r>
          </w:p>
        </w:tc>
        <w:tc>
          <w:tcPr>
            <w:tcW w:w="1094" w:type="dxa"/>
            <w:shd w:val="solid" w:color="FFFFFF" w:fill="auto"/>
          </w:tcPr>
          <w:p w14:paraId="692F9D65" w14:textId="7548F093"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241380</w:t>
            </w:r>
          </w:p>
        </w:tc>
        <w:tc>
          <w:tcPr>
            <w:tcW w:w="425" w:type="dxa"/>
            <w:shd w:val="solid" w:color="FFFFFF" w:fill="auto"/>
          </w:tcPr>
          <w:p w14:paraId="62B613EA" w14:textId="58F87504" w:rsidR="008165FD" w:rsidRDefault="008165FD" w:rsidP="008165FD">
            <w:pPr>
              <w:pStyle w:val="TAL"/>
              <w:rPr>
                <w:sz w:val="16"/>
                <w:szCs w:val="16"/>
              </w:rPr>
            </w:pPr>
            <w:r>
              <w:rPr>
                <w:sz w:val="16"/>
                <w:szCs w:val="16"/>
              </w:rPr>
              <w:t>-</w:t>
            </w:r>
          </w:p>
        </w:tc>
        <w:tc>
          <w:tcPr>
            <w:tcW w:w="425" w:type="dxa"/>
            <w:shd w:val="solid" w:color="FFFFFF" w:fill="auto"/>
          </w:tcPr>
          <w:p w14:paraId="7E26EB3E" w14:textId="4EADFFE8" w:rsidR="008165FD" w:rsidRDefault="008165FD" w:rsidP="008165FD">
            <w:pPr>
              <w:pStyle w:val="TAR"/>
              <w:rPr>
                <w:sz w:val="16"/>
                <w:szCs w:val="16"/>
              </w:rPr>
            </w:pPr>
            <w:r>
              <w:rPr>
                <w:sz w:val="16"/>
                <w:szCs w:val="16"/>
              </w:rPr>
              <w:t>-</w:t>
            </w:r>
          </w:p>
        </w:tc>
        <w:tc>
          <w:tcPr>
            <w:tcW w:w="425" w:type="dxa"/>
            <w:shd w:val="solid" w:color="FFFFFF" w:fill="auto"/>
          </w:tcPr>
          <w:p w14:paraId="361BB7AA" w14:textId="043F3EE0" w:rsidR="008165FD" w:rsidRDefault="008165FD" w:rsidP="008165FD">
            <w:pPr>
              <w:pStyle w:val="TAC"/>
              <w:rPr>
                <w:sz w:val="16"/>
                <w:szCs w:val="16"/>
              </w:rPr>
            </w:pPr>
            <w:r>
              <w:rPr>
                <w:sz w:val="16"/>
                <w:szCs w:val="16"/>
              </w:rPr>
              <w:t>-</w:t>
            </w:r>
          </w:p>
        </w:tc>
        <w:tc>
          <w:tcPr>
            <w:tcW w:w="4962" w:type="dxa"/>
            <w:shd w:val="solid" w:color="FFFFFF" w:fill="auto"/>
          </w:tcPr>
          <w:p w14:paraId="6061BE43" w14:textId="43103B1D"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structure for SBMA study report</w:t>
            </w:r>
          </w:p>
        </w:tc>
        <w:tc>
          <w:tcPr>
            <w:tcW w:w="708" w:type="dxa"/>
            <w:shd w:val="solid" w:color="FFFFFF" w:fill="auto"/>
          </w:tcPr>
          <w:p w14:paraId="20CCF173" w14:textId="14B84730" w:rsidR="008165FD" w:rsidRDefault="008165FD" w:rsidP="008165FD">
            <w:pPr>
              <w:pStyle w:val="TAC"/>
              <w:rPr>
                <w:sz w:val="16"/>
                <w:szCs w:val="16"/>
              </w:rPr>
            </w:pPr>
            <w:r>
              <w:rPr>
                <w:sz w:val="16"/>
                <w:szCs w:val="16"/>
              </w:rPr>
              <w:t>0.1.0</w:t>
            </w:r>
          </w:p>
        </w:tc>
      </w:tr>
      <w:tr w:rsidR="008165FD" w:rsidRPr="006B0D02" w14:paraId="1C7390CE" w14:textId="77777777" w:rsidTr="00D16058">
        <w:tc>
          <w:tcPr>
            <w:tcW w:w="800" w:type="dxa"/>
            <w:shd w:val="solid" w:color="FFFFFF" w:fill="auto"/>
          </w:tcPr>
          <w:p w14:paraId="0653C205" w14:textId="7C8FA858" w:rsidR="008165FD" w:rsidRDefault="008165FD" w:rsidP="008165FD">
            <w:pPr>
              <w:pStyle w:val="TAC"/>
              <w:rPr>
                <w:sz w:val="16"/>
                <w:szCs w:val="16"/>
              </w:rPr>
            </w:pPr>
            <w:r>
              <w:rPr>
                <w:sz w:val="16"/>
                <w:szCs w:val="16"/>
              </w:rPr>
              <w:t>2024-04</w:t>
            </w:r>
          </w:p>
        </w:tc>
        <w:tc>
          <w:tcPr>
            <w:tcW w:w="800" w:type="dxa"/>
            <w:shd w:val="solid" w:color="FFFFFF" w:fill="auto"/>
          </w:tcPr>
          <w:p w14:paraId="5646FED3" w14:textId="2E3A22BE" w:rsidR="008165FD" w:rsidRDefault="008165FD" w:rsidP="008165FD">
            <w:pPr>
              <w:pStyle w:val="TAC"/>
              <w:rPr>
                <w:sz w:val="16"/>
                <w:szCs w:val="16"/>
              </w:rPr>
            </w:pPr>
            <w:r>
              <w:rPr>
                <w:sz w:val="16"/>
                <w:szCs w:val="16"/>
              </w:rPr>
              <w:t>SA5#154</w:t>
            </w:r>
          </w:p>
        </w:tc>
        <w:tc>
          <w:tcPr>
            <w:tcW w:w="1094" w:type="dxa"/>
            <w:shd w:val="solid" w:color="FFFFFF" w:fill="auto"/>
          </w:tcPr>
          <w:p w14:paraId="7CAAC9A7" w14:textId="0A4221A7" w:rsidR="008165FD" w:rsidRPr="006B0D02" w:rsidRDefault="008165FD" w:rsidP="008165FD">
            <w:pPr>
              <w:pStyle w:val="TAC"/>
              <w:rPr>
                <w:sz w:val="16"/>
                <w:szCs w:val="16"/>
              </w:rPr>
            </w:pPr>
            <w:r w:rsidRPr="00FB5ED2">
              <w:rPr>
                <w:sz w:val="16"/>
                <w:szCs w:val="16"/>
              </w:rPr>
              <w:t>S5</w:t>
            </w:r>
            <w:r w:rsidRPr="00FB5ED2">
              <w:rPr>
                <w:rFonts w:ascii="Cambria Math" w:hAnsi="Cambria Math" w:cs="Cambria Math"/>
                <w:sz w:val="16"/>
                <w:szCs w:val="16"/>
              </w:rPr>
              <w:t>‑</w:t>
            </w:r>
            <w:r w:rsidRPr="00FB5ED2">
              <w:rPr>
                <w:sz w:val="16"/>
                <w:szCs w:val="16"/>
              </w:rPr>
              <w:t>241381</w:t>
            </w:r>
          </w:p>
        </w:tc>
        <w:tc>
          <w:tcPr>
            <w:tcW w:w="425" w:type="dxa"/>
            <w:shd w:val="solid" w:color="FFFFFF" w:fill="auto"/>
          </w:tcPr>
          <w:p w14:paraId="3F07062D" w14:textId="095BD7D1" w:rsidR="008165FD" w:rsidRDefault="008165FD" w:rsidP="008165FD">
            <w:pPr>
              <w:pStyle w:val="TAL"/>
              <w:rPr>
                <w:sz w:val="16"/>
                <w:szCs w:val="16"/>
              </w:rPr>
            </w:pPr>
            <w:r>
              <w:rPr>
                <w:sz w:val="16"/>
                <w:szCs w:val="16"/>
              </w:rPr>
              <w:t>-</w:t>
            </w:r>
          </w:p>
        </w:tc>
        <w:tc>
          <w:tcPr>
            <w:tcW w:w="425" w:type="dxa"/>
            <w:shd w:val="solid" w:color="FFFFFF" w:fill="auto"/>
          </w:tcPr>
          <w:p w14:paraId="0B84C597" w14:textId="2373287F" w:rsidR="008165FD" w:rsidRDefault="008165FD" w:rsidP="008165FD">
            <w:pPr>
              <w:pStyle w:val="TAR"/>
              <w:rPr>
                <w:sz w:val="16"/>
                <w:szCs w:val="16"/>
              </w:rPr>
            </w:pPr>
            <w:r>
              <w:rPr>
                <w:sz w:val="16"/>
                <w:szCs w:val="16"/>
              </w:rPr>
              <w:t>-</w:t>
            </w:r>
          </w:p>
        </w:tc>
        <w:tc>
          <w:tcPr>
            <w:tcW w:w="425" w:type="dxa"/>
            <w:shd w:val="solid" w:color="FFFFFF" w:fill="auto"/>
          </w:tcPr>
          <w:p w14:paraId="7F9CF224" w14:textId="13E55320" w:rsidR="008165FD" w:rsidRDefault="008165FD" w:rsidP="008165FD">
            <w:pPr>
              <w:pStyle w:val="TAC"/>
              <w:rPr>
                <w:sz w:val="16"/>
                <w:szCs w:val="16"/>
              </w:rPr>
            </w:pPr>
            <w:r>
              <w:rPr>
                <w:sz w:val="16"/>
                <w:szCs w:val="16"/>
              </w:rPr>
              <w:t>-</w:t>
            </w:r>
          </w:p>
        </w:tc>
        <w:tc>
          <w:tcPr>
            <w:tcW w:w="4962" w:type="dxa"/>
            <w:shd w:val="solid" w:color="FFFFFF" w:fill="auto"/>
          </w:tcPr>
          <w:p w14:paraId="43024970" w14:textId="60B89CE0" w:rsidR="008165FD" w:rsidRPr="008165FD" w:rsidRDefault="008165FD" w:rsidP="008165FD">
            <w:pPr>
              <w:pStyle w:val="TAL"/>
              <w:rPr>
                <w:rFonts w:ascii="Cambria Math" w:hAnsi="Cambria Math" w:cs="Cambria Math"/>
                <w:sz w:val="16"/>
                <w:szCs w:val="16"/>
              </w:rPr>
            </w:pPr>
            <w:r w:rsidRPr="008165FD">
              <w:rPr>
                <w:rFonts w:ascii="Cambria Math" w:hAnsi="Cambria Math" w:cs="Cambria Math"/>
                <w:sz w:val="16"/>
                <w:szCs w:val="16"/>
              </w:rPr>
              <w:t>pCR TR 28.871 Add introduction for SBMA study report</w:t>
            </w:r>
          </w:p>
        </w:tc>
        <w:tc>
          <w:tcPr>
            <w:tcW w:w="708" w:type="dxa"/>
            <w:shd w:val="solid" w:color="FFFFFF" w:fill="auto"/>
          </w:tcPr>
          <w:p w14:paraId="49C818FD" w14:textId="0753A6B9" w:rsidR="008165FD" w:rsidRDefault="008165FD" w:rsidP="008165FD">
            <w:pPr>
              <w:pStyle w:val="TAC"/>
              <w:rPr>
                <w:sz w:val="16"/>
                <w:szCs w:val="16"/>
              </w:rPr>
            </w:pPr>
            <w:r>
              <w:rPr>
                <w:sz w:val="16"/>
                <w:szCs w:val="16"/>
              </w:rPr>
              <w:t>0.1.0</w:t>
            </w:r>
          </w:p>
        </w:tc>
      </w:tr>
      <w:tr w:rsidR="008165FD" w:rsidRPr="006F4302" w14:paraId="6CB67C36" w14:textId="77777777" w:rsidTr="00D16058">
        <w:tc>
          <w:tcPr>
            <w:tcW w:w="800" w:type="dxa"/>
            <w:shd w:val="solid" w:color="FFFFFF" w:fill="auto"/>
          </w:tcPr>
          <w:p w14:paraId="01B8C86A" w14:textId="2F2FB690" w:rsidR="008165FD" w:rsidRDefault="008165FD" w:rsidP="008165FD">
            <w:pPr>
              <w:pStyle w:val="TAC"/>
              <w:rPr>
                <w:sz w:val="16"/>
                <w:szCs w:val="16"/>
              </w:rPr>
            </w:pPr>
            <w:r>
              <w:rPr>
                <w:sz w:val="16"/>
                <w:szCs w:val="16"/>
              </w:rPr>
              <w:t>2024-04</w:t>
            </w:r>
          </w:p>
        </w:tc>
        <w:tc>
          <w:tcPr>
            <w:tcW w:w="800" w:type="dxa"/>
            <w:shd w:val="solid" w:color="FFFFFF" w:fill="auto"/>
          </w:tcPr>
          <w:p w14:paraId="28ED4CAC" w14:textId="547B845C" w:rsidR="008165FD" w:rsidRDefault="008165FD" w:rsidP="008165FD">
            <w:pPr>
              <w:pStyle w:val="TAC"/>
              <w:rPr>
                <w:sz w:val="16"/>
                <w:szCs w:val="16"/>
              </w:rPr>
            </w:pPr>
            <w:r>
              <w:rPr>
                <w:sz w:val="16"/>
                <w:szCs w:val="16"/>
              </w:rPr>
              <w:t>SA5#154</w:t>
            </w:r>
          </w:p>
        </w:tc>
        <w:tc>
          <w:tcPr>
            <w:tcW w:w="1094" w:type="dxa"/>
            <w:shd w:val="solid" w:color="FFFFFF" w:fill="auto"/>
          </w:tcPr>
          <w:p w14:paraId="32A324E0" w14:textId="2611CD06"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242077</w:t>
            </w:r>
          </w:p>
        </w:tc>
        <w:tc>
          <w:tcPr>
            <w:tcW w:w="425" w:type="dxa"/>
            <w:shd w:val="solid" w:color="FFFFFF" w:fill="auto"/>
          </w:tcPr>
          <w:p w14:paraId="37CA6D4F" w14:textId="5FB2B4EF" w:rsidR="008165FD" w:rsidRDefault="008165FD" w:rsidP="008165FD">
            <w:pPr>
              <w:pStyle w:val="TAL"/>
              <w:rPr>
                <w:sz w:val="16"/>
                <w:szCs w:val="16"/>
              </w:rPr>
            </w:pPr>
            <w:r>
              <w:rPr>
                <w:sz w:val="16"/>
                <w:szCs w:val="16"/>
              </w:rPr>
              <w:t>-</w:t>
            </w:r>
          </w:p>
        </w:tc>
        <w:tc>
          <w:tcPr>
            <w:tcW w:w="425" w:type="dxa"/>
            <w:shd w:val="solid" w:color="FFFFFF" w:fill="auto"/>
          </w:tcPr>
          <w:p w14:paraId="6BD0318F" w14:textId="65D42B82" w:rsidR="008165FD" w:rsidRDefault="008165FD" w:rsidP="008165FD">
            <w:pPr>
              <w:pStyle w:val="TAR"/>
              <w:rPr>
                <w:sz w:val="16"/>
                <w:szCs w:val="16"/>
              </w:rPr>
            </w:pPr>
            <w:r>
              <w:rPr>
                <w:sz w:val="16"/>
                <w:szCs w:val="16"/>
              </w:rPr>
              <w:t>-</w:t>
            </w:r>
          </w:p>
        </w:tc>
        <w:tc>
          <w:tcPr>
            <w:tcW w:w="425" w:type="dxa"/>
            <w:shd w:val="solid" w:color="FFFFFF" w:fill="auto"/>
          </w:tcPr>
          <w:p w14:paraId="2D0A2E31" w14:textId="17960FA4" w:rsidR="008165FD" w:rsidRDefault="008165FD" w:rsidP="008165FD">
            <w:pPr>
              <w:pStyle w:val="TAC"/>
              <w:rPr>
                <w:sz w:val="16"/>
                <w:szCs w:val="16"/>
              </w:rPr>
            </w:pPr>
            <w:r>
              <w:rPr>
                <w:sz w:val="16"/>
                <w:szCs w:val="16"/>
              </w:rPr>
              <w:t>-</w:t>
            </w:r>
          </w:p>
        </w:tc>
        <w:tc>
          <w:tcPr>
            <w:tcW w:w="4962" w:type="dxa"/>
            <w:shd w:val="solid" w:color="FFFFFF" w:fill="auto"/>
          </w:tcPr>
          <w:p w14:paraId="7A9ACF5C" w14:textId="2567394F" w:rsidR="008165FD" w:rsidRDefault="008165FD" w:rsidP="008165FD">
            <w:pPr>
              <w:pStyle w:val="TAL"/>
              <w:rPr>
                <w:sz w:val="16"/>
                <w:szCs w:val="16"/>
              </w:rPr>
            </w:pPr>
            <w:r w:rsidRPr="006F4302">
              <w:rPr>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Default="008165FD" w:rsidP="008165FD">
            <w:pPr>
              <w:pStyle w:val="TAC"/>
              <w:rPr>
                <w:sz w:val="16"/>
                <w:szCs w:val="16"/>
              </w:rPr>
            </w:pPr>
            <w:r>
              <w:rPr>
                <w:sz w:val="16"/>
                <w:szCs w:val="16"/>
              </w:rPr>
              <w:t>0.1.0</w:t>
            </w:r>
          </w:p>
        </w:tc>
      </w:tr>
      <w:tr w:rsidR="008165FD" w:rsidRPr="006F4302" w14:paraId="7A61486E" w14:textId="77777777" w:rsidTr="00D16058">
        <w:tc>
          <w:tcPr>
            <w:tcW w:w="800" w:type="dxa"/>
            <w:shd w:val="solid" w:color="FFFFFF" w:fill="auto"/>
          </w:tcPr>
          <w:p w14:paraId="7E4DE7AF" w14:textId="68CC5DDD" w:rsidR="008165FD" w:rsidRDefault="008165FD" w:rsidP="008165FD">
            <w:pPr>
              <w:pStyle w:val="TAC"/>
              <w:rPr>
                <w:sz w:val="16"/>
                <w:szCs w:val="16"/>
              </w:rPr>
            </w:pPr>
            <w:r>
              <w:rPr>
                <w:sz w:val="16"/>
                <w:szCs w:val="16"/>
              </w:rPr>
              <w:t>2024-04</w:t>
            </w:r>
          </w:p>
        </w:tc>
        <w:tc>
          <w:tcPr>
            <w:tcW w:w="800" w:type="dxa"/>
            <w:shd w:val="solid" w:color="FFFFFF" w:fill="auto"/>
          </w:tcPr>
          <w:p w14:paraId="0DBE17E4" w14:textId="0339DB47" w:rsidR="008165FD" w:rsidRDefault="008165FD" w:rsidP="008165FD">
            <w:pPr>
              <w:pStyle w:val="TAC"/>
              <w:rPr>
                <w:sz w:val="16"/>
                <w:szCs w:val="16"/>
              </w:rPr>
            </w:pPr>
            <w:r>
              <w:rPr>
                <w:sz w:val="16"/>
                <w:szCs w:val="16"/>
              </w:rPr>
              <w:t>SA5#154</w:t>
            </w:r>
          </w:p>
        </w:tc>
        <w:tc>
          <w:tcPr>
            <w:tcW w:w="1094" w:type="dxa"/>
            <w:shd w:val="solid" w:color="FFFFFF" w:fill="auto"/>
          </w:tcPr>
          <w:p w14:paraId="50A74E48" w14:textId="13F3325A"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242080</w:t>
            </w:r>
          </w:p>
        </w:tc>
        <w:tc>
          <w:tcPr>
            <w:tcW w:w="425" w:type="dxa"/>
            <w:shd w:val="solid" w:color="FFFFFF" w:fill="auto"/>
          </w:tcPr>
          <w:p w14:paraId="3D7312CC" w14:textId="72E2D241" w:rsidR="008165FD" w:rsidRDefault="008165FD" w:rsidP="006F4302">
            <w:pPr>
              <w:pStyle w:val="TAC"/>
              <w:rPr>
                <w:sz w:val="16"/>
                <w:szCs w:val="16"/>
              </w:rPr>
            </w:pPr>
            <w:r>
              <w:rPr>
                <w:sz w:val="16"/>
                <w:szCs w:val="16"/>
              </w:rPr>
              <w:t>-</w:t>
            </w:r>
          </w:p>
        </w:tc>
        <w:tc>
          <w:tcPr>
            <w:tcW w:w="425" w:type="dxa"/>
            <w:shd w:val="solid" w:color="FFFFFF" w:fill="auto"/>
          </w:tcPr>
          <w:p w14:paraId="02A4F281" w14:textId="02A8F2FD" w:rsidR="008165FD" w:rsidRDefault="008165FD" w:rsidP="006F4302">
            <w:pPr>
              <w:pStyle w:val="TAC"/>
              <w:rPr>
                <w:sz w:val="16"/>
                <w:szCs w:val="16"/>
              </w:rPr>
            </w:pPr>
            <w:r>
              <w:rPr>
                <w:sz w:val="16"/>
                <w:szCs w:val="16"/>
              </w:rPr>
              <w:t>-</w:t>
            </w:r>
          </w:p>
        </w:tc>
        <w:tc>
          <w:tcPr>
            <w:tcW w:w="425" w:type="dxa"/>
            <w:shd w:val="solid" w:color="FFFFFF" w:fill="auto"/>
          </w:tcPr>
          <w:p w14:paraId="0CF802E7" w14:textId="267E92A1" w:rsidR="008165FD" w:rsidRDefault="008165FD" w:rsidP="008165FD">
            <w:pPr>
              <w:pStyle w:val="TAC"/>
              <w:rPr>
                <w:sz w:val="16"/>
                <w:szCs w:val="16"/>
              </w:rPr>
            </w:pPr>
            <w:r>
              <w:rPr>
                <w:sz w:val="16"/>
                <w:szCs w:val="16"/>
              </w:rPr>
              <w:t>-</w:t>
            </w:r>
          </w:p>
        </w:tc>
        <w:tc>
          <w:tcPr>
            <w:tcW w:w="4962" w:type="dxa"/>
            <w:shd w:val="solid" w:color="FFFFFF" w:fill="auto"/>
          </w:tcPr>
          <w:p w14:paraId="219408B3" w14:textId="040E4FD0" w:rsidR="008165FD" w:rsidRDefault="008165FD" w:rsidP="006F4302">
            <w:pPr>
              <w:pStyle w:val="TAC"/>
              <w:jc w:val="left"/>
              <w:rPr>
                <w:sz w:val="16"/>
                <w:szCs w:val="16"/>
              </w:rPr>
            </w:pPr>
            <w:r w:rsidRPr="006F4302">
              <w:rPr>
                <w:sz w:val="16"/>
                <w:szCs w:val="16"/>
              </w:rPr>
              <w:t>Rel-19 pCR TR 28.871 Dont use support IOCs in SBMA</w:t>
            </w:r>
          </w:p>
        </w:tc>
        <w:tc>
          <w:tcPr>
            <w:tcW w:w="708" w:type="dxa"/>
            <w:shd w:val="solid" w:color="FFFFFF" w:fill="auto"/>
          </w:tcPr>
          <w:p w14:paraId="471E8F03" w14:textId="5D9DED29" w:rsidR="008165FD" w:rsidRDefault="008165FD" w:rsidP="008165FD">
            <w:pPr>
              <w:pStyle w:val="TAC"/>
              <w:rPr>
                <w:sz w:val="16"/>
                <w:szCs w:val="16"/>
              </w:rPr>
            </w:pPr>
            <w:r>
              <w:rPr>
                <w:sz w:val="16"/>
                <w:szCs w:val="16"/>
              </w:rPr>
              <w:t>0.1.0</w:t>
            </w:r>
          </w:p>
        </w:tc>
      </w:tr>
      <w:tr w:rsidR="008165FD" w:rsidRPr="006F4302" w14:paraId="690AB9EF" w14:textId="77777777" w:rsidTr="00D16058">
        <w:tc>
          <w:tcPr>
            <w:tcW w:w="800" w:type="dxa"/>
            <w:shd w:val="solid" w:color="FFFFFF" w:fill="auto"/>
          </w:tcPr>
          <w:p w14:paraId="3F679331" w14:textId="0EA02AD9" w:rsidR="008165FD" w:rsidRDefault="008165FD" w:rsidP="008165FD">
            <w:pPr>
              <w:pStyle w:val="TAC"/>
              <w:rPr>
                <w:sz w:val="16"/>
                <w:szCs w:val="16"/>
              </w:rPr>
            </w:pPr>
            <w:r>
              <w:rPr>
                <w:sz w:val="16"/>
                <w:szCs w:val="16"/>
              </w:rPr>
              <w:t>2024-04</w:t>
            </w:r>
          </w:p>
        </w:tc>
        <w:tc>
          <w:tcPr>
            <w:tcW w:w="800" w:type="dxa"/>
            <w:shd w:val="solid" w:color="FFFFFF" w:fill="auto"/>
          </w:tcPr>
          <w:p w14:paraId="038693B3" w14:textId="31986EFF" w:rsidR="008165FD" w:rsidRDefault="008165FD" w:rsidP="008165FD">
            <w:pPr>
              <w:pStyle w:val="TAC"/>
              <w:rPr>
                <w:sz w:val="16"/>
                <w:szCs w:val="16"/>
              </w:rPr>
            </w:pPr>
            <w:r>
              <w:rPr>
                <w:sz w:val="16"/>
                <w:szCs w:val="16"/>
              </w:rPr>
              <w:t>SA5#154</w:t>
            </w:r>
          </w:p>
        </w:tc>
        <w:tc>
          <w:tcPr>
            <w:tcW w:w="1094" w:type="dxa"/>
            <w:shd w:val="solid" w:color="FFFFFF" w:fill="auto"/>
          </w:tcPr>
          <w:p w14:paraId="5CDCE5C9" w14:textId="73DF71FF" w:rsidR="008165FD" w:rsidRPr="006B0D02" w:rsidRDefault="008165FD" w:rsidP="008165FD">
            <w:pPr>
              <w:pStyle w:val="TAC"/>
              <w:rPr>
                <w:sz w:val="16"/>
                <w:szCs w:val="16"/>
              </w:rPr>
            </w:pPr>
            <w:r w:rsidRPr="006F4302">
              <w:rPr>
                <w:sz w:val="16"/>
                <w:szCs w:val="16"/>
              </w:rPr>
              <w:t>S5</w:t>
            </w:r>
            <w:r w:rsidRPr="006F4302">
              <w:rPr>
                <w:rFonts w:ascii="Cambria Math" w:hAnsi="Cambria Math" w:cs="Cambria Math"/>
                <w:sz w:val="16"/>
                <w:szCs w:val="16"/>
              </w:rPr>
              <w:t>‑</w:t>
            </w:r>
            <w:r w:rsidRPr="006F4302">
              <w:rPr>
                <w:sz w:val="16"/>
                <w:szCs w:val="16"/>
              </w:rPr>
              <w:t>242081</w:t>
            </w:r>
          </w:p>
        </w:tc>
        <w:tc>
          <w:tcPr>
            <w:tcW w:w="425" w:type="dxa"/>
            <w:shd w:val="solid" w:color="FFFFFF" w:fill="auto"/>
          </w:tcPr>
          <w:p w14:paraId="21682CDC" w14:textId="60CBDF3D" w:rsidR="008165FD" w:rsidRDefault="008165FD" w:rsidP="006F4302">
            <w:pPr>
              <w:pStyle w:val="TAC"/>
              <w:rPr>
                <w:sz w:val="16"/>
                <w:szCs w:val="16"/>
              </w:rPr>
            </w:pPr>
            <w:r>
              <w:rPr>
                <w:sz w:val="16"/>
                <w:szCs w:val="16"/>
              </w:rPr>
              <w:t>-</w:t>
            </w:r>
          </w:p>
        </w:tc>
        <w:tc>
          <w:tcPr>
            <w:tcW w:w="425" w:type="dxa"/>
            <w:shd w:val="solid" w:color="FFFFFF" w:fill="auto"/>
          </w:tcPr>
          <w:p w14:paraId="348DA96C" w14:textId="08401336" w:rsidR="008165FD" w:rsidRDefault="008165FD" w:rsidP="006F4302">
            <w:pPr>
              <w:pStyle w:val="TAC"/>
              <w:rPr>
                <w:sz w:val="16"/>
                <w:szCs w:val="16"/>
              </w:rPr>
            </w:pPr>
            <w:r>
              <w:rPr>
                <w:sz w:val="16"/>
                <w:szCs w:val="16"/>
              </w:rPr>
              <w:t>-</w:t>
            </w:r>
          </w:p>
        </w:tc>
        <w:tc>
          <w:tcPr>
            <w:tcW w:w="425" w:type="dxa"/>
            <w:shd w:val="solid" w:color="FFFFFF" w:fill="auto"/>
          </w:tcPr>
          <w:p w14:paraId="39A9623C" w14:textId="1D2DAF40" w:rsidR="008165FD" w:rsidRDefault="008165FD" w:rsidP="008165FD">
            <w:pPr>
              <w:pStyle w:val="TAC"/>
              <w:rPr>
                <w:sz w:val="16"/>
                <w:szCs w:val="16"/>
              </w:rPr>
            </w:pPr>
            <w:r>
              <w:rPr>
                <w:sz w:val="16"/>
                <w:szCs w:val="16"/>
              </w:rPr>
              <w:t>-</w:t>
            </w:r>
          </w:p>
        </w:tc>
        <w:tc>
          <w:tcPr>
            <w:tcW w:w="4962" w:type="dxa"/>
            <w:shd w:val="solid" w:color="FFFFFF" w:fill="auto"/>
          </w:tcPr>
          <w:p w14:paraId="322A7502" w14:textId="3418964F" w:rsidR="008165FD" w:rsidRDefault="008165FD" w:rsidP="006F4302">
            <w:pPr>
              <w:pStyle w:val="TAC"/>
              <w:jc w:val="left"/>
              <w:rPr>
                <w:sz w:val="16"/>
                <w:szCs w:val="16"/>
              </w:rPr>
            </w:pPr>
            <w:r w:rsidRPr="006F4302">
              <w:rPr>
                <w:sz w:val="16"/>
                <w:szCs w:val="16"/>
              </w:rPr>
              <w:t>pCR 28.871-000 Inventory of 5G NRM specifications</w:t>
            </w:r>
          </w:p>
        </w:tc>
        <w:tc>
          <w:tcPr>
            <w:tcW w:w="708" w:type="dxa"/>
            <w:shd w:val="solid" w:color="FFFFFF" w:fill="auto"/>
          </w:tcPr>
          <w:p w14:paraId="21D7A612" w14:textId="3FE6EDE6" w:rsidR="008165FD" w:rsidRDefault="008165FD" w:rsidP="008165FD">
            <w:pPr>
              <w:pStyle w:val="TAC"/>
              <w:rPr>
                <w:sz w:val="16"/>
                <w:szCs w:val="16"/>
              </w:rPr>
            </w:pPr>
            <w:r>
              <w:rPr>
                <w:sz w:val="16"/>
                <w:szCs w:val="16"/>
              </w:rPr>
              <w:t>0.1.0</w:t>
            </w:r>
          </w:p>
        </w:tc>
      </w:tr>
      <w:tr w:rsidR="00D16058" w:rsidRPr="006B0D02" w14:paraId="698F32D3" w14:textId="77777777" w:rsidTr="00D16058">
        <w:tc>
          <w:tcPr>
            <w:tcW w:w="800" w:type="dxa"/>
            <w:shd w:val="solid" w:color="FFFFFF" w:fill="auto"/>
          </w:tcPr>
          <w:p w14:paraId="5FA5E685" w14:textId="079B0784" w:rsidR="00D16058" w:rsidRDefault="00D16058" w:rsidP="00D16058">
            <w:pPr>
              <w:pStyle w:val="TAC"/>
              <w:rPr>
                <w:sz w:val="16"/>
                <w:szCs w:val="16"/>
              </w:rPr>
            </w:pPr>
            <w:r>
              <w:rPr>
                <w:sz w:val="16"/>
                <w:szCs w:val="16"/>
              </w:rPr>
              <w:t>2024-04</w:t>
            </w:r>
          </w:p>
        </w:tc>
        <w:tc>
          <w:tcPr>
            <w:tcW w:w="800" w:type="dxa"/>
            <w:shd w:val="solid" w:color="FFFFFF" w:fill="auto"/>
          </w:tcPr>
          <w:p w14:paraId="7A89619E" w14:textId="617BF92A" w:rsidR="00D16058" w:rsidRDefault="00D16058" w:rsidP="00D16058">
            <w:pPr>
              <w:pStyle w:val="TAC"/>
              <w:rPr>
                <w:sz w:val="16"/>
                <w:szCs w:val="16"/>
              </w:rPr>
            </w:pPr>
            <w:r>
              <w:rPr>
                <w:sz w:val="16"/>
                <w:szCs w:val="16"/>
              </w:rPr>
              <w:t>SA5#154</w:t>
            </w:r>
          </w:p>
        </w:tc>
        <w:tc>
          <w:tcPr>
            <w:tcW w:w="1094" w:type="dxa"/>
            <w:shd w:val="solid" w:color="FFFFFF" w:fill="auto"/>
          </w:tcPr>
          <w:p w14:paraId="0372DA6C" w14:textId="71233278" w:rsidR="00D16058" w:rsidRPr="006B0D02" w:rsidRDefault="00D16058" w:rsidP="00D16058">
            <w:pPr>
              <w:pStyle w:val="TAC"/>
              <w:rPr>
                <w:sz w:val="16"/>
                <w:szCs w:val="16"/>
              </w:rPr>
            </w:pPr>
            <w:r>
              <w:rPr>
                <w:sz w:val="16"/>
                <w:szCs w:val="16"/>
              </w:rPr>
              <w:t>S5-242083</w:t>
            </w:r>
          </w:p>
        </w:tc>
        <w:tc>
          <w:tcPr>
            <w:tcW w:w="425" w:type="dxa"/>
            <w:shd w:val="solid" w:color="FFFFFF" w:fill="auto"/>
          </w:tcPr>
          <w:p w14:paraId="683203A0" w14:textId="04CA10D1" w:rsidR="00D16058" w:rsidRDefault="00D16058" w:rsidP="00D16058">
            <w:pPr>
              <w:pStyle w:val="TAL"/>
              <w:rPr>
                <w:sz w:val="16"/>
                <w:szCs w:val="16"/>
              </w:rPr>
            </w:pPr>
            <w:r>
              <w:rPr>
                <w:sz w:val="16"/>
                <w:szCs w:val="16"/>
              </w:rPr>
              <w:t>-</w:t>
            </w:r>
          </w:p>
        </w:tc>
        <w:tc>
          <w:tcPr>
            <w:tcW w:w="425" w:type="dxa"/>
            <w:shd w:val="solid" w:color="FFFFFF" w:fill="auto"/>
          </w:tcPr>
          <w:p w14:paraId="61C1F946" w14:textId="56F3C66A" w:rsidR="00D16058" w:rsidRDefault="00D16058" w:rsidP="00D16058">
            <w:pPr>
              <w:pStyle w:val="TAR"/>
              <w:rPr>
                <w:sz w:val="16"/>
                <w:szCs w:val="16"/>
              </w:rPr>
            </w:pPr>
            <w:r>
              <w:rPr>
                <w:sz w:val="16"/>
                <w:szCs w:val="16"/>
              </w:rPr>
              <w:t>-</w:t>
            </w:r>
          </w:p>
        </w:tc>
        <w:tc>
          <w:tcPr>
            <w:tcW w:w="425" w:type="dxa"/>
            <w:shd w:val="solid" w:color="FFFFFF" w:fill="auto"/>
          </w:tcPr>
          <w:p w14:paraId="6984DEB3" w14:textId="610FBBF4" w:rsidR="00D16058" w:rsidRDefault="00D16058" w:rsidP="00D16058">
            <w:pPr>
              <w:pStyle w:val="TAC"/>
              <w:rPr>
                <w:sz w:val="16"/>
                <w:szCs w:val="16"/>
              </w:rPr>
            </w:pPr>
            <w:r>
              <w:rPr>
                <w:sz w:val="16"/>
                <w:szCs w:val="16"/>
              </w:rPr>
              <w:t>-</w:t>
            </w:r>
          </w:p>
        </w:tc>
        <w:tc>
          <w:tcPr>
            <w:tcW w:w="4962" w:type="dxa"/>
            <w:shd w:val="solid" w:color="FFFFFF" w:fill="auto"/>
          </w:tcPr>
          <w:p w14:paraId="296064ED" w14:textId="1D357828" w:rsidR="00D16058" w:rsidRDefault="00D16058" w:rsidP="00D16058">
            <w:pPr>
              <w:pStyle w:val="TAL"/>
              <w:rPr>
                <w:sz w:val="16"/>
                <w:szCs w:val="16"/>
              </w:rPr>
            </w:pPr>
            <w:r w:rsidRPr="00AE1259">
              <w:rPr>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Default="00D16058" w:rsidP="00D16058">
            <w:pPr>
              <w:pStyle w:val="TAC"/>
              <w:rPr>
                <w:sz w:val="16"/>
                <w:szCs w:val="16"/>
              </w:rPr>
            </w:pPr>
            <w:r>
              <w:rPr>
                <w:sz w:val="16"/>
                <w:szCs w:val="16"/>
              </w:rPr>
              <w:t>0.1.0</w:t>
            </w:r>
          </w:p>
        </w:tc>
      </w:tr>
      <w:tr w:rsidR="00D16058" w:rsidRPr="006B0D02" w14:paraId="37C1A016" w14:textId="77777777" w:rsidTr="00D16058">
        <w:tc>
          <w:tcPr>
            <w:tcW w:w="800" w:type="dxa"/>
            <w:shd w:val="solid" w:color="FFFFFF" w:fill="auto"/>
          </w:tcPr>
          <w:p w14:paraId="63F3D5E7" w14:textId="6360DA92" w:rsidR="00D16058" w:rsidRDefault="00D16058" w:rsidP="00D16058">
            <w:pPr>
              <w:pStyle w:val="TAC"/>
              <w:rPr>
                <w:sz w:val="16"/>
                <w:szCs w:val="16"/>
              </w:rPr>
            </w:pPr>
            <w:r>
              <w:rPr>
                <w:sz w:val="16"/>
                <w:szCs w:val="16"/>
              </w:rPr>
              <w:t>2024-05</w:t>
            </w:r>
          </w:p>
        </w:tc>
        <w:tc>
          <w:tcPr>
            <w:tcW w:w="800" w:type="dxa"/>
            <w:shd w:val="solid" w:color="FFFFFF" w:fill="auto"/>
          </w:tcPr>
          <w:p w14:paraId="1C61E353" w14:textId="7C74B2C2" w:rsidR="00D16058" w:rsidRDefault="00D16058" w:rsidP="00D16058">
            <w:pPr>
              <w:pStyle w:val="TAC"/>
              <w:rPr>
                <w:sz w:val="16"/>
                <w:szCs w:val="16"/>
              </w:rPr>
            </w:pPr>
            <w:r>
              <w:rPr>
                <w:sz w:val="16"/>
                <w:szCs w:val="16"/>
              </w:rPr>
              <w:t>SA5#155</w:t>
            </w:r>
          </w:p>
        </w:tc>
        <w:tc>
          <w:tcPr>
            <w:tcW w:w="1094" w:type="dxa"/>
            <w:shd w:val="solid" w:color="FFFFFF" w:fill="auto"/>
          </w:tcPr>
          <w:p w14:paraId="725AA9E9" w14:textId="5B1E9225" w:rsidR="00D16058" w:rsidRDefault="00100BB7" w:rsidP="00D16058">
            <w:pPr>
              <w:pStyle w:val="TAC"/>
              <w:rPr>
                <w:sz w:val="16"/>
                <w:szCs w:val="16"/>
              </w:rPr>
            </w:pPr>
            <w:r w:rsidRPr="00051421">
              <w:rPr>
                <w:sz w:val="16"/>
                <w:szCs w:val="16"/>
              </w:rPr>
              <w:t>S5</w:t>
            </w:r>
            <w:r w:rsidRPr="00051421">
              <w:rPr>
                <w:rFonts w:ascii="Cambria Math" w:hAnsi="Cambria Math" w:cs="Cambria Math"/>
                <w:sz w:val="16"/>
                <w:szCs w:val="16"/>
              </w:rPr>
              <w:t>‑</w:t>
            </w:r>
            <w:r w:rsidRPr="00051421">
              <w:rPr>
                <w:sz w:val="16"/>
                <w:szCs w:val="16"/>
              </w:rPr>
              <w:t>243203</w:t>
            </w:r>
          </w:p>
        </w:tc>
        <w:tc>
          <w:tcPr>
            <w:tcW w:w="425" w:type="dxa"/>
            <w:shd w:val="solid" w:color="FFFFFF" w:fill="auto"/>
          </w:tcPr>
          <w:p w14:paraId="1B3549C8" w14:textId="5966F8BB" w:rsidR="00D16058" w:rsidRDefault="00D16058" w:rsidP="00D16058">
            <w:pPr>
              <w:pStyle w:val="TAL"/>
              <w:rPr>
                <w:sz w:val="16"/>
                <w:szCs w:val="16"/>
              </w:rPr>
            </w:pPr>
            <w:r>
              <w:rPr>
                <w:sz w:val="16"/>
                <w:szCs w:val="16"/>
              </w:rPr>
              <w:t>-</w:t>
            </w:r>
          </w:p>
        </w:tc>
        <w:tc>
          <w:tcPr>
            <w:tcW w:w="425" w:type="dxa"/>
            <w:shd w:val="solid" w:color="FFFFFF" w:fill="auto"/>
          </w:tcPr>
          <w:p w14:paraId="665C3421" w14:textId="5E610EBD" w:rsidR="00D16058" w:rsidRDefault="00D16058" w:rsidP="00D16058">
            <w:pPr>
              <w:pStyle w:val="TAR"/>
              <w:rPr>
                <w:sz w:val="16"/>
                <w:szCs w:val="16"/>
              </w:rPr>
            </w:pPr>
            <w:r>
              <w:rPr>
                <w:sz w:val="16"/>
                <w:szCs w:val="16"/>
              </w:rPr>
              <w:t>-</w:t>
            </w:r>
          </w:p>
        </w:tc>
        <w:tc>
          <w:tcPr>
            <w:tcW w:w="425" w:type="dxa"/>
            <w:shd w:val="solid" w:color="FFFFFF" w:fill="auto"/>
          </w:tcPr>
          <w:p w14:paraId="7A48B1D9" w14:textId="4C7F40ED" w:rsidR="00D16058" w:rsidRDefault="00D16058" w:rsidP="00D16058">
            <w:pPr>
              <w:pStyle w:val="TAC"/>
              <w:rPr>
                <w:sz w:val="16"/>
                <w:szCs w:val="16"/>
              </w:rPr>
            </w:pPr>
            <w:r>
              <w:rPr>
                <w:sz w:val="16"/>
                <w:szCs w:val="16"/>
              </w:rPr>
              <w:t>-</w:t>
            </w:r>
          </w:p>
        </w:tc>
        <w:tc>
          <w:tcPr>
            <w:tcW w:w="4962" w:type="dxa"/>
            <w:shd w:val="solid" w:color="FFFFFF" w:fill="auto"/>
          </w:tcPr>
          <w:p w14:paraId="51DBC632" w14:textId="58A67F06" w:rsidR="00D16058" w:rsidRPr="00AE1259" w:rsidRDefault="00051421" w:rsidP="00D16058">
            <w:pPr>
              <w:pStyle w:val="TAL"/>
              <w:rPr>
                <w:sz w:val="16"/>
                <w:szCs w:val="16"/>
              </w:rPr>
            </w:pPr>
            <w:r w:rsidRPr="00051421">
              <w:rPr>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Default="00D16058" w:rsidP="00D16058">
            <w:pPr>
              <w:pStyle w:val="TAC"/>
              <w:rPr>
                <w:sz w:val="16"/>
                <w:szCs w:val="16"/>
              </w:rPr>
            </w:pPr>
            <w:r>
              <w:rPr>
                <w:sz w:val="16"/>
                <w:szCs w:val="16"/>
              </w:rPr>
              <w:t>0.2.0</w:t>
            </w:r>
          </w:p>
        </w:tc>
      </w:tr>
      <w:tr w:rsidR="00100BB7" w:rsidRPr="006B0D02" w14:paraId="11ED6D66" w14:textId="77777777" w:rsidTr="00D16058">
        <w:tc>
          <w:tcPr>
            <w:tcW w:w="800" w:type="dxa"/>
            <w:shd w:val="solid" w:color="FFFFFF" w:fill="auto"/>
          </w:tcPr>
          <w:p w14:paraId="2127DCB7" w14:textId="69F08206" w:rsidR="00100BB7" w:rsidRDefault="00100BB7" w:rsidP="00100BB7">
            <w:pPr>
              <w:pStyle w:val="TAC"/>
              <w:rPr>
                <w:sz w:val="16"/>
                <w:szCs w:val="16"/>
              </w:rPr>
            </w:pPr>
            <w:r>
              <w:rPr>
                <w:sz w:val="16"/>
                <w:szCs w:val="16"/>
              </w:rPr>
              <w:t>2024-05</w:t>
            </w:r>
          </w:p>
        </w:tc>
        <w:tc>
          <w:tcPr>
            <w:tcW w:w="800" w:type="dxa"/>
            <w:shd w:val="solid" w:color="FFFFFF" w:fill="auto"/>
          </w:tcPr>
          <w:p w14:paraId="114B13C0" w14:textId="4AB8FE24" w:rsidR="00100BB7" w:rsidRDefault="00100BB7" w:rsidP="00100BB7">
            <w:pPr>
              <w:pStyle w:val="TAC"/>
              <w:rPr>
                <w:sz w:val="16"/>
                <w:szCs w:val="16"/>
              </w:rPr>
            </w:pPr>
            <w:r>
              <w:rPr>
                <w:sz w:val="16"/>
                <w:szCs w:val="16"/>
              </w:rPr>
              <w:t>SA5#155</w:t>
            </w:r>
          </w:p>
        </w:tc>
        <w:tc>
          <w:tcPr>
            <w:tcW w:w="1094" w:type="dxa"/>
            <w:shd w:val="solid" w:color="FFFFFF" w:fill="auto"/>
          </w:tcPr>
          <w:p w14:paraId="08417A3B" w14:textId="5B980796" w:rsidR="00100BB7" w:rsidRDefault="00100BB7" w:rsidP="00100BB7">
            <w:pPr>
              <w:pStyle w:val="TAC"/>
              <w:rPr>
                <w:sz w:val="16"/>
                <w:szCs w:val="16"/>
              </w:rPr>
            </w:pPr>
            <w:r w:rsidRPr="005200DE">
              <w:t>S5</w:t>
            </w:r>
            <w:r w:rsidRPr="005200DE">
              <w:rPr>
                <w:rFonts w:ascii="Cambria Math" w:hAnsi="Cambria Math" w:cs="Cambria Math"/>
              </w:rPr>
              <w:t>‑</w:t>
            </w:r>
            <w:r w:rsidRPr="005200DE">
              <w:t>243206</w:t>
            </w:r>
          </w:p>
        </w:tc>
        <w:tc>
          <w:tcPr>
            <w:tcW w:w="425" w:type="dxa"/>
            <w:shd w:val="solid" w:color="FFFFFF" w:fill="auto"/>
          </w:tcPr>
          <w:p w14:paraId="52FAD5DE" w14:textId="35FA7C60" w:rsidR="00100BB7" w:rsidRDefault="00100BB7" w:rsidP="00100BB7">
            <w:pPr>
              <w:pStyle w:val="TAL"/>
              <w:rPr>
                <w:sz w:val="16"/>
                <w:szCs w:val="16"/>
              </w:rPr>
            </w:pPr>
            <w:r>
              <w:rPr>
                <w:sz w:val="16"/>
                <w:szCs w:val="16"/>
              </w:rPr>
              <w:t>-</w:t>
            </w:r>
          </w:p>
        </w:tc>
        <w:tc>
          <w:tcPr>
            <w:tcW w:w="425" w:type="dxa"/>
            <w:shd w:val="solid" w:color="FFFFFF" w:fill="auto"/>
          </w:tcPr>
          <w:p w14:paraId="7BEB7478" w14:textId="65824BC9" w:rsidR="00100BB7" w:rsidRDefault="00100BB7" w:rsidP="00100BB7">
            <w:pPr>
              <w:pStyle w:val="TAR"/>
              <w:rPr>
                <w:sz w:val="16"/>
                <w:szCs w:val="16"/>
              </w:rPr>
            </w:pPr>
            <w:r>
              <w:rPr>
                <w:sz w:val="16"/>
                <w:szCs w:val="16"/>
              </w:rPr>
              <w:t>-</w:t>
            </w:r>
          </w:p>
        </w:tc>
        <w:tc>
          <w:tcPr>
            <w:tcW w:w="425" w:type="dxa"/>
            <w:shd w:val="solid" w:color="FFFFFF" w:fill="auto"/>
          </w:tcPr>
          <w:p w14:paraId="12E02319" w14:textId="52A240D9" w:rsidR="00100BB7" w:rsidRDefault="00100BB7" w:rsidP="00100BB7">
            <w:pPr>
              <w:pStyle w:val="TAC"/>
              <w:rPr>
                <w:sz w:val="16"/>
                <w:szCs w:val="16"/>
              </w:rPr>
            </w:pPr>
            <w:r>
              <w:rPr>
                <w:sz w:val="16"/>
                <w:szCs w:val="16"/>
              </w:rPr>
              <w:t>-</w:t>
            </w:r>
          </w:p>
        </w:tc>
        <w:tc>
          <w:tcPr>
            <w:tcW w:w="4962" w:type="dxa"/>
            <w:shd w:val="solid" w:color="FFFFFF" w:fill="auto"/>
          </w:tcPr>
          <w:p w14:paraId="3BAF212B" w14:textId="3B70DDE3" w:rsidR="00100BB7" w:rsidRPr="00AE1259" w:rsidRDefault="007B0155" w:rsidP="00100BB7">
            <w:pPr>
              <w:pStyle w:val="TAL"/>
              <w:rPr>
                <w:sz w:val="16"/>
                <w:szCs w:val="16"/>
              </w:rPr>
            </w:pPr>
            <w:r w:rsidRPr="00051421">
              <w:rPr>
                <w:sz w:val="16"/>
                <w:szCs w:val="16"/>
              </w:rPr>
              <w:t xml:space="preserve">pCR TR 28.871 </w:t>
            </w:r>
            <w:r w:rsidR="00100BB7" w:rsidRPr="00100BB7">
              <w:rPr>
                <w:sz w:val="16"/>
                <w:szCs w:val="16"/>
              </w:rPr>
              <w:t>Add abbreviations for SBMA study report</w:t>
            </w:r>
          </w:p>
        </w:tc>
        <w:tc>
          <w:tcPr>
            <w:tcW w:w="708" w:type="dxa"/>
            <w:shd w:val="solid" w:color="FFFFFF" w:fill="auto"/>
          </w:tcPr>
          <w:p w14:paraId="4898331B" w14:textId="359EB513" w:rsidR="00100BB7" w:rsidRDefault="00100BB7" w:rsidP="00100BB7">
            <w:pPr>
              <w:pStyle w:val="TAC"/>
              <w:rPr>
                <w:sz w:val="16"/>
                <w:szCs w:val="16"/>
              </w:rPr>
            </w:pPr>
            <w:r>
              <w:rPr>
                <w:sz w:val="16"/>
                <w:szCs w:val="16"/>
              </w:rPr>
              <w:t>0.2.0</w:t>
            </w:r>
          </w:p>
        </w:tc>
      </w:tr>
      <w:tr w:rsidR="00100BB7" w:rsidRPr="006B0D02" w14:paraId="3ACCAB48" w14:textId="77777777" w:rsidTr="00D16058">
        <w:tc>
          <w:tcPr>
            <w:tcW w:w="800" w:type="dxa"/>
            <w:shd w:val="solid" w:color="FFFFFF" w:fill="auto"/>
          </w:tcPr>
          <w:p w14:paraId="137382DF" w14:textId="2495777D" w:rsidR="00100BB7" w:rsidRDefault="00100BB7" w:rsidP="00100BB7">
            <w:pPr>
              <w:pStyle w:val="TAC"/>
              <w:rPr>
                <w:sz w:val="16"/>
                <w:szCs w:val="16"/>
              </w:rPr>
            </w:pPr>
            <w:r>
              <w:rPr>
                <w:sz w:val="16"/>
                <w:szCs w:val="16"/>
              </w:rPr>
              <w:t>2024-05</w:t>
            </w:r>
          </w:p>
        </w:tc>
        <w:tc>
          <w:tcPr>
            <w:tcW w:w="800" w:type="dxa"/>
            <w:shd w:val="solid" w:color="FFFFFF" w:fill="auto"/>
          </w:tcPr>
          <w:p w14:paraId="5170696C" w14:textId="1515CB3B" w:rsidR="00100BB7" w:rsidRDefault="00100BB7" w:rsidP="00100BB7">
            <w:pPr>
              <w:pStyle w:val="TAC"/>
              <w:rPr>
                <w:sz w:val="16"/>
                <w:szCs w:val="16"/>
              </w:rPr>
            </w:pPr>
            <w:r>
              <w:rPr>
                <w:sz w:val="16"/>
                <w:szCs w:val="16"/>
              </w:rPr>
              <w:t>SA5#155</w:t>
            </w:r>
          </w:p>
        </w:tc>
        <w:tc>
          <w:tcPr>
            <w:tcW w:w="1094" w:type="dxa"/>
            <w:shd w:val="solid" w:color="FFFFFF" w:fill="auto"/>
          </w:tcPr>
          <w:p w14:paraId="608927DA" w14:textId="7267E5FF" w:rsidR="00100BB7" w:rsidRDefault="00100BB7" w:rsidP="00100BB7">
            <w:pPr>
              <w:pStyle w:val="TAC"/>
              <w:rPr>
                <w:sz w:val="16"/>
                <w:szCs w:val="16"/>
              </w:rPr>
            </w:pPr>
            <w:r w:rsidRPr="005200DE">
              <w:t>S5</w:t>
            </w:r>
            <w:r w:rsidRPr="005200DE">
              <w:rPr>
                <w:rFonts w:ascii="Cambria Math" w:hAnsi="Cambria Math" w:cs="Cambria Math"/>
              </w:rPr>
              <w:t>‑</w:t>
            </w:r>
            <w:r w:rsidRPr="005200DE">
              <w:t>243207</w:t>
            </w:r>
          </w:p>
        </w:tc>
        <w:tc>
          <w:tcPr>
            <w:tcW w:w="425" w:type="dxa"/>
            <w:shd w:val="solid" w:color="FFFFFF" w:fill="auto"/>
          </w:tcPr>
          <w:p w14:paraId="08CACB50" w14:textId="00226197" w:rsidR="00100BB7" w:rsidRDefault="00100BB7" w:rsidP="00100BB7">
            <w:pPr>
              <w:pStyle w:val="TAL"/>
              <w:rPr>
                <w:sz w:val="16"/>
                <w:szCs w:val="16"/>
              </w:rPr>
            </w:pPr>
            <w:r>
              <w:rPr>
                <w:sz w:val="16"/>
                <w:szCs w:val="16"/>
              </w:rPr>
              <w:t>-</w:t>
            </w:r>
          </w:p>
        </w:tc>
        <w:tc>
          <w:tcPr>
            <w:tcW w:w="425" w:type="dxa"/>
            <w:shd w:val="solid" w:color="FFFFFF" w:fill="auto"/>
          </w:tcPr>
          <w:p w14:paraId="66E66BDD" w14:textId="42069873" w:rsidR="00100BB7" w:rsidRDefault="00100BB7" w:rsidP="00100BB7">
            <w:pPr>
              <w:pStyle w:val="TAR"/>
              <w:rPr>
                <w:sz w:val="16"/>
                <w:szCs w:val="16"/>
              </w:rPr>
            </w:pPr>
            <w:r>
              <w:rPr>
                <w:sz w:val="16"/>
                <w:szCs w:val="16"/>
              </w:rPr>
              <w:t>-</w:t>
            </w:r>
          </w:p>
        </w:tc>
        <w:tc>
          <w:tcPr>
            <w:tcW w:w="425" w:type="dxa"/>
            <w:shd w:val="solid" w:color="FFFFFF" w:fill="auto"/>
          </w:tcPr>
          <w:p w14:paraId="30C4F925" w14:textId="12134F45" w:rsidR="00100BB7" w:rsidRDefault="00100BB7" w:rsidP="00100BB7">
            <w:pPr>
              <w:pStyle w:val="TAC"/>
              <w:rPr>
                <w:sz w:val="16"/>
                <w:szCs w:val="16"/>
              </w:rPr>
            </w:pPr>
            <w:r>
              <w:rPr>
                <w:sz w:val="16"/>
                <w:szCs w:val="16"/>
              </w:rPr>
              <w:t>-</w:t>
            </w:r>
          </w:p>
        </w:tc>
        <w:tc>
          <w:tcPr>
            <w:tcW w:w="4962" w:type="dxa"/>
            <w:shd w:val="solid" w:color="FFFFFF" w:fill="auto"/>
          </w:tcPr>
          <w:p w14:paraId="0F96BD96" w14:textId="6F8F8E94"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connection between TS 28.537 and TS 28.622 for generic control NRM capabilities</w:t>
            </w:r>
          </w:p>
        </w:tc>
        <w:tc>
          <w:tcPr>
            <w:tcW w:w="708" w:type="dxa"/>
            <w:shd w:val="solid" w:color="FFFFFF" w:fill="auto"/>
          </w:tcPr>
          <w:p w14:paraId="24F3DF5D" w14:textId="09D4C39D" w:rsidR="00100BB7" w:rsidRDefault="00100BB7" w:rsidP="00100BB7">
            <w:pPr>
              <w:pStyle w:val="TAC"/>
              <w:rPr>
                <w:sz w:val="16"/>
                <w:szCs w:val="16"/>
              </w:rPr>
            </w:pPr>
            <w:r>
              <w:rPr>
                <w:sz w:val="16"/>
                <w:szCs w:val="16"/>
              </w:rPr>
              <w:t>0.2.0</w:t>
            </w:r>
          </w:p>
        </w:tc>
      </w:tr>
      <w:tr w:rsidR="00100BB7" w:rsidRPr="006B0D02" w14:paraId="5A648736" w14:textId="77777777" w:rsidTr="00D16058">
        <w:tc>
          <w:tcPr>
            <w:tcW w:w="800" w:type="dxa"/>
            <w:shd w:val="solid" w:color="FFFFFF" w:fill="auto"/>
          </w:tcPr>
          <w:p w14:paraId="6FA5A4F0" w14:textId="426124B1" w:rsidR="00100BB7" w:rsidRDefault="00100BB7" w:rsidP="00100BB7">
            <w:pPr>
              <w:pStyle w:val="TAC"/>
              <w:rPr>
                <w:sz w:val="16"/>
                <w:szCs w:val="16"/>
              </w:rPr>
            </w:pPr>
            <w:r>
              <w:rPr>
                <w:sz w:val="16"/>
                <w:szCs w:val="16"/>
              </w:rPr>
              <w:t>2024-05</w:t>
            </w:r>
          </w:p>
        </w:tc>
        <w:tc>
          <w:tcPr>
            <w:tcW w:w="800" w:type="dxa"/>
            <w:shd w:val="solid" w:color="FFFFFF" w:fill="auto"/>
          </w:tcPr>
          <w:p w14:paraId="40B570F1" w14:textId="23C97F28" w:rsidR="00100BB7" w:rsidRDefault="00100BB7" w:rsidP="00100BB7">
            <w:pPr>
              <w:pStyle w:val="TAC"/>
              <w:rPr>
                <w:sz w:val="16"/>
                <w:szCs w:val="16"/>
              </w:rPr>
            </w:pPr>
            <w:r>
              <w:rPr>
                <w:sz w:val="16"/>
                <w:szCs w:val="16"/>
              </w:rPr>
              <w:t>SA5#155</w:t>
            </w:r>
          </w:p>
        </w:tc>
        <w:tc>
          <w:tcPr>
            <w:tcW w:w="1094" w:type="dxa"/>
            <w:shd w:val="solid" w:color="FFFFFF" w:fill="auto"/>
          </w:tcPr>
          <w:p w14:paraId="0BBA9ACE" w14:textId="16EF660B" w:rsidR="00100BB7" w:rsidRDefault="00100BB7" w:rsidP="00100BB7">
            <w:pPr>
              <w:pStyle w:val="TAC"/>
              <w:rPr>
                <w:sz w:val="16"/>
                <w:szCs w:val="16"/>
              </w:rPr>
            </w:pPr>
            <w:r w:rsidRPr="005200DE">
              <w:t>S5</w:t>
            </w:r>
            <w:r w:rsidRPr="005200DE">
              <w:rPr>
                <w:rFonts w:ascii="Cambria Math" w:hAnsi="Cambria Math" w:cs="Cambria Math"/>
              </w:rPr>
              <w:t>‑</w:t>
            </w:r>
            <w:r w:rsidRPr="005200DE">
              <w:t>243205</w:t>
            </w:r>
          </w:p>
        </w:tc>
        <w:tc>
          <w:tcPr>
            <w:tcW w:w="425" w:type="dxa"/>
            <w:shd w:val="solid" w:color="FFFFFF" w:fill="auto"/>
          </w:tcPr>
          <w:p w14:paraId="10D18EBB" w14:textId="041FE7BE" w:rsidR="00100BB7" w:rsidRDefault="00100BB7" w:rsidP="00100BB7">
            <w:pPr>
              <w:pStyle w:val="TAL"/>
              <w:rPr>
                <w:sz w:val="16"/>
                <w:szCs w:val="16"/>
              </w:rPr>
            </w:pPr>
            <w:r>
              <w:rPr>
                <w:sz w:val="16"/>
                <w:szCs w:val="16"/>
              </w:rPr>
              <w:t>-</w:t>
            </w:r>
          </w:p>
        </w:tc>
        <w:tc>
          <w:tcPr>
            <w:tcW w:w="425" w:type="dxa"/>
            <w:shd w:val="solid" w:color="FFFFFF" w:fill="auto"/>
          </w:tcPr>
          <w:p w14:paraId="525D50C2" w14:textId="570A1F11" w:rsidR="00100BB7" w:rsidRDefault="00100BB7" w:rsidP="00100BB7">
            <w:pPr>
              <w:pStyle w:val="TAR"/>
              <w:rPr>
                <w:sz w:val="16"/>
                <w:szCs w:val="16"/>
              </w:rPr>
            </w:pPr>
            <w:r>
              <w:rPr>
                <w:sz w:val="16"/>
                <w:szCs w:val="16"/>
              </w:rPr>
              <w:t>-</w:t>
            </w:r>
          </w:p>
        </w:tc>
        <w:tc>
          <w:tcPr>
            <w:tcW w:w="425" w:type="dxa"/>
            <w:shd w:val="solid" w:color="FFFFFF" w:fill="auto"/>
          </w:tcPr>
          <w:p w14:paraId="60EFFE7D" w14:textId="3A56AE1C" w:rsidR="00100BB7" w:rsidRDefault="00100BB7" w:rsidP="00100BB7">
            <w:pPr>
              <w:pStyle w:val="TAC"/>
              <w:rPr>
                <w:sz w:val="16"/>
                <w:szCs w:val="16"/>
              </w:rPr>
            </w:pPr>
            <w:r>
              <w:rPr>
                <w:sz w:val="16"/>
                <w:szCs w:val="16"/>
              </w:rPr>
              <w:t>-</w:t>
            </w:r>
          </w:p>
        </w:tc>
        <w:tc>
          <w:tcPr>
            <w:tcW w:w="4962" w:type="dxa"/>
            <w:shd w:val="solid" w:color="FFFFFF" w:fill="auto"/>
          </w:tcPr>
          <w:p w14:paraId="7202DD58" w14:textId="5C543A2D"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UC for discovery of management capabilities of provisioning MnS supported by a MnS Producer</w:t>
            </w:r>
          </w:p>
        </w:tc>
        <w:tc>
          <w:tcPr>
            <w:tcW w:w="708" w:type="dxa"/>
            <w:shd w:val="solid" w:color="FFFFFF" w:fill="auto"/>
          </w:tcPr>
          <w:p w14:paraId="72F2744C" w14:textId="2A624755" w:rsidR="00100BB7" w:rsidRDefault="00100BB7" w:rsidP="00100BB7">
            <w:pPr>
              <w:pStyle w:val="TAC"/>
              <w:rPr>
                <w:sz w:val="16"/>
                <w:szCs w:val="16"/>
              </w:rPr>
            </w:pPr>
            <w:r>
              <w:rPr>
                <w:sz w:val="16"/>
                <w:szCs w:val="16"/>
              </w:rPr>
              <w:t>0.2.0</w:t>
            </w:r>
          </w:p>
        </w:tc>
      </w:tr>
      <w:tr w:rsidR="00100BB7" w:rsidRPr="006B0D02" w14:paraId="014C832D" w14:textId="77777777" w:rsidTr="00D16058">
        <w:tc>
          <w:tcPr>
            <w:tcW w:w="800" w:type="dxa"/>
            <w:shd w:val="solid" w:color="FFFFFF" w:fill="auto"/>
          </w:tcPr>
          <w:p w14:paraId="1E54F693" w14:textId="17575595" w:rsidR="00100BB7" w:rsidRDefault="00100BB7" w:rsidP="00100BB7">
            <w:pPr>
              <w:pStyle w:val="TAC"/>
              <w:rPr>
                <w:sz w:val="16"/>
                <w:szCs w:val="16"/>
              </w:rPr>
            </w:pPr>
            <w:r>
              <w:rPr>
                <w:sz w:val="16"/>
                <w:szCs w:val="16"/>
              </w:rPr>
              <w:t>2024-05</w:t>
            </w:r>
          </w:p>
        </w:tc>
        <w:tc>
          <w:tcPr>
            <w:tcW w:w="800" w:type="dxa"/>
            <w:shd w:val="solid" w:color="FFFFFF" w:fill="auto"/>
          </w:tcPr>
          <w:p w14:paraId="3C841A87" w14:textId="0C7AF678" w:rsidR="00100BB7" w:rsidRDefault="00100BB7" w:rsidP="00100BB7">
            <w:pPr>
              <w:pStyle w:val="TAC"/>
              <w:rPr>
                <w:sz w:val="16"/>
                <w:szCs w:val="16"/>
              </w:rPr>
            </w:pPr>
            <w:r>
              <w:rPr>
                <w:sz w:val="16"/>
                <w:szCs w:val="16"/>
              </w:rPr>
              <w:t>SA5#155</w:t>
            </w:r>
          </w:p>
        </w:tc>
        <w:tc>
          <w:tcPr>
            <w:tcW w:w="1094" w:type="dxa"/>
            <w:shd w:val="solid" w:color="FFFFFF" w:fill="auto"/>
          </w:tcPr>
          <w:p w14:paraId="32FA7E91" w14:textId="792A77F4" w:rsidR="00100BB7" w:rsidRDefault="00100BB7" w:rsidP="00100BB7">
            <w:pPr>
              <w:pStyle w:val="TAC"/>
              <w:rPr>
                <w:sz w:val="16"/>
                <w:szCs w:val="16"/>
              </w:rPr>
            </w:pPr>
            <w:r w:rsidRPr="005200DE">
              <w:t>S5</w:t>
            </w:r>
            <w:r w:rsidRPr="005200DE">
              <w:rPr>
                <w:rFonts w:ascii="Cambria Math" w:hAnsi="Cambria Math" w:cs="Cambria Math"/>
              </w:rPr>
              <w:t>‑</w:t>
            </w:r>
            <w:r w:rsidRPr="005200DE">
              <w:t>243208</w:t>
            </w:r>
          </w:p>
        </w:tc>
        <w:tc>
          <w:tcPr>
            <w:tcW w:w="425" w:type="dxa"/>
            <w:shd w:val="solid" w:color="FFFFFF" w:fill="auto"/>
          </w:tcPr>
          <w:p w14:paraId="4ED64C21" w14:textId="644E1C0E" w:rsidR="00100BB7" w:rsidRDefault="00100BB7" w:rsidP="00100BB7">
            <w:pPr>
              <w:pStyle w:val="TAL"/>
              <w:rPr>
                <w:sz w:val="16"/>
                <w:szCs w:val="16"/>
              </w:rPr>
            </w:pPr>
            <w:r>
              <w:rPr>
                <w:sz w:val="16"/>
                <w:szCs w:val="16"/>
              </w:rPr>
              <w:t>-</w:t>
            </w:r>
          </w:p>
        </w:tc>
        <w:tc>
          <w:tcPr>
            <w:tcW w:w="425" w:type="dxa"/>
            <w:shd w:val="solid" w:color="FFFFFF" w:fill="auto"/>
          </w:tcPr>
          <w:p w14:paraId="0E336475" w14:textId="23972359" w:rsidR="00100BB7" w:rsidRDefault="00100BB7" w:rsidP="00100BB7">
            <w:pPr>
              <w:pStyle w:val="TAR"/>
              <w:rPr>
                <w:sz w:val="16"/>
                <w:szCs w:val="16"/>
              </w:rPr>
            </w:pPr>
            <w:r>
              <w:rPr>
                <w:sz w:val="16"/>
                <w:szCs w:val="16"/>
              </w:rPr>
              <w:t>-</w:t>
            </w:r>
          </w:p>
        </w:tc>
        <w:tc>
          <w:tcPr>
            <w:tcW w:w="425" w:type="dxa"/>
            <w:shd w:val="solid" w:color="FFFFFF" w:fill="auto"/>
          </w:tcPr>
          <w:p w14:paraId="64A1A781" w14:textId="7833D423" w:rsidR="00100BB7" w:rsidRDefault="00100BB7" w:rsidP="00100BB7">
            <w:pPr>
              <w:pStyle w:val="TAC"/>
              <w:rPr>
                <w:sz w:val="16"/>
                <w:szCs w:val="16"/>
              </w:rPr>
            </w:pPr>
            <w:r>
              <w:rPr>
                <w:sz w:val="16"/>
                <w:szCs w:val="16"/>
              </w:rPr>
              <w:t>-</w:t>
            </w:r>
          </w:p>
        </w:tc>
        <w:tc>
          <w:tcPr>
            <w:tcW w:w="4962" w:type="dxa"/>
            <w:shd w:val="solid" w:color="FFFFFF" w:fill="auto"/>
          </w:tcPr>
          <w:p w14:paraId="28A3F940" w14:textId="6C436AE0" w:rsidR="00100BB7" w:rsidRPr="00AE1259" w:rsidRDefault="007B0155" w:rsidP="00100BB7">
            <w:pPr>
              <w:pStyle w:val="TAL"/>
              <w:rPr>
                <w:sz w:val="16"/>
                <w:szCs w:val="16"/>
              </w:rPr>
            </w:pPr>
            <w:r w:rsidRPr="00051421">
              <w:rPr>
                <w:sz w:val="16"/>
                <w:szCs w:val="16"/>
              </w:rPr>
              <w:t xml:space="preserve">pCR TR 28.871 </w:t>
            </w:r>
            <w:r w:rsidR="00C36D1F" w:rsidRPr="00C36D1F">
              <w:rPr>
                <w:sz w:val="16"/>
                <w:szCs w:val="16"/>
              </w:rPr>
              <w:t>Update Support IOCs in SBMA</w:t>
            </w:r>
          </w:p>
        </w:tc>
        <w:tc>
          <w:tcPr>
            <w:tcW w:w="708" w:type="dxa"/>
            <w:shd w:val="solid" w:color="FFFFFF" w:fill="auto"/>
          </w:tcPr>
          <w:p w14:paraId="359DC99E" w14:textId="775E3580" w:rsidR="00100BB7" w:rsidRDefault="00100BB7" w:rsidP="00100BB7">
            <w:pPr>
              <w:pStyle w:val="TAC"/>
              <w:rPr>
                <w:sz w:val="16"/>
                <w:szCs w:val="16"/>
              </w:rPr>
            </w:pPr>
            <w:r>
              <w:rPr>
                <w:sz w:val="16"/>
                <w:szCs w:val="16"/>
              </w:rPr>
              <w:t>0.2.0</w:t>
            </w:r>
          </w:p>
        </w:tc>
      </w:tr>
      <w:tr w:rsidR="00100BB7" w:rsidRPr="006B0D02" w14:paraId="0106EB1C" w14:textId="77777777" w:rsidTr="00D16058">
        <w:tc>
          <w:tcPr>
            <w:tcW w:w="800" w:type="dxa"/>
            <w:shd w:val="solid" w:color="FFFFFF" w:fill="auto"/>
          </w:tcPr>
          <w:p w14:paraId="2A1EDF08" w14:textId="74377A30" w:rsidR="00100BB7" w:rsidRDefault="00100BB7" w:rsidP="00100BB7">
            <w:pPr>
              <w:pStyle w:val="TAC"/>
              <w:rPr>
                <w:sz w:val="16"/>
                <w:szCs w:val="16"/>
              </w:rPr>
            </w:pPr>
            <w:r>
              <w:rPr>
                <w:sz w:val="16"/>
                <w:szCs w:val="16"/>
              </w:rPr>
              <w:t>2024-05</w:t>
            </w:r>
          </w:p>
        </w:tc>
        <w:tc>
          <w:tcPr>
            <w:tcW w:w="800" w:type="dxa"/>
            <w:shd w:val="solid" w:color="FFFFFF" w:fill="auto"/>
          </w:tcPr>
          <w:p w14:paraId="7D5F0B79" w14:textId="0F578C09" w:rsidR="00100BB7" w:rsidRDefault="00100BB7" w:rsidP="00100BB7">
            <w:pPr>
              <w:pStyle w:val="TAC"/>
              <w:rPr>
                <w:sz w:val="16"/>
                <w:szCs w:val="16"/>
              </w:rPr>
            </w:pPr>
            <w:r>
              <w:rPr>
                <w:sz w:val="16"/>
                <w:szCs w:val="16"/>
              </w:rPr>
              <w:t>SA5#155</w:t>
            </w:r>
          </w:p>
        </w:tc>
        <w:tc>
          <w:tcPr>
            <w:tcW w:w="1094" w:type="dxa"/>
            <w:shd w:val="solid" w:color="FFFFFF" w:fill="auto"/>
          </w:tcPr>
          <w:p w14:paraId="42480B6E" w14:textId="6D48C22D" w:rsidR="00100BB7" w:rsidRDefault="00100BB7" w:rsidP="00100BB7">
            <w:pPr>
              <w:pStyle w:val="TAC"/>
              <w:rPr>
                <w:sz w:val="16"/>
                <w:szCs w:val="16"/>
              </w:rPr>
            </w:pPr>
            <w:r w:rsidRPr="005200DE">
              <w:t>S5</w:t>
            </w:r>
            <w:r w:rsidRPr="005200DE">
              <w:rPr>
                <w:rFonts w:ascii="Cambria Math" w:hAnsi="Cambria Math" w:cs="Cambria Math"/>
              </w:rPr>
              <w:t>‑</w:t>
            </w:r>
            <w:r w:rsidRPr="005200DE">
              <w:t>243213</w:t>
            </w:r>
          </w:p>
        </w:tc>
        <w:tc>
          <w:tcPr>
            <w:tcW w:w="425" w:type="dxa"/>
            <w:shd w:val="solid" w:color="FFFFFF" w:fill="auto"/>
          </w:tcPr>
          <w:p w14:paraId="60EB5925" w14:textId="2CA3EDD8" w:rsidR="00100BB7" w:rsidRDefault="00100BB7" w:rsidP="00100BB7">
            <w:pPr>
              <w:pStyle w:val="TAL"/>
              <w:rPr>
                <w:sz w:val="16"/>
                <w:szCs w:val="16"/>
              </w:rPr>
            </w:pPr>
            <w:r>
              <w:rPr>
                <w:sz w:val="16"/>
                <w:szCs w:val="16"/>
              </w:rPr>
              <w:t>-</w:t>
            </w:r>
          </w:p>
        </w:tc>
        <w:tc>
          <w:tcPr>
            <w:tcW w:w="425" w:type="dxa"/>
            <w:shd w:val="solid" w:color="FFFFFF" w:fill="auto"/>
          </w:tcPr>
          <w:p w14:paraId="3FC7C6A5" w14:textId="27E83044" w:rsidR="00100BB7" w:rsidRDefault="00100BB7" w:rsidP="00100BB7">
            <w:pPr>
              <w:pStyle w:val="TAR"/>
              <w:rPr>
                <w:sz w:val="16"/>
                <w:szCs w:val="16"/>
              </w:rPr>
            </w:pPr>
            <w:r>
              <w:rPr>
                <w:sz w:val="16"/>
                <w:szCs w:val="16"/>
              </w:rPr>
              <w:t>-</w:t>
            </w:r>
          </w:p>
        </w:tc>
        <w:tc>
          <w:tcPr>
            <w:tcW w:w="425" w:type="dxa"/>
            <w:shd w:val="solid" w:color="FFFFFF" w:fill="auto"/>
          </w:tcPr>
          <w:p w14:paraId="6E1C787D" w14:textId="11906E68" w:rsidR="00100BB7" w:rsidRDefault="00100BB7" w:rsidP="00100BB7">
            <w:pPr>
              <w:pStyle w:val="TAC"/>
              <w:rPr>
                <w:sz w:val="16"/>
                <w:szCs w:val="16"/>
              </w:rPr>
            </w:pPr>
            <w:r>
              <w:rPr>
                <w:sz w:val="16"/>
                <w:szCs w:val="16"/>
              </w:rPr>
              <w:t>-</w:t>
            </w:r>
          </w:p>
        </w:tc>
        <w:tc>
          <w:tcPr>
            <w:tcW w:w="4962" w:type="dxa"/>
            <w:shd w:val="solid" w:color="FFFFFF" w:fill="auto"/>
          </w:tcPr>
          <w:p w14:paraId="5547375D" w14:textId="3533AAC3" w:rsidR="00100BB7" w:rsidRPr="00AE1259" w:rsidRDefault="007257FC" w:rsidP="00100BB7">
            <w:pPr>
              <w:pStyle w:val="TAL"/>
              <w:rPr>
                <w:sz w:val="16"/>
                <w:szCs w:val="16"/>
              </w:rPr>
            </w:pPr>
            <w:r w:rsidRPr="007257FC">
              <w:rPr>
                <w:sz w:val="16"/>
                <w:szCs w:val="16"/>
              </w:rPr>
              <w:t>pCR 28.871 Inventory of 5G performance specifications</w:t>
            </w:r>
          </w:p>
        </w:tc>
        <w:tc>
          <w:tcPr>
            <w:tcW w:w="708" w:type="dxa"/>
            <w:shd w:val="solid" w:color="FFFFFF" w:fill="auto"/>
          </w:tcPr>
          <w:p w14:paraId="2823D09D" w14:textId="6CE84D1E" w:rsidR="00100BB7" w:rsidRDefault="00100BB7" w:rsidP="00100BB7">
            <w:pPr>
              <w:pStyle w:val="TAC"/>
              <w:rPr>
                <w:sz w:val="16"/>
                <w:szCs w:val="16"/>
              </w:rPr>
            </w:pPr>
            <w:r>
              <w:rPr>
                <w:sz w:val="16"/>
                <w:szCs w:val="16"/>
              </w:rPr>
              <w:t>0.2.0</w:t>
            </w:r>
          </w:p>
        </w:tc>
      </w:tr>
      <w:tr w:rsidR="00100BB7" w:rsidRPr="006B0D02" w14:paraId="5115F036" w14:textId="77777777" w:rsidTr="00D16058">
        <w:tc>
          <w:tcPr>
            <w:tcW w:w="800" w:type="dxa"/>
            <w:shd w:val="solid" w:color="FFFFFF" w:fill="auto"/>
          </w:tcPr>
          <w:p w14:paraId="35C4D306" w14:textId="26E360BA" w:rsidR="00100BB7" w:rsidRDefault="00100BB7" w:rsidP="00100BB7">
            <w:pPr>
              <w:pStyle w:val="TAC"/>
              <w:rPr>
                <w:sz w:val="16"/>
                <w:szCs w:val="16"/>
              </w:rPr>
            </w:pPr>
            <w:r>
              <w:rPr>
                <w:sz w:val="16"/>
                <w:szCs w:val="16"/>
              </w:rPr>
              <w:t>2024-05</w:t>
            </w:r>
          </w:p>
        </w:tc>
        <w:tc>
          <w:tcPr>
            <w:tcW w:w="800" w:type="dxa"/>
            <w:shd w:val="solid" w:color="FFFFFF" w:fill="auto"/>
          </w:tcPr>
          <w:p w14:paraId="5AE06957" w14:textId="7C02778A" w:rsidR="00100BB7" w:rsidRDefault="00100BB7" w:rsidP="00100BB7">
            <w:pPr>
              <w:pStyle w:val="TAC"/>
              <w:rPr>
                <w:sz w:val="16"/>
                <w:szCs w:val="16"/>
              </w:rPr>
            </w:pPr>
            <w:r>
              <w:rPr>
                <w:sz w:val="16"/>
                <w:szCs w:val="16"/>
              </w:rPr>
              <w:t>SA5#155</w:t>
            </w:r>
          </w:p>
        </w:tc>
        <w:tc>
          <w:tcPr>
            <w:tcW w:w="1094" w:type="dxa"/>
            <w:shd w:val="solid" w:color="FFFFFF" w:fill="auto"/>
          </w:tcPr>
          <w:p w14:paraId="6E36187A" w14:textId="1B4E1FFA" w:rsidR="00100BB7" w:rsidRDefault="00100BB7" w:rsidP="00100BB7">
            <w:pPr>
              <w:pStyle w:val="TAC"/>
              <w:rPr>
                <w:sz w:val="16"/>
                <w:szCs w:val="16"/>
              </w:rPr>
            </w:pPr>
            <w:r w:rsidRPr="005200DE">
              <w:t>S5</w:t>
            </w:r>
            <w:r w:rsidRPr="005200DE">
              <w:rPr>
                <w:rFonts w:ascii="Cambria Math" w:hAnsi="Cambria Math" w:cs="Cambria Math"/>
              </w:rPr>
              <w:t>‑</w:t>
            </w:r>
            <w:r w:rsidRPr="005200DE">
              <w:t>242873</w:t>
            </w:r>
          </w:p>
        </w:tc>
        <w:tc>
          <w:tcPr>
            <w:tcW w:w="425" w:type="dxa"/>
            <w:shd w:val="solid" w:color="FFFFFF" w:fill="auto"/>
          </w:tcPr>
          <w:p w14:paraId="2C55F369" w14:textId="05B0DD47" w:rsidR="00100BB7" w:rsidRDefault="00100BB7" w:rsidP="00100BB7">
            <w:pPr>
              <w:pStyle w:val="TAL"/>
              <w:rPr>
                <w:sz w:val="16"/>
                <w:szCs w:val="16"/>
              </w:rPr>
            </w:pPr>
            <w:r>
              <w:rPr>
                <w:sz w:val="16"/>
                <w:szCs w:val="16"/>
              </w:rPr>
              <w:t>-</w:t>
            </w:r>
          </w:p>
        </w:tc>
        <w:tc>
          <w:tcPr>
            <w:tcW w:w="425" w:type="dxa"/>
            <w:shd w:val="solid" w:color="FFFFFF" w:fill="auto"/>
          </w:tcPr>
          <w:p w14:paraId="7867DCFB" w14:textId="6D258EE2" w:rsidR="00100BB7" w:rsidRDefault="00100BB7" w:rsidP="00100BB7">
            <w:pPr>
              <w:pStyle w:val="TAR"/>
              <w:rPr>
                <w:sz w:val="16"/>
                <w:szCs w:val="16"/>
              </w:rPr>
            </w:pPr>
            <w:r>
              <w:rPr>
                <w:sz w:val="16"/>
                <w:szCs w:val="16"/>
              </w:rPr>
              <w:t>-</w:t>
            </w:r>
          </w:p>
        </w:tc>
        <w:tc>
          <w:tcPr>
            <w:tcW w:w="425" w:type="dxa"/>
            <w:shd w:val="solid" w:color="FFFFFF" w:fill="auto"/>
          </w:tcPr>
          <w:p w14:paraId="43958138" w14:textId="54E766BE" w:rsidR="00100BB7" w:rsidRDefault="00100BB7" w:rsidP="00100BB7">
            <w:pPr>
              <w:pStyle w:val="TAC"/>
              <w:rPr>
                <w:sz w:val="16"/>
                <w:szCs w:val="16"/>
              </w:rPr>
            </w:pPr>
            <w:r>
              <w:rPr>
                <w:sz w:val="16"/>
                <w:szCs w:val="16"/>
              </w:rPr>
              <w:t>-</w:t>
            </w:r>
          </w:p>
        </w:tc>
        <w:tc>
          <w:tcPr>
            <w:tcW w:w="4962" w:type="dxa"/>
            <w:shd w:val="solid" w:color="FFFFFF" w:fill="auto"/>
          </w:tcPr>
          <w:p w14:paraId="598B1AE2" w14:textId="0B72B2DD" w:rsidR="00100BB7" w:rsidRPr="00AE1259" w:rsidRDefault="007257FC" w:rsidP="00100BB7">
            <w:pPr>
              <w:pStyle w:val="TAL"/>
              <w:rPr>
                <w:sz w:val="16"/>
                <w:szCs w:val="16"/>
              </w:rPr>
            </w:pPr>
            <w:r w:rsidRPr="007257FC">
              <w:rPr>
                <w:sz w:val="16"/>
                <w:szCs w:val="16"/>
              </w:rPr>
              <w:t>pCR R19 28.871 Proposed solutions for NRM structure</w:t>
            </w:r>
          </w:p>
        </w:tc>
        <w:tc>
          <w:tcPr>
            <w:tcW w:w="708" w:type="dxa"/>
            <w:shd w:val="solid" w:color="FFFFFF" w:fill="auto"/>
          </w:tcPr>
          <w:p w14:paraId="48932C43" w14:textId="4C5D5D91" w:rsidR="00100BB7" w:rsidRDefault="00100BB7" w:rsidP="00100BB7">
            <w:pPr>
              <w:pStyle w:val="TAC"/>
              <w:rPr>
                <w:sz w:val="16"/>
                <w:szCs w:val="16"/>
              </w:rPr>
            </w:pPr>
            <w:r>
              <w:rPr>
                <w:sz w:val="16"/>
                <w:szCs w:val="16"/>
              </w:rPr>
              <w:t>0.2.0</w:t>
            </w:r>
          </w:p>
        </w:tc>
      </w:tr>
      <w:tr w:rsidR="00100BB7" w:rsidRPr="006B0D02" w14:paraId="19693231" w14:textId="77777777" w:rsidTr="00D16058">
        <w:tc>
          <w:tcPr>
            <w:tcW w:w="800" w:type="dxa"/>
            <w:shd w:val="solid" w:color="FFFFFF" w:fill="auto"/>
          </w:tcPr>
          <w:p w14:paraId="0FFE22BC" w14:textId="34DB55A6" w:rsidR="00100BB7" w:rsidRDefault="00100BB7" w:rsidP="00100BB7">
            <w:pPr>
              <w:pStyle w:val="TAC"/>
              <w:rPr>
                <w:sz w:val="16"/>
                <w:szCs w:val="16"/>
              </w:rPr>
            </w:pPr>
            <w:r>
              <w:rPr>
                <w:sz w:val="16"/>
                <w:szCs w:val="16"/>
              </w:rPr>
              <w:t>2024-05</w:t>
            </w:r>
          </w:p>
        </w:tc>
        <w:tc>
          <w:tcPr>
            <w:tcW w:w="800" w:type="dxa"/>
            <w:shd w:val="solid" w:color="FFFFFF" w:fill="auto"/>
          </w:tcPr>
          <w:p w14:paraId="23873E1F" w14:textId="5D719034" w:rsidR="00100BB7" w:rsidRDefault="00100BB7" w:rsidP="00100BB7">
            <w:pPr>
              <w:pStyle w:val="TAC"/>
              <w:rPr>
                <w:sz w:val="16"/>
                <w:szCs w:val="16"/>
              </w:rPr>
            </w:pPr>
            <w:r>
              <w:rPr>
                <w:sz w:val="16"/>
                <w:szCs w:val="16"/>
              </w:rPr>
              <w:t>SA5#155</w:t>
            </w:r>
          </w:p>
        </w:tc>
        <w:tc>
          <w:tcPr>
            <w:tcW w:w="1094" w:type="dxa"/>
            <w:shd w:val="solid" w:color="FFFFFF" w:fill="auto"/>
          </w:tcPr>
          <w:p w14:paraId="1666EB1A" w14:textId="1F2D7564" w:rsidR="00100BB7" w:rsidRDefault="00100BB7" w:rsidP="00100BB7">
            <w:pPr>
              <w:pStyle w:val="TAC"/>
              <w:rPr>
                <w:sz w:val="16"/>
                <w:szCs w:val="16"/>
              </w:rPr>
            </w:pPr>
            <w:r w:rsidRPr="005200DE">
              <w:t>S5</w:t>
            </w:r>
            <w:r w:rsidRPr="005200DE">
              <w:rPr>
                <w:rFonts w:ascii="Cambria Math" w:hAnsi="Cambria Math" w:cs="Cambria Math"/>
              </w:rPr>
              <w:t>‑</w:t>
            </w:r>
            <w:r w:rsidRPr="005200DE">
              <w:t>242936</w:t>
            </w:r>
          </w:p>
        </w:tc>
        <w:tc>
          <w:tcPr>
            <w:tcW w:w="425" w:type="dxa"/>
            <w:shd w:val="solid" w:color="FFFFFF" w:fill="auto"/>
          </w:tcPr>
          <w:p w14:paraId="055614FF" w14:textId="68B5FEFE" w:rsidR="00100BB7" w:rsidRDefault="00100BB7" w:rsidP="00100BB7">
            <w:pPr>
              <w:pStyle w:val="TAL"/>
              <w:rPr>
                <w:sz w:val="16"/>
                <w:szCs w:val="16"/>
              </w:rPr>
            </w:pPr>
            <w:r>
              <w:rPr>
                <w:sz w:val="16"/>
                <w:szCs w:val="16"/>
              </w:rPr>
              <w:t>-</w:t>
            </w:r>
          </w:p>
        </w:tc>
        <w:tc>
          <w:tcPr>
            <w:tcW w:w="425" w:type="dxa"/>
            <w:shd w:val="solid" w:color="FFFFFF" w:fill="auto"/>
          </w:tcPr>
          <w:p w14:paraId="5270383A" w14:textId="290449E4" w:rsidR="00100BB7" w:rsidRDefault="00100BB7" w:rsidP="00100BB7">
            <w:pPr>
              <w:pStyle w:val="TAR"/>
              <w:rPr>
                <w:sz w:val="16"/>
                <w:szCs w:val="16"/>
              </w:rPr>
            </w:pPr>
            <w:r>
              <w:rPr>
                <w:sz w:val="16"/>
                <w:szCs w:val="16"/>
              </w:rPr>
              <w:t>-</w:t>
            </w:r>
          </w:p>
        </w:tc>
        <w:tc>
          <w:tcPr>
            <w:tcW w:w="425" w:type="dxa"/>
            <w:shd w:val="solid" w:color="FFFFFF" w:fill="auto"/>
          </w:tcPr>
          <w:p w14:paraId="3629EEC0" w14:textId="24936DB9" w:rsidR="00100BB7" w:rsidRDefault="00100BB7" w:rsidP="00100BB7">
            <w:pPr>
              <w:pStyle w:val="TAC"/>
              <w:rPr>
                <w:sz w:val="16"/>
                <w:szCs w:val="16"/>
              </w:rPr>
            </w:pPr>
            <w:r>
              <w:rPr>
                <w:sz w:val="16"/>
                <w:szCs w:val="16"/>
              </w:rPr>
              <w:t>-</w:t>
            </w:r>
          </w:p>
        </w:tc>
        <w:tc>
          <w:tcPr>
            <w:tcW w:w="4962" w:type="dxa"/>
            <w:shd w:val="solid" w:color="FFFFFF" w:fill="auto"/>
          </w:tcPr>
          <w:p w14:paraId="01B901E3" w14:textId="375438C6" w:rsidR="00100BB7" w:rsidRPr="00AE1259" w:rsidRDefault="007B0155" w:rsidP="00100BB7">
            <w:pPr>
              <w:pStyle w:val="TAL"/>
              <w:rPr>
                <w:sz w:val="16"/>
                <w:szCs w:val="16"/>
              </w:rPr>
            </w:pPr>
            <w:r w:rsidRPr="007B0155">
              <w:rPr>
                <w:sz w:val="16"/>
                <w:szCs w:val="16"/>
              </w:rPr>
              <w:t>Rel-19 pCR TR 28.871 Common Notification Header</w:t>
            </w:r>
          </w:p>
        </w:tc>
        <w:tc>
          <w:tcPr>
            <w:tcW w:w="708" w:type="dxa"/>
            <w:shd w:val="solid" w:color="FFFFFF" w:fill="auto"/>
          </w:tcPr>
          <w:p w14:paraId="318A158B" w14:textId="46E50708" w:rsidR="00100BB7" w:rsidRDefault="00100BB7" w:rsidP="00100BB7">
            <w:pPr>
              <w:pStyle w:val="TAC"/>
              <w:rPr>
                <w:sz w:val="16"/>
                <w:szCs w:val="16"/>
              </w:rPr>
            </w:pPr>
            <w:r>
              <w:rPr>
                <w:sz w:val="16"/>
                <w:szCs w:val="16"/>
              </w:rPr>
              <w:t>0.2.0</w:t>
            </w:r>
          </w:p>
        </w:tc>
      </w:tr>
      <w:tr w:rsidR="00A862CB" w:rsidRPr="006B0D02" w14:paraId="43D26E31" w14:textId="77777777" w:rsidTr="00D16058">
        <w:tc>
          <w:tcPr>
            <w:tcW w:w="800" w:type="dxa"/>
            <w:shd w:val="solid" w:color="FFFFFF" w:fill="auto"/>
          </w:tcPr>
          <w:p w14:paraId="58BA28BC" w14:textId="2BCB7979" w:rsidR="00A862CB" w:rsidRDefault="00A862CB" w:rsidP="00A862CB">
            <w:pPr>
              <w:pStyle w:val="TAC"/>
              <w:rPr>
                <w:sz w:val="16"/>
                <w:szCs w:val="16"/>
              </w:rPr>
            </w:pPr>
            <w:r>
              <w:rPr>
                <w:sz w:val="16"/>
                <w:szCs w:val="16"/>
              </w:rPr>
              <w:t>2024-05</w:t>
            </w:r>
          </w:p>
        </w:tc>
        <w:tc>
          <w:tcPr>
            <w:tcW w:w="800" w:type="dxa"/>
            <w:shd w:val="solid" w:color="FFFFFF" w:fill="auto"/>
          </w:tcPr>
          <w:p w14:paraId="78B9A67C" w14:textId="37FFE21C" w:rsidR="00A862CB" w:rsidRDefault="00A862CB" w:rsidP="00A862CB">
            <w:pPr>
              <w:pStyle w:val="TAC"/>
              <w:rPr>
                <w:sz w:val="16"/>
                <w:szCs w:val="16"/>
              </w:rPr>
            </w:pPr>
            <w:r>
              <w:rPr>
                <w:sz w:val="16"/>
                <w:szCs w:val="16"/>
              </w:rPr>
              <w:t>SA5#155</w:t>
            </w:r>
          </w:p>
        </w:tc>
        <w:tc>
          <w:tcPr>
            <w:tcW w:w="1094" w:type="dxa"/>
            <w:shd w:val="solid" w:color="FFFFFF" w:fill="auto"/>
          </w:tcPr>
          <w:p w14:paraId="0534DC5C" w14:textId="2D04F91E" w:rsidR="00A862CB" w:rsidRDefault="00A862CB" w:rsidP="00A862CB">
            <w:pPr>
              <w:pStyle w:val="TAC"/>
              <w:rPr>
                <w:sz w:val="16"/>
                <w:szCs w:val="16"/>
              </w:rPr>
            </w:pPr>
            <w:r w:rsidRPr="005200DE">
              <w:t>S5</w:t>
            </w:r>
            <w:r w:rsidRPr="005200DE">
              <w:rPr>
                <w:rFonts w:ascii="Cambria Math" w:hAnsi="Cambria Math" w:cs="Cambria Math"/>
              </w:rPr>
              <w:t>‑</w:t>
            </w:r>
            <w:r w:rsidRPr="005200DE">
              <w:t>24</w:t>
            </w:r>
            <w:r>
              <w:t>3204</w:t>
            </w:r>
          </w:p>
        </w:tc>
        <w:tc>
          <w:tcPr>
            <w:tcW w:w="425" w:type="dxa"/>
            <w:shd w:val="solid" w:color="FFFFFF" w:fill="auto"/>
          </w:tcPr>
          <w:p w14:paraId="57F66BE5" w14:textId="62FFD62C" w:rsidR="00A862CB" w:rsidRDefault="00A862CB" w:rsidP="00A862CB">
            <w:pPr>
              <w:pStyle w:val="TAL"/>
              <w:rPr>
                <w:sz w:val="16"/>
                <w:szCs w:val="16"/>
              </w:rPr>
            </w:pPr>
            <w:r>
              <w:rPr>
                <w:sz w:val="16"/>
                <w:szCs w:val="16"/>
              </w:rPr>
              <w:t>-</w:t>
            </w:r>
          </w:p>
        </w:tc>
        <w:tc>
          <w:tcPr>
            <w:tcW w:w="425" w:type="dxa"/>
            <w:shd w:val="solid" w:color="FFFFFF" w:fill="auto"/>
          </w:tcPr>
          <w:p w14:paraId="23960C0E" w14:textId="0BC83F0A" w:rsidR="00A862CB" w:rsidRDefault="00A862CB" w:rsidP="00A862CB">
            <w:pPr>
              <w:pStyle w:val="TAR"/>
              <w:rPr>
                <w:sz w:val="16"/>
                <w:szCs w:val="16"/>
              </w:rPr>
            </w:pPr>
            <w:r>
              <w:rPr>
                <w:sz w:val="16"/>
                <w:szCs w:val="16"/>
              </w:rPr>
              <w:t>-</w:t>
            </w:r>
          </w:p>
        </w:tc>
        <w:tc>
          <w:tcPr>
            <w:tcW w:w="425" w:type="dxa"/>
            <w:shd w:val="solid" w:color="FFFFFF" w:fill="auto"/>
          </w:tcPr>
          <w:p w14:paraId="4E594316" w14:textId="1C270913" w:rsidR="00A862CB" w:rsidRDefault="00A862CB" w:rsidP="00A862CB">
            <w:pPr>
              <w:pStyle w:val="TAC"/>
              <w:rPr>
                <w:sz w:val="16"/>
                <w:szCs w:val="16"/>
              </w:rPr>
            </w:pPr>
            <w:r>
              <w:rPr>
                <w:sz w:val="16"/>
                <w:szCs w:val="16"/>
              </w:rPr>
              <w:t>-</w:t>
            </w:r>
          </w:p>
        </w:tc>
        <w:tc>
          <w:tcPr>
            <w:tcW w:w="4962" w:type="dxa"/>
            <w:shd w:val="solid" w:color="FFFFFF" w:fill="auto"/>
          </w:tcPr>
          <w:p w14:paraId="516F8034" w14:textId="242A12CB" w:rsidR="00A862CB" w:rsidRPr="00AE1259" w:rsidRDefault="00A862CB" w:rsidP="00A862CB">
            <w:pPr>
              <w:pStyle w:val="TAL"/>
              <w:rPr>
                <w:sz w:val="16"/>
                <w:szCs w:val="16"/>
              </w:rPr>
            </w:pPr>
            <w:r w:rsidRPr="00A862CB">
              <w:rPr>
                <w:sz w:val="16"/>
                <w:szCs w:val="16"/>
              </w:rPr>
              <w:t>pCR TR 28.871 Update solution for discoverying of management capabilities of provisioning MnS supported by a MnS Producer</w:t>
            </w:r>
          </w:p>
        </w:tc>
        <w:tc>
          <w:tcPr>
            <w:tcW w:w="708" w:type="dxa"/>
            <w:shd w:val="solid" w:color="FFFFFF" w:fill="auto"/>
          </w:tcPr>
          <w:p w14:paraId="3D96233B" w14:textId="13BB93CE" w:rsidR="00A862CB" w:rsidRDefault="00A862CB" w:rsidP="00A862CB">
            <w:pPr>
              <w:pStyle w:val="TAC"/>
              <w:rPr>
                <w:sz w:val="16"/>
                <w:szCs w:val="16"/>
              </w:rPr>
            </w:pPr>
            <w:r>
              <w:rPr>
                <w:sz w:val="16"/>
                <w:szCs w:val="16"/>
              </w:rPr>
              <w:t>0.2.0</w:t>
            </w:r>
          </w:p>
        </w:tc>
      </w:tr>
      <w:tr w:rsidR="00684D21" w:rsidRPr="006B0D02" w14:paraId="49DA7A66" w14:textId="77777777" w:rsidTr="00D16058">
        <w:tc>
          <w:tcPr>
            <w:tcW w:w="800" w:type="dxa"/>
            <w:shd w:val="solid" w:color="FFFFFF" w:fill="auto"/>
          </w:tcPr>
          <w:p w14:paraId="0A461AB5" w14:textId="2C2CA3E8" w:rsidR="00684D21" w:rsidRDefault="00684D21" w:rsidP="00684D21">
            <w:pPr>
              <w:pStyle w:val="TAC"/>
              <w:rPr>
                <w:sz w:val="16"/>
                <w:szCs w:val="16"/>
              </w:rPr>
            </w:pPr>
            <w:r>
              <w:rPr>
                <w:sz w:val="16"/>
                <w:szCs w:val="16"/>
              </w:rPr>
              <w:t>2024-05</w:t>
            </w:r>
          </w:p>
        </w:tc>
        <w:tc>
          <w:tcPr>
            <w:tcW w:w="800" w:type="dxa"/>
            <w:shd w:val="solid" w:color="FFFFFF" w:fill="auto"/>
          </w:tcPr>
          <w:p w14:paraId="3E7B4528" w14:textId="4798C0E4" w:rsidR="00684D21" w:rsidRDefault="00684D21" w:rsidP="00684D21">
            <w:pPr>
              <w:pStyle w:val="TAC"/>
              <w:rPr>
                <w:sz w:val="16"/>
                <w:szCs w:val="16"/>
              </w:rPr>
            </w:pPr>
            <w:r>
              <w:rPr>
                <w:sz w:val="16"/>
                <w:szCs w:val="16"/>
              </w:rPr>
              <w:t>SA5#155</w:t>
            </w:r>
          </w:p>
        </w:tc>
        <w:tc>
          <w:tcPr>
            <w:tcW w:w="1094" w:type="dxa"/>
            <w:shd w:val="solid" w:color="FFFFFF" w:fill="auto"/>
          </w:tcPr>
          <w:p w14:paraId="1A18DA3D" w14:textId="75805A7A" w:rsidR="00684D21" w:rsidRPr="005200DE" w:rsidRDefault="00684D21" w:rsidP="00684D21">
            <w:pPr>
              <w:pStyle w:val="TAC"/>
            </w:pPr>
            <w:r w:rsidRPr="00684D21">
              <w:rPr>
                <w:sz w:val="16"/>
                <w:szCs w:val="16"/>
              </w:rPr>
              <w:t>S5-243212</w:t>
            </w:r>
          </w:p>
        </w:tc>
        <w:tc>
          <w:tcPr>
            <w:tcW w:w="425" w:type="dxa"/>
            <w:shd w:val="solid" w:color="FFFFFF" w:fill="auto"/>
          </w:tcPr>
          <w:p w14:paraId="46790D4F" w14:textId="77777777" w:rsidR="00684D21" w:rsidRDefault="00684D21" w:rsidP="00684D21">
            <w:pPr>
              <w:pStyle w:val="TAL"/>
              <w:rPr>
                <w:sz w:val="16"/>
                <w:szCs w:val="16"/>
              </w:rPr>
            </w:pPr>
          </w:p>
        </w:tc>
        <w:tc>
          <w:tcPr>
            <w:tcW w:w="425" w:type="dxa"/>
            <w:shd w:val="solid" w:color="FFFFFF" w:fill="auto"/>
          </w:tcPr>
          <w:p w14:paraId="2D005D8D" w14:textId="77777777" w:rsidR="00684D21" w:rsidRDefault="00684D21" w:rsidP="00684D21">
            <w:pPr>
              <w:pStyle w:val="TAR"/>
              <w:rPr>
                <w:sz w:val="16"/>
                <w:szCs w:val="16"/>
              </w:rPr>
            </w:pPr>
          </w:p>
        </w:tc>
        <w:tc>
          <w:tcPr>
            <w:tcW w:w="425" w:type="dxa"/>
            <w:shd w:val="solid" w:color="FFFFFF" w:fill="auto"/>
          </w:tcPr>
          <w:p w14:paraId="0211B980" w14:textId="77777777" w:rsidR="00684D21" w:rsidRDefault="00684D21" w:rsidP="00684D21">
            <w:pPr>
              <w:pStyle w:val="TAC"/>
              <w:rPr>
                <w:sz w:val="16"/>
                <w:szCs w:val="16"/>
              </w:rPr>
            </w:pPr>
          </w:p>
        </w:tc>
        <w:tc>
          <w:tcPr>
            <w:tcW w:w="4962" w:type="dxa"/>
            <w:shd w:val="solid" w:color="FFFFFF" w:fill="auto"/>
          </w:tcPr>
          <w:p w14:paraId="7D061DB7" w14:textId="5712562A" w:rsidR="00684D21" w:rsidRPr="00A862CB" w:rsidRDefault="00684D21" w:rsidP="00684D21">
            <w:pPr>
              <w:pStyle w:val="TAL"/>
              <w:rPr>
                <w:sz w:val="16"/>
                <w:szCs w:val="16"/>
              </w:rPr>
            </w:pPr>
            <w:r w:rsidRPr="00684D21">
              <w:rPr>
                <w:sz w:val="16"/>
                <w:szCs w:val="16"/>
              </w:rPr>
              <w:t>pCR TR 28.871 Add use case reqs and potential solutions (schema retrieval support)</w:t>
            </w:r>
          </w:p>
        </w:tc>
        <w:tc>
          <w:tcPr>
            <w:tcW w:w="708" w:type="dxa"/>
            <w:shd w:val="solid" w:color="FFFFFF" w:fill="auto"/>
          </w:tcPr>
          <w:p w14:paraId="6EAEFADA" w14:textId="052F2951" w:rsidR="00684D21" w:rsidRDefault="00684D21" w:rsidP="00684D21">
            <w:pPr>
              <w:pStyle w:val="TAC"/>
              <w:rPr>
                <w:sz w:val="16"/>
                <w:szCs w:val="16"/>
              </w:rPr>
            </w:pPr>
            <w:r>
              <w:rPr>
                <w:sz w:val="16"/>
                <w:szCs w:val="16"/>
              </w:rPr>
              <w:t>0.3.0</w:t>
            </w:r>
          </w:p>
        </w:tc>
      </w:tr>
      <w:tr w:rsidR="00684D21" w:rsidRPr="006B0D02" w14:paraId="14FEDD0D" w14:textId="77777777" w:rsidTr="00D16058">
        <w:tc>
          <w:tcPr>
            <w:tcW w:w="800" w:type="dxa"/>
            <w:shd w:val="solid" w:color="FFFFFF" w:fill="auto"/>
          </w:tcPr>
          <w:p w14:paraId="213BF6E5" w14:textId="374DE674" w:rsidR="00684D21" w:rsidRDefault="00CD1A44" w:rsidP="00684D21">
            <w:pPr>
              <w:pStyle w:val="TAC"/>
              <w:rPr>
                <w:sz w:val="16"/>
                <w:szCs w:val="16"/>
              </w:rPr>
            </w:pPr>
            <w:r>
              <w:rPr>
                <w:sz w:val="16"/>
                <w:szCs w:val="16"/>
              </w:rPr>
              <w:t>2024-06</w:t>
            </w:r>
          </w:p>
        </w:tc>
        <w:tc>
          <w:tcPr>
            <w:tcW w:w="800" w:type="dxa"/>
            <w:shd w:val="solid" w:color="FFFFFF" w:fill="auto"/>
          </w:tcPr>
          <w:p w14:paraId="147B71CE" w14:textId="5E6D0CF6" w:rsidR="00684D21" w:rsidRDefault="00CD1A44" w:rsidP="00684D21">
            <w:pPr>
              <w:pStyle w:val="TAC"/>
              <w:rPr>
                <w:sz w:val="16"/>
                <w:szCs w:val="16"/>
              </w:rPr>
            </w:pPr>
            <w:r>
              <w:rPr>
                <w:sz w:val="16"/>
                <w:szCs w:val="16"/>
              </w:rPr>
              <w:t>SA#156</w:t>
            </w:r>
          </w:p>
        </w:tc>
        <w:tc>
          <w:tcPr>
            <w:tcW w:w="1094" w:type="dxa"/>
            <w:shd w:val="solid" w:color="FFFFFF" w:fill="auto"/>
          </w:tcPr>
          <w:p w14:paraId="5EC9B1AB" w14:textId="1DD1BEA3" w:rsidR="00684D21" w:rsidRPr="005200DE" w:rsidRDefault="00CD1A44" w:rsidP="00684D21">
            <w:pPr>
              <w:pStyle w:val="TAC"/>
            </w:pPr>
            <w:r w:rsidRPr="00CD1A44">
              <w:rPr>
                <w:sz w:val="16"/>
                <w:szCs w:val="16"/>
              </w:rPr>
              <w:t>S5-243789</w:t>
            </w:r>
          </w:p>
        </w:tc>
        <w:tc>
          <w:tcPr>
            <w:tcW w:w="425" w:type="dxa"/>
            <w:shd w:val="solid" w:color="FFFFFF" w:fill="auto"/>
          </w:tcPr>
          <w:p w14:paraId="7AB1D20C" w14:textId="77777777" w:rsidR="00684D21" w:rsidRDefault="00684D21" w:rsidP="00684D21">
            <w:pPr>
              <w:pStyle w:val="TAL"/>
              <w:rPr>
                <w:sz w:val="16"/>
                <w:szCs w:val="16"/>
              </w:rPr>
            </w:pPr>
          </w:p>
        </w:tc>
        <w:tc>
          <w:tcPr>
            <w:tcW w:w="425" w:type="dxa"/>
            <w:shd w:val="solid" w:color="FFFFFF" w:fill="auto"/>
          </w:tcPr>
          <w:p w14:paraId="12D409E7" w14:textId="77777777" w:rsidR="00684D21" w:rsidRDefault="00684D21" w:rsidP="00684D21">
            <w:pPr>
              <w:pStyle w:val="TAR"/>
              <w:rPr>
                <w:sz w:val="16"/>
                <w:szCs w:val="16"/>
              </w:rPr>
            </w:pPr>
          </w:p>
        </w:tc>
        <w:tc>
          <w:tcPr>
            <w:tcW w:w="425" w:type="dxa"/>
            <w:shd w:val="solid" w:color="FFFFFF" w:fill="auto"/>
          </w:tcPr>
          <w:p w14:paraId="6B8C99FD" w14:textId="77777777" w:rsidR="00684D21" w:rsidRDefault="00684D21" w:rsidP="00684D21">
            <w:pPr>
              <w:pStyle w:val="TAC"/>
              <w:rPr>
                <w:sz w:val="16"/>
                <w:szCs w:val="16"/>
              </w:rPr>
            </w:pPr>
          </w:p>
        </w:tc>
        <w:tc>
          <w:tcPr>
            <w:tcW w:w="4962" w:type="dxa"/>
            <w:shd w:val="solid" w:color="FFFFFF" w:fill="auto"/>
          </w:tcPr>
          <w:p w14:paraId="0BFC6C29" w14:textId="45AEDBDB" w:rsidR="00684D21" w:rsidRPr="00A862CB" w:rsidRDefault="00CD1A44" w:rsidP="00684D21">
            <w:pPr>
              <w:pStyle w:val="TAL"/>
              <w:rPr>
                <w:sz w:val="16"/>
                <w:szCs w:val="16"/>
              </w:rPr>
            </w:pPr>
            <w:r w:rsidRPr="00CD1A44">
              <w:rPr>
                <w:sz w:val="16"/>
                <w:szCs w:val="16"/>
              </w:rPr>
              <w:t>pCR TR 28.871 Rapporteur proposal for NRM investigation</w:t>
            </w:r>
          </w:p>
        </w:tc>
        <w:tc>
          <w:tcPr>
            <w:tcW w:w="708" w:type="dxa"/>
            <w:shd w:val="solid" w:color="FFFFFF" w:fill="auto"/>
          </w:tcPr>
          <w:p w14:paraId="6DCE0E13" w14:textId="59E71B31" w:rsidR="00684D21" w:rsidRDefault="00CD1A44" w:rsidP="00684D21">
            <w:pPr>
              <w:pStyle w:val="TAC"/>
              <w:rPr>
                <w:sz w:val="16"/>
                <w:szCs w:val="16"/>
              </w:rPr>
            </w:pPr>
            <w:r>
              <w:rPr>
                <w:sz w:val="16"/>
                <w:szCs w:val="16"/>
              </w:rPr>
              <w:t>0.3.0</w:t>
            </w:r>
          </w:p>
        </w:tc>
      </w:tr>
      <w:tr w:rsidR="00CD1A44" w:rsidRPr="006B0D02" w14:paraId="61ED4962" w14:textId="77777777" w:rsidTr="00D16058">
        <w:tc>
          <w:tcPr>
            <w:tcW w:w="800" w:type="dxa"/>
            <w:shd w:val="solid" w:color="FFFFFF" w:fill="auto"/>
          </w:tcPr>
          <w:p w14:paraId="6D2801FA" w14:textId="0D1EF2BA" w:rsidR="00CD1A44" w:rsidRDefault="00CD1A44" w:rsidP="00CD1A44">
            <w:pPr>
              <w:pStyle w:val="TAC"/>
              <w:rPr>
                <w:sz w:val="16"/>
                <w:szCs w:val="16"/>
              </w:rPr>
            </w:pPr>
            <w:r>
              <w:rPr>
                <w:sz w:val="16"/>
                <w:szCs w:val="16"/>
              </w:rPr>
              <w:t>2024-06</w:t>
            </w:r>
          </w:p>
        </w:tc>
        <w:tc>
          <w:tcPr>
            <w:tcW w:w="800" w:type="dxa"/>
            <w:shd w:val="solid" w:color="FFFFFF" w:fill="auto"/>
          </w:tcPr>
          <w:p w14:paraId="32E0BCDF" w14:textId="77527BC5" w:rsidR="00CD1A44" w:rsidRDefault="00CD1A44" w:rsidP="00CD1A44">
            <w:pPr>
              <w:pStyle w:val="TAC"/>
              <w:rPr>
                <w:sz w:val="16"/>
                <w:szCs w:val="16"/>
              </w:rPr>
            </w:pPr>
            <w:r>
              <w:rPr>
                <w:sz w:val="16"/>
                <w:szCs w:val="16"/>
              </w:rPr>
              <w:t>SA#156</w:t>
            </w:r>
          </w:p>
        </w:tc>
        <w:tc>
          <w:tcPr>
            <w:tcW w:w="1094" w:type="dxa"/>
            <w:shd w:val="solid" w:color="FFFFFF" w:fill="auto"/>
          </w:tcPr>
          <w:p w14:paraId="72BA8F59" w14:textId="3966D48E" w:rsidR="00CD1A44" w:rsidRPr="005200DE" w:rsidRDefault="004F77F6" w:rsidP="00CD1A44">
            <w:pPr>
              <w:pStyle w:val="TAC"/>
            </w:pPr>
            <w:r w:rsidRPr="004F77F6">
              <w:rPr>
                <w:sz w:val="16"/>
                <w:szCs w:val="16"/>
              </w:rPr>
              <w:t>S5</w:t>
            </w:r>
            <w:r w:rsidRPr="004F77F6">
              <w:rPr>
                <w:rFonts w:ascii="Cambria Math" w:hAnsi="Cambria Math" w:cs="Cambria Math"/>
                <w:sz w:val="16"/>
                <w:szCs w:val="16"/>
              </w:rPr>
              <w:t>‑</w:t>
            </w:r>
            <w:r w:rsidRPr="004F77F6">
              <w:rPr>
                <w:sz w:val="16"/>
                <w:szCs w:val="16"/>
              </w:rPr>
              <w:t>243790</w:t>
            </w:r>
          </w:p>
        </w:tc>
        <w:tc>
          <w:tcPr>
            <w:tcW w:w="425" w:type="dxa"/>
            <w:shd w:val="solid" w:color="FFFFFF" w:fill="auto"/>
          </w:tcPr>
          <w:p w14:paraId="7A1A4F73" w14:textId="77777777" w:rsidR="00CD1A44" w:rsidRDefault="00CD1A44" w:rsidP="00CD1A44">
            <w:pPr>
              <w:pStyle w:val="TAL"/>
              <w:rPr>
                <w:sz w:val="16"/>
                <w:szCs w:val="16"/>
              </w:rPr>
            </w:pPr>
          </w:p>
        </w:tc>
        <w:tc>
          <w:tcPr>
            <w:tcW w:w="425" w:type="dxa"/>
            <w:shd w:val="solid" w:color="FFFFFF" w:fill="auto"/>
          </w:tcPr>
          <w:p w14:paraId="5E66F45F" w14:textId="77777777" w:rsidR="00CD1A44" w:rsidRDefault="00CD1A44" w:rsidP="00CD1A44">
            <w:pPr>
              <w:pStyle w:val="TAR"/>
              <w:rPr>
                <w:sz w:val="16"/>
                <w:szCs w:val="16"/>
              </w:rPr>
            </w:pPr>
          </w:p>
        </w:tc>
        <w:tc>
          <w:tcPr>
            <w:tcW w:w="425" w:type="dxa"/>
            <w:shd w:val="solid" w:color="FFFFFF" w:fill="auto"/>
          </w:tcPr>
          <w:p w14:paraId="2EB9DB9F" w14:textId="77777777" w:rsidR="00CD1A44" w:rsidRDefault="00CD1A44" w:rsidP="00CD1A44">
            <w:pPr>
              <w:pStyle w:val="TAC"/>
              <w:rPr>
                <w:sz w:val="16"/>
                <w:szCs w:val="16"/>
              </w:rPr>
            </w:pPr>
          </w:p>
        </w:tc>
        <w:tc>
          <w:tcPr>
            <w:tcW w:w="4962" w:type="dxa"/>
            <w:shd w:val="solid" w:color="FFFFFF" w:fill="auto"/>
          </w:tcPr>
          <w:p w14:paraId="2B2B26F3" w14:textId="6613DB97" w:rsidR="00CD1A44" w:rsidRPr="00A862CB" w:rsidRDefault="004F77F6" w:rsidP="00CD1A44">
            <w:pPr>
              <w:pStyle w:val="TAL"/>
              <w:rPr>
                <w:sz w:val="16"/>
                <w:szCs w:val="16"/>
              </w:rPr>
            </w:pPr>
            <w:r w:rsidRPr="004F77F6">
              <w:rPr>
                <w:sz w:val="16"/>
                <w:szCs w:val="16"/>
              </w:rPr>
              <w:t>pCR TR 28.871 Rapporteur proposal for PM investigation</w:t>
            </w:r>
          </w:p>
        </w:tc>
        <w:tc>
          <w:tcPr>
            <w:tcW w:w="708" w:type="dxa"/>
            <w:shd w:val="solid" w:color="FFFFFF" w:fill="auto"/>
          </w:tcPr>
          <w:p w14:paraId="3181F6FE" w14:textId="6888A8F6" w:rsidR="00CD1A44" w:rsidRDefault="00CD1A44" w:rsidP="00CD1A44">
            <w:pPr>
              <w:pStyle w:val="TAC"/>
              <w:rPr>
                <w:sz w:val="16"/>
                <w:szCs w:val="16"/>
              </w:rPr>
            </w:pPr>
            <w:r w:rsidRPr="00A2598D">
              <w:rPr>
                <w:sz w:val="16"/>
                <w:szCs w:val="16"/>
              </w:rPr>
              <w:t>0.3.0</w:t>
            </w:r>
          </w:p>
        </w:tc>
      </w:tr>
      <w:tr w:rsidR="00CD1A44" w:rsidRPr="006B0D02" w14:paraId="65C4708E" w14:textId="77777777" w:rsidTr="00D16058">
        <w:tc>
          <w:tcPr>
            <w:tcW w:w="800" w:type="dxa"/>
            <w:shd w:val="solid" w:color="FFFFFF" w:fill="auto"/>
          </w:tcPr>
          <w:p w14:paraId="190548C5" w14:textId="3263293B" w:rsidR="00CD1A44" w:rsidRDefault="00CD1A44" w:rsidP="00CD1A44">
            <w:pPr>
              <w:pStyle w:val="TAC"/>
              <w:rPr>
                <w:sz w:val="16"/>
                <w:szCs w:val="16"/>
              </w:rPr>
            </w:pPr>
            <w:r>
              <w:rPr>
                <w:sz w:val="16"/>
                <w:szCs w:val="16"/>
              </w:rPr>
              <w:t>2024-06</w:t>
            </w:r>
          </w:p>
        </w:tc>
        <w:tc>
          <w:tcPr>
            <w:tcW w:w="800" w:type="dxa"/>
            <w:shd w:val="solid" w:color="FFFFFF" w:fill="auto"/>
          </w:tcPr>
          <w:p w14:paraId="7AC56CE1" w14:textId="21318F3B" w:rsidR="00CD1A44" w:rsidRDefault="00CD1A44" w:rsidP="00CD1A44">
            <w:pPr>
              <w:pStyle w:val="TAC"/>
              <w:rPr>
                <w:sz w:val="16"/>
                <w:szCs w:val="16"/>
              </w:rPr>
            </w:pPr>
            <w:r>
              <w:rPr>
                <w:sz w:val="16"/>
                <w:szCs w:val="16"/>
              </w:rPr>
              <w:t>SA#156</w:t>
            </w:r>
          </w:p>
        </w:tc>
        <w:tc>
          <w:tcPr>
            <w:tcW w:w="1094" w:type="dxa"/>
            <w:shd w:val="solid" w:color="FFFFFF" w:fill="auto"/>
          </w:tcPr>
          <w:p w14:paraId="02EEE03D" w14:textId="5543C21E" w:rsidR="00CD1A44" w:rsidRPr="005200DE" w:rsidRDefault="006E6E6D" w:rsidP="00CD1A44">
            <w:pPr>
              <w:pStyle w:val="TAC"/>
            </w:pPr>
            <w:r w:rsidRPr="006E6E6D">
              <w:rPr>
                <w:sz w:val="16"/>
                <w:szCs w:val="16"/>
              </w:rPr>
              <w:t>S5</w:t>
            </w:r>
            <w:r w:rsidRPr="006E6E6D">
              <w:rPr>
                <w:rFonts w:ascii="Cambria Math" w:hAnsi="Cambria Math" w:cs="Cambria Math"/>
                <w:sz w:val="16"/>
                <w:szCs w:val="16"/>
              </w:rPr>
              <w:t>‑</w:t>
            </w:r>
            <w:r w:rsidRPr="006E6E6D">
              <w:rPr>
                <w:sz w:val="16"/>
                <w:szCs w:val="16"/>
              </w:rPr>
              <w:t>243791</w:t>
            </w:r>
          </w:p>
        </w:tc>
        <w:tc>
          <w:tcPr>
            <w:tcW w:w="425" w:type="dxa"/>
            <w:shd w:val="solid" w:color="FFFFFF" w:fill="auto"/>
          </w:tcPr>
          <w:p w14:paraId="211D383D" w14:textId="77777777" w:rsidR="00CD1A44" w:rsidRDefault="00CD1A44" w:rsidP="00CD1A44">
            <w:pPr>
              <w:pStyle w:val="TAL"/>
              <w:rPr>
                <w:sz w:val="16"/>
                <w:szCs w:val="16"/>
              </w:rPr>
            </w:pPr>
          </w:p>
        </w:tc>
        <w:tc>
          <w:tcPr>
            <w:tcW w:w="425" w:type="dxa"/>
            <w:shd w:val="solid" w:color="FFFFFF" w:fill="auto"/>
          </w:tcPr>
          <w:p w14:paraId="790338DA" w14:textId="77777777" w:rsidR="00CD1A44" w:rsidRDefault="00CD1A44" w:rsidP="00CD1A44">
            <w:pPr>
              <w:pStyle w:val="TAR"/>
              <w:rPr>
                <w:sz w:val="16"/>
                <w:szCs w:val="16"/>
              </w:rPr>
            </w:pPr>
          </w:p>
        </w:tc>
        <w:tc>
          <w:tcPr>
            <w:tcW w:w="425" w:type="dxa"/>
            <w:shd w:val="solid" w:color="FFFFFF" w:fill="auto"/>
          </w:tcPr>
          <w:p w14:paraId="0BA8F8FC" w14:textId="77777777" w:rsidR="00CD1A44" w:rsidRDefault="00CD1A44" w:rsidP="00CD1A44">
            <w:pPr>
              <w:pStyle w:val="TAC"/>
              <w:rPr>
                <w:sz w:val="16"/>
                <w:szCs w:val="16"/>
              </w:rPr>
            </w:pPr>
          </w:p>
        </w:tc>
        <w:tc>
          <w:tcPr>
            <w:tcW w:w="4962" w:type="dxa"/>
            <w:shd w:val="solid" w:color="FFFFFF" w:fill="auto"/>
          </w:tcPr>
          <w:p w14:paraId="6C64A3B3" w14:textId="55D9FD5E" w:rsidR="00CD1A44" w:rsidRPr="00A862CB" w:rsidRDefault="006E6E6D" w:rsidP="00CD1A44">
            <w:pPr>
              <w:pStyle w:val="TAL"/>
              <w:rPr>
                <w:sz w:val="16"/>
                <w:szCs w:val="16"/>
              </w:rPr>
            </w:pPr>
            <w:r w:rsidRPr="006E6E6D">
              <w:rPr>
                <w:sz w:val="16"/>
                <w:szCs w:val="16"/>
              </w:rPr>
              <w:t>pCR TR 28.871 Update Support IOCs in SBMA</w:t>
            </w:r>
          </w:p>
        </w:tc>
        <w:tc>
          <w:tcPr>
            <w:tcW w:w="708" w:type="dxa"/>
            <w:shd w:val="solid" w:color="FFFFFF" w:fill="auto"/>
          </w:tcPr>
          <w:p w14:paraId="6BE90728" w14:textId="5DC6CE7D" w:rsidR="00CD1A44" w:rsidRDefault="00CD1A44" w:rsidP="00CD1A44">
            <w:pPr>
              <w:pStyle w:val="TAC"/>
              <w:rPr>
                <w:sz w:val="16"/>
                <w:szCs w:val="16"/>
              </w:rPr>
            </w:pPr>
            <w:r w:rsidRPr="00A2598D">
              <w:rPr>
                <w:sz w:val="16"/>
                <w:szCs w:val="16"/>
              </w:rPr>
              <w:t>0.3.0</w:t>
            </w:r>
          </w:p>
        </w:tc>
      </w:tr>
      <w:tr w:rsidR="00CD1A44" w:rsidRPr="006B0D02" w14:paraId="2BD6A974" w14:textId="77777777" w:rsidTr="00D16058">
        <w:tc>
          <w:tcPr>
            <w:tcW w:w="800" w:type="dxa"/>
            <w:shd w:val="solid" w:color="FFFFFF" w:fill="auto"/>
          </w:tcPr>
          <w:p w14:paraId="02D6F6EB" w14:textId="05509943" w:rsidR="00CD1A44" w:rsidRDefault="00CD1A44" w:rsidP="00CD1A44">
            <w:pPr>
              <w:pStyle w:val="TAC"/>
              <w:rPr>
                <w:sz w:val="16"/>
                <w:szCs w:val="16"/>
              </w:rPr>
            </w:pPr>
            <w:r>
              <w:rPr>
                <w:sz w:val="16"/>
                <w:szCs w:val="16"/>
              </w:rPr>
              <w:t>2024-06</w:t>
            </w:r>
          </w:p>
        </w:tc>
        <w:tc>
          <w:tcPr>
            <w:tcW w:w="800" w:type="dxa"/>
            <w:shd w:val="solid" w:color="FFFFFF" w:fill="auto"/>
          </w:tcPr>
          <w:p w14:paraId="0BCB41BB" w14:textId="0014561E" w:rsidR="00CD1A44" w:rsidRDefault="00CD1A44" w:rsidP="00CD1A44">
            <w:pPr>
              <w:pStyle w:val="TAC"/>
              <w:rPr>
                <w:sz w:val="16"/>
                <w:szCs w:val="16"/>
              </w:rPr>
            </w:pPr>
            <w:r>
              <w:rPr>
                <w:sz w:val="16"/>
                <w:szCs w:val="16"/>
              </w:rPr>
              <w:t>SA#156</w:t>
            </w:r>
          </w:p>
        </w:tc>
        <w:tc>
          <w:tcPr>
            <w:tcW w:w="1094" w:type="dxa"/>
            <w:shd w:val="solid" w:color="FFFFFF" w:fill="auto"/>
          </w:tcPr>
          <w:p w14:paraId="0FA56ACC" w14:textId="0E3A4355" w:rsidR="00CD1A44" w:rsidRPr="005200DE" w:rsidRDefault="00DD1D54" w:rsidP="00CD1A44">
            <w:pPr>
              <w:pStyle w:val="TAC"/>
            </w:pPr>
            <w:r w:rsidRPr="00DD1D54">
              <w:rPr>
                <w:sz w:val="16"/>
                <w:szCs w:val="16"/>
              </w:rPr>
              <w:t>S5-243792</w:t>
            </w:r>
          </w:p>
        </w:tc>
        <w:tc>
          <w:tcPr>
            <w:tcW w:w="425" w:type="dxa"/>
            <w:shd w:val="solid" w:color="FFFFFF" w:fill="auto"/>
          </w:tcPr>
          <w:p w14:paraId="57FEBFA2" w14:textId="77777777" w:rsidR="00CD1A44" w:rsidRDefault="00CD1A44" w:rsidP="00CD1A44">
            <w:pPr>
              <w:pStyle w:val="TAL"/>
              <w:rPr>
                <w:sz w:val="16"/>
                <w:szCs w:val="16"/>
              </w:rPr>
            </w:pPr>
          </w:p>
        </w:tc>
        <w:tc>
          <w:tcPr>
            <w:tcW w:w="425" w:type="dxa"/>
            <w:shd w:val="solid" w:color="FFFFFF" w:fill="auto"/>
          </w:tcPr>
          <w:p w14:paraId="630A88E5" w14:textId="77777777" w:rsidR="00CD1A44" w:rsidRDefault="00CD1A44" w:rsidP="00CD1A44">
            <w:pPr>
              <w:pStyle w:val="TAR"/>
              <w:rPr>
                <w:sz w:val="16"/>
                <w:szCs w:val="16"/>
              </w:rPr>
            </w:pPr>
          </w:p>
        </w:tc>
        <w:tc>
          <w:tcPr>
            <w:tcW w:w="425" w:type="dxa"/>
            <w:shd w:val="solid" w:color="FFFFFF" w:fill="auto"/>
          </w:tcPr>
          <w:p w14:paraId="2632B606" w14:textId="77777777" w:rsidR="00CD1A44" w:rsidRDefault="00CD1A44" w:rsidP="00CD1A44">
            <w:pPr>
              <w:pStyle w:val="TAC"/>
              <w:rPr>
                <w:sz w:val="16"/>
                <w:szCs w:val="16"/>
              </w:rPr>
            </w:pPr>
          </w:p>
        </w:tc>
        <w:tc>
          <w:tcPr>
            <w:tcW w:w="4962" w:type="dxa"/>
            <w:shd w:val="solid" w:color="FFFFFF" w:fill="auto"/>
          </w:tcPr>
          <w:p w14:paraId="027DCF30" w14:textId="464ED880" w:rsidR="00CD1A44" w:rsidRPr="00A862CB" w:rsidRDefault="00DD1D54" w:rsidP="00CD1A44">
            <w:pPr>
              <w:pStyle w:val="TAL"/>
              <w:rPr>
                <w:sz w:val="16"/>
                <w:szCs w:val="16"/>
              </w:rPr>
            </w:pPr>
            <w:r w:rsidRPr="00DD1D54">
              <w:rPr>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Default="00CD1A44" w:rsidP="00CD1A44">
            <w:pPr>
              <w:pStyle w:val="TAC"/>
              <w:rPr>
                <w:sz w:val="16"/>
                <w:szCs w:val="16"/>
              </w:rPr>
            </w:pPr>
            <w:r w:rsidRPr="00A2598D">
              <w:rPr>
                <w:sz w:val="16"/>
                <w:szCs w:val="16"/>
              </w:rPr>
              <w:t>0.3.0</w:t>
            </w:r>
          </w:p>
        </w:tc>
      </w:tr>
      <w:tr w:rsidR="00CD1A44" w:rsidRPr="006B0D02" w14:paraId="3752413F" w14:textId="77777777" w:rsidTr="00D16058">
        <w:tc>
          <w:tcPr>
            <w:tcW w:w="800" w:type="dxa"/>
            <w:shd w:val="solid" w:color="FFFFFF" w:fill="auto"/>
          </w:tcPr>
          <w:p w14:paraId="6D2D54A3" w14:textId="273867E9" w:rsidR="00CD1A44" w:rsidRDefault="00CD1A44" w:rsidP="00CD1A44">
            <w:pPr>
              <w:pStyle w:val="TAC"/>
              <w:rPr>
                <w:sz w:val="16"/>
                <w:szCs w:val="16"/>
              </w:rPr>
            </w:pPr>
            <w:r>
              <w:rPr>
                <w:sz w:val="16"/>
                <w:szCs w:val="16"/>
              </w:rPr>
              <w:t>2024-06</w:t>
            </w:r>
          </w:p>
        </w:tc>
        <w:tc>
          <w:tcPr>
            <w:tcW w:w="800" w:type="dxa"/>
            <w:shd w:val="solid" w:color="FFFFFF" w:fill="auto"/>
          </w:tcPr>
          <w:p w14:paraId="7F14F430" w14:textId="39F7132A" w:rsidR="00CD1A44" w:rsidRDefault="00CD1A44" w:rsidP="00CD1A44">
            <w:pPr>
              <w:pStyle w:val="TAC"/>
              <w:rPr>
                <w:sz w:val="16"/>
                <w:szCs w:val="16"/>
              </w:rPr>
            </w:pPr>
            <w:r>
              <w:rPr>
                <w:sz w:val="16"/>
                <w:szCs w:val="16"/>
              </w:rPr>
              <w:t>SA#156</w:t>
            </w:r>
          </w:p>
        </w:tc>
        <w:tc>
          <w:tcPr>
            <w:tcW w:w="1094" w:type="dxa"/>
            <w:shd w:val="solid" w:color="FFFFFF" w:fill="auto"/>
          </w:tcPr>
          <w:p w14:paraId="61E8C2C2" w14:textId="5F9B7AE1" w:rsidR="00CD1A44" w:rsidRPr="005200DE" w:rsidRDefault="0030676C" w:rsidP="00CD1A44">
            <w:pPr>
              <w:pStyle w:val="TAC"/>
            </w:pPr>
            <w:r w:rsidRPr="0030676C">
              <w:rPr>
                <w:sz w:val="16"/>
                <w:szCs w:val="16"/>
              </w:rPr>
              <w:t>S5-244861</w:t>
            </w:r>
          </w:p>
        </w:tc>
        <w:tc>
          <w:tcPr>
            <w:tcW w:w="425" w:type="dxa"/>
            <w:shd w:val="solid" w:color="FFFFFF" w:fill="auto"/>
          </w:tcPr>
          <w:p w14:paraId="398466EA" w14:textId="77777777" w:rsidR="00CD1A44" w:rsidRDefault="00CD1A44" w:rsidP="00CD1A44">
            <w:pPr>
              <w:pStyle w:val="TAL"/>
              <w:rPr>
                <w:sz w:val="16"/>
                <w:szCs w:val="16"/>
              </w:rPr>
            </w:pPr>
          </w:p>
        </w:tc>
        <w:tc>
          <w:tcPr>
            <w:tcW w:w="425" w:type="dxa"/>
            <w:shd w:val="solid" w:color="FFFFFF" w:fill="auto"/>
          </w:tcPr>
          <w:p w14:paraId="276D0211" w14:textId="77777777" w:rsidR="00CD1A44" w:rsidRDefault="00CD1A44" w:rsidP="00CD1A44">
            <w:pPr>
              <w:pStyle w:val="TAR"/>
              <w:rPr>
                <w:sz w:val="16"/>
                <w:szCs w:val="16"/>
              </w:rPr>
            </w:pPr>
          </w:p>
        </w:tc>
        <w:tc>
          <w:tcPr>
            <w:tcW w:w="425" w:type="dxa"/>
            <w:shd w:val="solid" w:color="FFFFFF" w:fill="auto"/>
          </w:tcPr>
          <w:p w14:paraId="1BF4FE99" w14:textId="77777777" w:rsidR="00CD1A44" w:rsidRDefault="00CD1A44" w:rsidP="00CD1A44">
            <w:pPr>
              <w:pStyle w:val="TAC"/>
              <w:rPr>
                <w:sz w:val="16"/>
                <w:szCs w:val="16"/>
              </w:rPr>
            </w:pPr>
          </w:p>
        </w:tc>
        <w:tc>
          <w:tcPr>
            <w:tcW w:w="4962" w:type="dxa"/>
            <w:shd w:val="solid" w:color="FFFFFF" w:fill="auto"/>
          </w:tcPr>
          <w:p w14:paraId="20D804CE" w14:textId="502D58B1" w:rsidR="00CD1A44" w:rsidRPr="00A862CB" w:rsidRDefault="0030676C" w:rsidP="00CD1A44">
            <w:pPr>
              <w:pStyle w:val="TAL"/>
              <w:rPr>
                <w:sz w:val="16"/>
                <w:szCs w:val="16"/>
              </w:rPr>
            </w:pPr>
            <w:r w:rsidRPr="0030676C">
              <w:rPr>
                <w:sz w:val="16"/>
                <w:szCs w:val="16"/>
              </w:rPr>
              <w:t>pCR TR 28.871 Naming an MnS supporting a specific set of capabilities</w:t>
            </w:r>
          </w:p>
        </w:tc>
        <w:tc>
          <w:tcPr>
            <w:tcW w:w="708" w:type="dxa"/>
            <w:shd w:val="solid" w:color="FFFFFF" w:fill="auto"/>
          </w:tcPr>
          <w:p w14:paraId="1A3D28C8" w14:textId="43B2302F" w:rsidR="00CD1A44" w:rsidRDefault="00CD1A44" w:rsidP="00CD1A44">
            <w:pPr>
              <w:pStyle w:val="TAC"/>
              <w:rPr>
                <w:sz w:val="16"/>
                <w:szCs w:val="16"/>
              </w:rPr>
            </w:pPr>
            <w:r w:rsidRPr="00A2598D">
              <w:rPr>
                <w:sz w:val="16"/>
                <w:szCs w:val="16"/>
              </w:rPr>
              <w:t>0.3.0</w:t>
            </w:r>
          </w:p>
        </w:tc>
      </w:tr>
      <w:tr w:rsidR="00CD1A44" w:rsidRPr="006B0D02" w14:paraId="4E5CF9E9" w14:textId="77777777" w:rsidTr="00D16058">
        <w:tc>
          <w:tcPr>
            <w:tcW w:w="800" w:type="dxa"/>
            <w:shd w:val="solid" w:color="FFFFFF" w:fill="auto"/>
          </w:tcPr>
          <w:p w14:paraId="4FBDFB7B" w14:textId="56A6F83D" w:rsidR="00CD1A44" w:rsidRDefault="00CD1A44" w:rsidP="00CD1A44">
            <w:pPr>
              <w:pStyle w:val="TAC"/>
              <w:rPr>
                <w:sz w:val="16"/>
                <w:szCs w:val="16"/>
              </w:rPr>
            </w:pPr>
            <w:r>
              <w:rPr>
                <w:sz w:val="16"/>
                <w:szCs w:val="16"/>
              </w:rPr>
              <w:t>2024-06</w:t>
            </w:r>
          </w:p>
        </w:tc>
        <w:tc>
          <w:tcPr>
            <w:tcW w:w="800" w:type="dxa"/>
            <w:shd w:val="solid" w:color="FFFFFF" w:fill="auto"/>
          </w:tcPr>
          <w:p w14:paraId="46657FFD" w14:textId="5E8E2F06" w:rsidR="00CD1A44" w:rsidRDefault="00CD1A44" w:rsidP="00CD1A44">
            <w:pPr>
              <w:pStyle w:val="TAC"/>
              <w:rPr>
                <w:sz w:val="16"/>
                <w:szCs w:val="16"/>
              </w:rPr>
            </w:pPr>
            <w:r>
              <w:rPr>
                <w:sz w:val="16"/>
                <w:szCs w:val="16"/>
              </w:rPr>
              <w:t>SA#156</w:t>
            </w:r>
          </w:p>
        </w:tc>
        <w:tc>
          <w:tcPr>
            <w:tcW w:w="1094" w:type="dxa"/>
            <w:shd w:val="solid" w:color="FFFFFF" w:fill="auto"/>
          </w:tcPr>
          <w:p w14:paraId="3EEBF2BD" w14:textId="05257991" w:rsidR="00CD1A44" w:rsidRPr="005200DE" w:rsidRDefault="00327FED" w:rsidP="00CD1A44">
            <w:pPr>
              <w:pStyle w:val="TAC"/>
            </w:pPr>
            <w:r w:rsidRPr="00327FED">
              <w:rPr>
                <w:sz w:val="16"/>
                <w:szCs w:val="16"/>
              </w:rPr>
              <w:t>S5</w:t>
            </w:r>
            <w:r w:rsidRPr="00327FED">
              <w:rPr>
                <w:rFonts w:ascii="Cambria Math" w:hAnsi="Cambria Math" w:cs="Cambria Math"/>
                <w:sz w:val="16"/>
                <w:szCs w:val="16"/>
              </w:rPr>
              <w:t>‑</w:t>
            </w:r>
            <w:r w:rsidRPr="00327FED">
              <w:rPr>
                <w:sz w:val="16"/>
                <w:szCs w:val="16"/>
              </w:rPr>
              <w:t>244710</w:t>
            </w:r>
          </w:p>
        </w:tc>
        <w:tc>
          <w:tcPr>
            <w:tcW w:w="425" w:type="dxa"/>
            <w:shd w:val="solid" w:color="FFFFFF" w:fill="auto"/>
          </w:tcPr>
          <w:p w14:paraId="7CCC10BA" w14:textId="77777777" w:rsidR="00CD1A44" w:rsidRDefault="00CD1A44" w:rsidP="00CD1A44">
            <w:pPr>
              <w:pStyle w:val="TAL"/>
              <w:rPr>
                <w:sz w:val="16"/>
                <w:szCs w:val="16"/>
              </w:rPr>
            </w:pPr>
          </w:p>
        </w:tc>
        <w:tc>
          <w:tcPr>
            <w:tcW w:w="425" w:type="dxa"/>
            <w:shd w:val="solid" w:color="FFFFFF" w:fill="auto"/>
          </w:tcPr>
          <w:p w14:paraId="3BAAA821" w14:textId="77777777" w:rsidR="00CD1A44" w:rsidRDefault="00CD1A44" w:rsidP="00CD1A44">
            <w:pPr>
              <w:pStyle w:val="TAR"/>
              <w:rPr>
                <w:sz w:val="16"/>
                <w:szCs w:val="16"/>
              </w:rPr>
            </w:pPr>
          </w:p>
        </w:tc>
        <w:tc>
          <w:tcPr>
            <w:tcW w:w="425" w:type="dxa"/>
            <w:shd w:val="solid" w:color="FFFFFF" w:fill="auto"/>
          </w:tcPr>
          <w:p w14:paraId="1D00DDDF" w14:textId="77777777" w:rsidR="00CD1A44" w:rsidRDefault="00CD1A44" w:rsidP="00CD1A44">
            <w:pPr>
              <w:pStyle w:val="TAC"/>
              <w:rPr>
                <w:sz w:val="16"/>
                <w:szCs w:val="16"/>
              </w:rPr>
            </w:pPr>
          </w:p>
        </w:tc>
        <w:tc>
          <w:tcPr>
            <w:tcW w:w="4962" w:type="dxa"/>
            <w:shd w:val="solid" w:color="FFFFFF" w:fill="auto"/>
          </w:tcPr>
          <w:p w14:paraId="454C6C5C" w14:textId="0ABD3C8B" w:rsidR="00CD1A44" w:rsidRPr="00A862CB" w:rsidRDefault="00327FED" w:rsidP="00CD1A44">
            <w:pPr>
              <w:pStyle w:val="TAL"/>
              <w:rPr>
                <w:sz w:val="16"/>
                <w:szCs w:val="16"/>
              </w:rPr>
            </w:pPr>
            <w:r w:rsidRPr="00327FED">
              <w:rPr>
                <w:sz w:val="16"/>
                <w:szCs w:val="16"/>
              </w:rPr>
              <w:t>pCR TR 28.871 Add potential solution for schema reference enhancements</w:t>
            </w:r>
          </w:p>
        </w:tc>
        <w:tc>
          <w:tcPr>
            <w:tcW w:w="708" w:type="dxa"/>
            <w:shd w:val="solid" w:color="FFFFFF" w:fill="auto"/>
          </w:tcPr>
          <w:p w14:paraId="1FE5CFAE" w14:textId="25EF4900" w:rsidR="00CD1A44" w:rsidRDefault="00CD1A44" w:rsidP="00CD1A44">
            <w:pPr>
              <w:pStyle w:val="TAC"/>
              <w:rPr>
                <w:sz w:val="16"/>
                <w:szCs w:val="16"/>
              </w:rPr>
            </w:pPr>
            <w:r w:rsidRPr="00A2598D">
              <w:rPr>
                <w:sz w:val="16"/>
                <w:szCs w:val="16"/>
              </w:rPr>
              <w:t>0.3.0</w:t>
            </w:r>
          </w:p>
        </w:tc>
      </w:tr>
      <w:tr w:rsidR="00CD1A44" w:rsidRPr="006B0D02" w14:paraId="4D565DB4" w14:textId="77777777" w:rsidTr="00D16058">
        <w:tc>
          <w:tcPr>
            <w:tcW w:w="800" w:type="dxa"/>
            <w:shd w:val="solid" w:color="FFFFFF" w:fill="auto"/>
          </w:tcPr>
          <w:p w14:paraId="6090A05F" w14:textId="0FAEE47B" w:rsidR="00CD1A44" w:rsidRDefault="00CD1A44" w:rsidP="00CD1A44">
            <w:pPr>
              <w:pStyle w:val="TAC"/>
              <w:rPr>
                <w:sz w:val="16"/>
                <w:szCs w:val="16"/>
              </w:rPr>
            </w:pPr>
            <w:r>
              <w:rPr>
                <w:sz w:val="16"/>
                <w:szCs w:val="16"/>
              </w:rPr>
              <w:t>2024-06</w:t>
            </w:r>
          </w:p>
        </w:tc>
        <w:tc>
          <w:tcPr>
            <w:tcW w:w="800" w:type="dxa"/>
            <w:shd w:val="solid" w:color="FFFFFF" w:fill="auto"/>
          </w:tcPr>
          <w:p w14:paraId="27654856" w14:textId="437FFA5B" w:rsidR="00CD1A44" w:rsidRDefault="00CD1A44" w:rsidP="00CD1A44">
            <w:pPr>
              <w:pStyle w:val="TAC"/>
              <w:rPr>
                <w:sz w:val="16"/>
                <w:szCs w:val="16"/>
              </w:rPr>
            </w:pPr>
            <w:r>
              <w:rPr>
                <w:sz w:val="16"/>
                <w:szCs w:val="16"/>
              </w:rPr>
              <w:t>SA#156</w:t>
            </w:r>
          </w:p>
        </w:tc>
        <w:tc>
          <w:tcPr>
            <w:tcW w:w="1094" w:type="dxa"/>
            <w:shd w:val="solid" w:color="FFFFFF" w:fill="auto"/>
          </w:tcPr>
          <w:p w14:paraId="7394CD53" w14:textId="605B83C2" w:rsidR="00CD1A44" w:rsidRPr="005200DE" w:rsidRDefault="00507125" w:rsidP="00CD1A44">
            <w:pPr>
              <w:pStyle w:val="TAC"/>
            </w:pPr>
            <w:r w:rsidRPr="00507125">
              <w:rPr>
                <w:sz w:val="16"/>
                <w:szCs w:val="16"/>
              </w:rPr>
              <w:t>S5-244711</w:t>
            </w:r>
          </w:p>
        </w:tc>
        <w:tc>
          <w:tcPr>
            <w:tcW w:w="425" w:type="dxa"/>
            <w:shd w:val="solid" w:color="FFFFFF" w:fill="auto"/>
          </w:tcPr>
          <w:p w14:paraId="2E95F14C" w14:textId="77777777" w:rsidR="00CD1A44" w:rsidRDefault="00CD1A44" w:rsidP="00CD1A44">
            <w:pPr>
              <w:pStyle w:val="TAL"/>
              <w:rPr>
                <w:sz w:val="16"/>
                <w:szCs w:val="16"/>
              </w:rPr>
            </w:pPr>
          </w:p>
        </w:tc>
        <w:tc>
          <w:tcPr>
            <w:tcW w:w="425" w:type="dxa"/>
            <w:shd w:val="solid" w:color="FFFFFF" w:fill="auto"/>
          </w:tcPr>
          <w:p w14:paraId="4956CC19" w14:textId="77777777" w:rsidR="00CD1A44" w:rsidRDefault="00CD1A44" w:rsidP="00CD1A44">
            <w:pPr>
              <w:pStyle w:val="TAR"/>
              <w:rPr>
                <w:sz w:val="16"/>
                <w:szCs w:val="16"/>
              </w:rPr>
            </w:pPr>
          </w:p>
        </w:tc>
        <w:tc>
          <w:tcPr>
            <w:tcW w:w="425" w:type="dxa"/>
            <w:shd w:val="solid" w:color="FFFFFF" w:fill="auto"/>
          </w:tcPr>
          <w:p w14:paraId="21E0AC9B" w14:textId="77777777" w:rsidR="00CD1A44" w:rsidRDefault="00CD1A44" w:rsidP="00CD1A44">
            <w:pPr>
              <w:pStyle w:val="TAC"/>
              <w:rPr>
                <w:sz w:val="16"/>
                <w:szCs w:val="16"/>
              </w:rPr>
            </w:pPr>
          </w:p>
        </w:tc>
        <w:tc>
          <w:tcPr>
            <w:tcW w:w="4962" w:type="dxa"/>
            <w:shd w:val="solid" w:color="FFFFFF" w:fill="auto"/>
          </w:tcPr>
          <w:p w14:paraId="434A81C3" w14:textId="2FFEE31C" w:rsidR="00CD1A44" w:rsidRPr="00A862CB" w:rsidRDefault="00507125" w:rsidP="00507125">
            <w:pPr>
              <w:pStyle w:val="TAL"/>
              <w:rPr>
                <w:sz w:val="16"/>
                <w:szCs w:val="16"/>
              </w:rPr>
            </w:pPr>
            <w:r w:rsidRPr="00507125">
              <w:rPr>
                <w:sz w:val="16"/>
                <w:szCs w:val="16"/>
              </w:rPr>
              <w:t>Rel-19 pCR TR 28.871 add potential solutions for PM investigation</w:t>
            </w:r>
          </w:p>
        </w:tc>
        <w:tc>
          <w:tcPr>
            <w:tcW w:w="708" w:type="dxa"/>
            <w:shd w:val="solid" w:color="FFFFFF" w:fill="auto"/>
          </w:tcPr>
          <w:p w14:paraId="1C60EC4F" w14:textId="67D05B3E" w:rsidR="00CD1A44" w:rsidRDefault="00CD1A44" w:rsidP="00CD1A44">
            <w:pPr>
              <w:pStyle w:val="TAC"/>
              <w:rPr>
                <w:sz w:val="16"/>
                <w:szCs w:val="16"/>
              </w:rPr>
            </w:pPr>
            <w:r w:rsidRPr="00A2598D">
              <w:rPr>
                <w:sz w:val="16"/>
                <w:szCs w:val="16"/>
              </w:rPr>
              <w:t>0.3.0</w:t>
            </w:r>
          </w:p>
        </w:tc>
      </w:tr>
      <w:tr w:rsidR="00CD1A44" w:rsidRPr="006B0D02" w14:paraId="3A25B99E" w14:textId="77777777" w:rsidTr="00D16058">
        <w:tc>
          <w:tcPr>
            <w:tcW w:w="800" w:type="dxa"/>
            <w:shd w:val="solid" w:color="FFFFFF" w:fill="auto"/>
          </w:tcPr>
          <w:p w14:paraId="3F8DF37B" w14:textId="1FB44D54" w:rsidR="00CD1A44" w:rsidRDefault="00CD1A44" w:rsidP="00CD1A44">
            <w:pPr>
              <w:pStyle w:val="TAC"/>
              <w:rPr>
                <w:sz w:val="16"/>
                <w:szCs w:val="16"/>
              </w:rPr>
            </w:pPr>
            <w:r>
              <w:rPr>
                <w:sz w:val="16"/>
                <w:szCs w:val="16"/>
              </w:rPr>
              <w:t>2024-06</w:t>
            </w:r>
          </w:p>
        </w:tc>
        <w:tc>
          <w:tcPr>
            <w:tcW w:w="800" w:type="dxa"/>
            <w:shd w:val="solid" w:color="FFFFFF" w:fill="auto"/>
          </w:tcPr>
          <w:p w14:paraId="43C28555" w14:textId="630741F1" w:rsidR="00CD1A44" w:rsidRDefault="00CD1A44" w:rsidP="00CD1A44">
            <w:pPr>
              <w:pStyle w:val="TAC"/>
              <w:rPr>
                <w:sz w:val="16"/>
                <w:szCs w:val="16"/>
              </w:rPr>
            </w:pPr>
            <w:r>
              <w:rPr>
                <w:sz w:val="16"/>
                <w:szCs w:val="16"/>
              </w:rPr>
              <w:t>SA#156</w:t>
            </w:r>
          </w:p>
        </w:tc>
        <w:tc>
          <w:tcPr>
            <w:tcW w:w="1094" w:type="dxa"/>
            <w:shd w:val="solid" w:color="FFFFFF" w:fill="auto"/>
          </w:tcPr>
          <w:p w14:paraId="1881EAF1" w14:textId="52F784EA" w:rsidR="00CD1A44" w:rsidRPr="005200DE" w:rsidRDefault="006941AB" w:rsidP="00CD1A44">
            <w:pPr>
              <w:pStyle w:val="TAC"/>
            </w:pPr>
            <w:r w:rsidRPr="006941AB">
              <w:rPr>
                <w:sz w:val="16"/>
                <w:szCs w:val="16"/>
              </w:rPr>
              <w:t>S5-244457</w:t>
            </w:r>
          </w:p>
        </w:tc>
        <w:tc>
          <w:tcPr>
            <w:tcW w:w="425" w:type="dxa"/>
            <w:shd w:val="solid" w:color="FFFFFF" w:fill="auto"/>
          </w:tcPr>
          <w:p w14:paraId="4B1EE9F4" w14:textId="77777777" w:rsidR="00CD1A44" w:rsidRDefault="00CD1A44" w:rsidP="00CD1A44">
            <w:pPr>
              <w:pStyle w:val="TAL"/>
              <w:rPr>
                <w:sz w:val="16"/>
                <w:szCs w:val="16"/>
              </w:rPr>
            </w:pPr>
          </w:p>
        </w:tc>
        <w:tc>
          <w:tcPr>
            <w:tcW w:w="425" w:type="dxa"/>
            <w:shd w:val="solid" w:color="FFFFFF" w:fill="auto"/>
          </w:tcPr>
          <w:p w14:paraId="7C021DA3" w14:textId="77777777" w:rsidR="00CD1A44" w:rsidRDefault="00CD1A44" w:rsidP="00CD1A44">
            <w:pPr>
              <w:pStyle w:val="TAR"/>
              <w:rPr>
                <w:sz w:val="16"/>
                <w:szCs w:val="16"/>
              </w:rPr>
            </w:pPr>
          </w:p>
        </w:tc>
        <w:tc>
          <w:tcPr>
            <w:tcW w:w="425" w:type="dxa"/>
            <w:shd w:val="solid" w:color="FFFFFF" w:fill="auto"/>
          </w:tcPr>
          <w:p w14:paraId="7837FAE9" w14:textId="77777777" w:rsidR="00CD1A44" w:rsidRDefault="00CD1A44" w:rsidP="00CD1A44">
            <w:pPr>
              <w:pStyle w:val="TAC"/>
              <w:rPr>
                <w:sz w:val="16"/>
                <w:szCs w:val="16"/>
              </w:rPr>
            </w:pPr>
          </w:p>
        </w:tc>
        <w:tc>
          <w:tcPr>
            <w:tcW w:w="4962" w:type="dxa"/>
            <w:shd w:val="solid" w:color="FFFFFF" w:fill="auto"/>
          </w:tcPr>
          <w:p w14:paraId="16A1B0DC" w14:textId="3577E0CA" w:rsidR="00CD1A44" w:rsidRPr="00A862CB" w:rsidRDefault="006941AB" w:rsidP="00CD1A44">
            <w:pPr>
              <w:pStyle w:val="TAL"/>
              <w:rPr>
                <w:sz w:val="16"/>
                <w:szCs w:val="16"/>
              </w:rPr>
            </w:pPr>
            <w:r w:rsidRPr="006941AB">
              <w:rPr>
                <w:sz w:val="16"/>
                <w:szCs w:val="16"/>
              </w:rPr>
              <w:t>R19 pCR 28871-020 NRM investigation conclusion</w:t>
            </w:r>
          </w:p>
        </w:tc>
        <w:tc>
          <w:tcPr>
            <w:tcW w:w="708" w:type="dxa"/>
            <w:shd w:val="solid" w:color="FFFFFF" w:fill="auto"/>
          </w:tcPr>
          <w:p w14:paraId="540AB745" w14:textId="3F4935FC" w:rsidR="00CD1A44" w:rsidRDefault="00CD1A44" w:rsidP="00CD1A44">
            <w:pPr>
              <w:pStyle w:val="TAC"/>
              <w:rPr>
                <w:sz w:val="16"/>
                <w:szCs w:val="16"/>
              </w:rPr>
            </w:pPr>
            <w:r w:rsidRPr="00A2598D">
              <w:rPr>
                <w:sz w:val="16"/>
                <w:szCs w:val="16"/>
              </w:rPr>
              <w:t>0.3.0</w:t>
            </w:r>
          </w:p>
        </w:tc>
      </w:tr>
      <w:tr w:rsidR="00CD1A44" w:rsidRPr="006B0D02" w14:paraId="6B110A64" w14:textId="77777777" w:rsidTr="00D16058">
        <w:tc>
          <w:tcPr>
            <w:tcW w:w="800" w:type="dxa"/>
            <w:shd w:val="solid" w:color="FFFFFF" w:fill="auto"/>
          </w:tcPr>
          <w:p w14:paraId="047D9CC3" w14:textId="28799DC2" w:rsidR="00CD1A44" w:rsidRDefault="00CD1A44" w:rsidP="00CD1A44">
            <w:pPr>
              <w:pStyle w:val="TAC"/>
              <w:rPr>
                <w:sz w:val="16"/>
                <w:szCs w:val="16"/>
              </w:rPr>
            </w:pPr>
            <w:r>
              <w:rPr>
                <w:sz w:val="16"/>
                <w:szCs w:val="16"/>
              </w:rPr>
              <w:t>2024-06</w:t>
            </w:r>
          </w:p>
        </w:tc>
        <w:tc>
          <w:tcPr>
            <w:tcW w:w="800" w:type="dxa"/>
            <w:shd w:val="solid" w:color="FFFFFF" w:fill="auto"/>
          </w:tcPr>
          <w:p w14:paraId="61F38FD9" w14:textId="5CA5E1D5" w:rsidR="00CD1A44" w:rsidRDefault="00CD1A44" w:rsidP="00CD1A44">
            <w:pPr>
              <w:pStyle w:val="TAC"/>
              <w:rPr>
                <w:sz w:val="16"/>
                <w:szCs w:val="16"/>
              </w:rPr>
            </w:pPr>
            <w:r>
              <w:rPr>
                <w:sz w:val="16"/>
                <w:szCs w:val="16"/>
              </w:rPr>
              <w:t>SA#156</w:t>
            </w:r>
          </w:p>
        </w:tc>
        <w:tc>
          <w:tcPr>
            <w:tcW w:w="1094" w:type="dxa"/>
            <w:shd w:val="solid" w:color="FFFFFF" w:fill="auto"/>
          </w:tcPr>
          <w:p w14:paraId="57E25BB6" w14:textId="54E051BC" w:rsidR="00CD1A44" w:rsidRPr="005200DE" w:rsidRDefault="009406CC" w:rsidP="00CD1A44">
            <w:pPr>
              <w:pStyle w:val="TAC"/>
            </w:pPr>
            <w:r w:rsidRPr="009406CC">
              <w:rPr>
                <w:sz w:val="16"/>
                <w:szCs w:val="16"/>
              </w:rPr>
              <w:t>S5-244459</w:t>
            </w:r>
          </w:p>
        </w:tc>
        <w:tc>
          <w:tcPr>
            <w:tcW w:w="425" w:type="dxa"/>
            <w:shd w:val="solid" w:color="FFFFFF" w:fill="auto"/>
          </w:tcPr>
          <w:p w14:paraId="21E533D4" w14:textId="77777777" w:rsidR="00CD1A44" w:rsidRDefault="00CD1A44" w:rsidP="00CD1A44">
            <w:pPr>
              <w:pStyle w:val="TAL"/>
              <w:rPr>
                <w:sz w:val="16"/>
                <w:szCs w:val="16"/>
              </w:rPr>
            </w:pPr>
          </w:p>
        </w:tc>
        <w:tc>
          <w:tcPr>
            <w:tcW w:w="425" w:type="dxa"/>
            <w:shd w:val="solid" w:color="FFFFFF" w:fill="auto"/>
          </w:tcPr>
          <w:p w14:paraId="71021644" w14:textId="77777777" w:rsidR="00CD1A44" w:rsidRDefault="00CD1A44" w:rsidP="00CD1A44">
            <w:pPr>
              <w:pStyle w:val="TAR"/>
              <w:rPr>
                <w:sz w:val="16"/>
                <w:szCs w:val="16"/>
              </w:rPr>
            </w:pPr>
          </w:p>
        </w:tc>
        <w:tc>
          <w:tcPr>
            <w:tcW w:w="425" w:type="dxa"/>
            <w:shd w:val="solid" w:color="FFFFFF" w:fill="auto"/>
          </w:tcPr>
          <w:p w14:paraId="781D2F21" w14:textId="77777777" w:rsidR="00CD1A44" w:rsidRDefault="00CD1A44" w:rsidP="00CD1A44">
            <w:pPr>
              <w:pStyle w:val="TAC"/>
              <w:rPr>
                <w:sz w:val="16"/>
                <w:szCs w:val="16"/>
              </w:rPr>
            </w:pPr>
          </w:p>
        </w:tc>
        <w:tc>
          <w:tcPr>
            <w:tcW w:w="4962" w:type="dxa"/>
            <w:shd w:val="solid" w:color="FFFFFF" w:fill="auto"/>
          </w:tcPr>
          <w:p w14:paraId="12A5EBB8" w14:textId="34CA6DBA" w:rsidR="00CD1A44" w:rsidRPr="00A862CB" w:rsidRDefault="009406CC" w:rsidP="00CD1A44">
            <w:pPr>
              <w:pStyle w:val="TAL"/>
              <w:rPr>
                <w:sz w:val="16"/>
                <w:szCs w:val="16"/>
              </w:rPr>
            </w:pPr>
            <w:r w:rsidRPr="009406CC">
              <w:rPr>
                <w:sz w:val="16"/>
                <w:szCs w:val="16"/>
              </w:rPr>
              <w:t>R19 pCR 28871-020 PM investigation conclusion</w:t>
            </w:r>
          </w:p>
        </w:tc>
        <w:tc>
          <w:tcPr>
            <w:tcW w:w="708" w:type="dxa"/>
            <w:shd w:val="solid" w:color="FFFFFF" w:fill="auto"/>
          </w:tcPr>
          <w:p w14:paraId="0250A686" w14:textId="76A8E3ED" w:rsidR="00CD1A44" w:rsidRDefault="00CD1A44" w:rsidP="00CD1A44">
            <w:pPr>
              <w:pStyle w:val="TAC"/>
              <w:rPr>
                <w:sz w:val="16"/>
                <w:szCs w:val="16"/>
              </w:rPr>
            </w:pPr>
            <w:r w:rsidRPr="00A2598D">
              <w:rPr>
                <w:sz w:val="16"/>
                <w:szCs w:val="16"/>
              </w:rPr>
              <w:t>0.3.0</w:t>
            </w:r>
          </w:p>
        </w:tc>
      </w:tr>
      <w:tr w:rsidR="00CD1A44" w:rsidRPr="006B0D02" w14:paraId="5954687B" w14:textId="77777777" w:rsidTr="00D16058">
        <w:tc>
          <w:tcPr>
            <w:tcW w:w="800" w:type="dxa"/>
            <w:shd w:val="solid" w:color="FFFFFF" w:fill="auto"/>
          </w:tcPr>
          <w:p w14:paraId="7B12D3D4" w14:textId="62D597B8" w:rsidR="00CD1A44" w:rsidRDefault="00CD1A44" w:rsidP="00CD1A44">
            <w:pPr>
              <w:pStyle w:val="TAC"/>
              <w:rPr>
                <w:sz w:val="16"/>
                <w:szCs w:val="16"/>
              </w:rPr>
            </w:pPr>
            <w:r>
              <w:rPr>
                <w:sz w:val="16"/>
                <w:szCs w:val="16"/>
              </w:rPr>
              <w:t>2024-06</w:t>
            </w:r>
          </w:p>
        </w:tc>
        <w:tc>
          <w:tcPr>
            <w:tcW w:w="800" w:type="dxa"/>
            <w:shd w:val="solid" w:color="FFFFFF" w:fill="auto"/>
          </w:tcPr>
          <w:p w14:paraId="1C555C30" w14:textId="372A6AE6" w:rsidR="00CD1A44" w:rsidRDefault="00CD1A44" w:rsidP="00CD1A44">
            <w:pPr>
              <w:pStyle w:val="TAC"/>
              <w:rPr>
                <w:sz w:val="16"/>
                <w:szCs w:val="16"/>
              </w:rPr>
            </w:pPr>
            <w:r>
              <w:rPr>
                <w:sz w:val="16"/>
                <w:szCs w:val="16"/>
              </w:rPr>
              <w:t>SA#156</w:t>
            </w:r>
          </w:p>
        </w:tc>
        <w:tc>
          <w:tcPr>
            <w:tcW w:w="1094" w:type="dxa"/>
            <w:shd w:val="solid" w:color="FFFFFF" w:fill="auto"/>
          </w:tcPr>
          <w:p w14:paraId="11BE4DC5" w14:textId="49FCC1A1" w:rsidR="00CD1A44" w:rsidRPr="005200DE" w:rsidRDefault="00A4675C" w:rsidP="00CD1A44">
            <w:pPr>
              <w:pStyle w:val="TAC"/>
            </w:pPr>
            <w:r w:rsidRPr="00A4675C">
              <w:rPr>
                <w:sz w:val="16"/>
                <w:szCs w:val="16"/>
              </w:rPr>
              <w:t>S5-244727</w:t>
            </w:r>
          </w:p>
        </w:tc>
        <w:tc>
          <w:tcPr>
            <w:tcW w:w="425" w:type="dxa"/>
            <w:shd w:val="solid" w:color="FFFFFF" w:fill="auto"/>
          </w:tcPr>
          <w:p w14:paraId="4CBA381C" w14:textId="77777777" w:rsidR="00CD1A44" w:rsidRDefault="00CD1A44" w:rsidP="00CD1A44">
            <w:pPr>
              <w:pStyle w:val="TAL"/>
              <w:rPr>
                <w:sz w:val="16"/>
                <w:szCs w:val="16"/>
              </w:rPr>
            </w:pPr>
          </w:p>
        </w:tc>
        <w:tc>
          <w:tcPr>
            <w:tcW w:w="425" w:type="dxa"/>
            <w:shd w:val="solid" w:color="FFFFFF" w:fill="auto"/>
          </w:tcPr>
          <w:p w14:paraId="1F077732" w14:textId="77777777" w:rsidR="00CD1A44" w:rsidRDefault="00CD1A44" w:rsidP="00CD1A44">
            <w:pPr>
              <w:pStyle w:val="TAR"/>
              <w:rPr>
                <w:sz w:val="16"/>
                <w:szCs w:val="16"/>
              </w:rPr>
            </w:pPr>
          </w:p>
        </w:tc>
        <w:tc>
          <w:tcPr>
            <w:tcW w:w="425" w:type="dxa"/>
            <w:shd w:val="solid" w:color="FFFFFF" w:fill="auto"/>
          </w:tcPr>
          <w:p w14:paraId="7C7477A7" w14:textId="77777777" w:rsidR="00CD1A44" w:rsidRDefault="00CD1A44" w:rsidP="00CD1A44">
            <w:pPr>
              <w:pStyle w:val="TAC"/>
              <w:rPr>
                <w:sz w:val="16"/>
                <w:szCs w:val="16"/>
              </w:rPr>
            </w:pPr>
          </w:p>
        </w:tc>
        <w:tc>
          <w:tcPr>
            <w:tcW w:w="4962" w:type="dxa"/>
            <w:shd w:val="solid" w:color="FFFFFF" w:fill="auto"/>
          </w:tcPr>
          <w:p w14:paraId="1B1F2E3E" w14:textId="31C0BC18" w:rsidR="00CD1A44" w:rsidRPr="00A862CB" w:rsidRDefault="00A4675C" w:rsidP="00CD1A44">
            <w:pPr>
              <w:pStyle w:val="TAL"/>
              <w:rPr>
                <w:sz w:val="16"/>
                <w:szCs w:val="16"/>
              </w:rPr>
            </w:pPr>
            <w:r w:rsidRPr="00A4675C">
              <w:rPr>
                <w:sz w:val="16"/>
                <w:szCs w:val="16"/>
              </w:rPr>
              <w:t>pCR TR 28.871 Alarm definition</w:t>
            </w:r>
          </w:p>
        </w:tc>
        <w:tc>
          <w:tcPr>
            <w:tcW w:w="708" w:type="dxa"/>
            <w:shd w:val="solid" w:color="FFFFFF" w:fill="auto"/>
          </w:tcPr>
          <w:p w14:paraId="163DBBA5" w14:textId="483D0411" w:rsidR="00CD1A44" w:rsidRDefault="00CD1A44" w:rsidP="00CD1A44">
            <w:pPr>
              <w:pStyle w:val="TAC"/>
              <w:rPr>
                <w:sz w:val="16"/>
                <w:szCs w:val="16"/>
              </w:rPr>
            </w:pPr>
            <w:r w:rsidRPr="00A2598D">
              <w:rPr>
                <w:sz w:val="16"/>
                <w:szCs w:val="16"/>
              </w:rPr>
              <w:t>0.3.0</w:t>
            </w:r>
          </w:p>
        </w:tc>
      </w:tr>
      <w:tr w:rsidR="00CD1A44" w:rsidRPr="006B0D02" w14:paraId="36113D70" w14:textId="77777777" w:rsidTr="00D16058">
        <w:tc>
          <w:tcPr>
            <w:tcW w:w="800" w:type="dxa"/>
            <w:shd w:val="solid" w:color="FFFFFF" w:fill="auto"/>
          </w:tcPr>
          <w:p w14:paraId="39F2C7C2" w14:textId="7153D976" w:rsidR="00CD1A44" w:rsidRDefault="00CD1A44" w:rsidP="00CD1A44">
            <w:pPr>
              <w:pStyle w:val="TAC"/>
              <w:rPr>
                <w:sz w:val="16"/>
                <w:szCs w:val="16"/>
              </w:rPr>
            </w:pPr>
            <w:r>
              <w:rPr>
                <w:sz w:val="16"/>
                <w:szCs w:val="16"/>
              </w:rPr>
              <w:t>2024-06</w:t>
            </w:r>
          </w:p>
        </w:tc>
        <w:tc>
          <w:tcPr>
            <w:tcW w:w="800" w:type="dxa"/>
            <w:shd w:val="solid" w:color="FFFFFF" w:fill="auto"/>
          </w:tcPr>
          <w:p w14:paraId="31E63BD0" w14:textId="38CA70E3" w:rsidR="00CD1A44" w:rsidRDefault="00CD1A44" w:rsidP="00CD1A44">
            <w:pPr>
              <w:pStyle w:val="TAC"/>
              <w:rPr>
                <w:sz w:val="16"/>
                <w:szCs w:val="16"/>
              </w:rPr>
            </w:pPr>
            <w:r>
              <w:rPr>
                <w:sz w:val="16"/>
                <w:szCs w:val="16"/>
              </w:rPr>
              <w:t>SA#156</w:t>
            </w:r>
          </w:p>
        </w:tc>
        <w:tc>
          <w:tcPr>
            <w:tcW w:w="1094" w:type="dxa"/>
            <w:shd w:val="solid" w:color="FFFFFF" w:fill="auto"/>
          </w:tcPr>
          <w:p w14:paraId="68916856" w14:textId="73A0C464" w:rsidR="00CD1A44" w:rsidRPr="005200DE" w:rsidRDefault="002D7EFA" w:rsidP="00CD1A44">
            <w:pPr>
              <w:pStyle w:val="TAC"/>
            </w:pPr>
            <w:r w:rsidRPr="002D7EFA">
              <w:rPr>
                <w:sz w:val="16"/>
                <w:szCs w:val="16"/>
              </w:rPr>
              <w:t>S5-244729</w:t>
            </w:r>
          </w:p>
        </w:tc>
        <w:tc>
          <w:tcPr>
            <w:tcW w:w="425" w:type="dxa"/>
            <w:shd w:val="solid" w:color="FFFFFF" w:fill="auto"/>
          </w:tcPr>
          <w:p w14:paraId="2D5C99EA" w14:textId="77777777" w:rsidR="00CD1A44" w:rsidRDefault="00CD1A44" w:rsidP="00CD1A44">
            <w:pPr>
              <w:pStyle w:val="TAL"/>
              <w:rPr>
                <w:sz w:val="16"/>
                <w:szCs w:val="16"/>
              </w:rPr>
            </w:pPr>
          </w:p>
        </w:tc>
        <w:tc>
          <w:tcPr>
            <w:tcW w:w="425" w:type="dxa"/>
            <w:shd w:val="solid" w:color="FFFFFF" w:fill="auto"/>
          </w:tcPr>
          <w:p w14:paraId="54896459" w14:textId="77777777" w:rsidR="00CD1A44" w:rsidRDefault="00CD1A44" w:rsidP="00CD1A44">
            <w:pPr>
              <w:pStyle w:val="TAR"/>
              <w:rPr>
                <w:sz w:val="16"/>
                <w:szCs w:val="16"/>
              </w:rPr>
            </w:pPr>
          </w:p>
        </w:tc>
        <w:tc>
          <w:tcPr>
            <w:tcW w:w="425" w:type="dxa"/>
            <w:shd w:val="solid" w:color="FFFFFF" w:fill="auto"/>
          </w:tcPr>
          <w:p w14:paraId="35DB88F8" w14:textId="77777777" w:rsidR="00CD1A44" w:rsidRDefault="00CD1A44" w:rsidP="00CD1A44">
            <w:pPr>
              <w:pStyle w:val="TAC"/>
              <w:rPr>
                <w:sz w:val="16"/>
                <w:szCs w:val="16"/>
              </w:rPr>
            </w:pPr>
          </w:p>
        </w:tc>
        <w:tc>
          <w:tcPr>
            <w:tcW w:w="4962" w:type="dxa"/>
            <w:shd w:val="solid" w:color="FFFFFF" w:fill="auto"/>
          </w:tcPr>
          <w:p w14:paraId="42225561" w14:textId="7B0E90BF" w:rsidR="00CD1A44" w:rsidRPr="00A862CB" w:rsidRDefault="002D7EFA" w:rsidP="00CD1A44">
            <w:pPr>
              <w:pStyle w:val="TAL"/>
              <w:rPr>
                <w:sz w:val="16"/>
                <w:szCs w:val="16"/>
              </w:rPr>
            </w:pPr>
            <w:r w:rsidRPr="002D7EFA">
              <w:rPr>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Default="00CD1A44" w:rsidP="00CD1A44">
            <w:pPr>
              <w:pStyle w:val="TAC"/>
              <w:rPr>
                <w:sz w:val="16"/>
                <w:szCs w:val="16"/>
              </w:rPr>
            </w:pPr>
            <w:r w:rsidRPr="00A2598D">
              <w:rPr>
                <w:sz w:val="16"/>
                <w:szCs w:val="16"/>
              </w:rPr>
              <w:t>0.3.0</w:t>
            </w:r>
          </w:p>
        </w:tc>
      </w:tr>
      <w:tr w:rsidR="00CD1A44" w:rsidRPr="006B0D02" w14:paraId="779FE56D" w14:textId="77777777" w:rsidTr="00D16058">
        <w:tc>
          <w:tcPr>
            <w:tcW w:w="800" w:type="dxa"/>
            <w:shd w:val="solid" w:color="FFFFFF" w:fill="auto"/>
          </w:tcPr>
          <w:p w14:paraId="1B0F0E83" w14:textId="72013368" w:rsidR="00CD1A44" w:rsidRDefault="00CD1A44" w:rsidP="00CD1A44">
            <w:pPr>
              <w:pStyle w:val="TAC"/>
              <w:rPr>
                <w:sz w:val="16"/>
                <w:szCs w:val="16"/>
              </w:rPr>
            </w:pPr>
            <w:r>
              <w:rPr>
                <w:sz w:val="16"/>
                <w:szCs w:val="16"/>
              </w:rPr>
              <w:t>2024-06</w:t>
            </w:r>
          </w:p>
        </w:tc>
        <w:tc>
          <w:tcPr>
            <w:tcW w:w="800" w:type="dxa"/>
            <w:shd w:val="solid" w:color="FFFFFF" w:fill="auto"/>
          </w:tcPr>
          <w:p w14:paraId="2BAC84C4" w14:textId="331E1CFC" w:rsidR="00CD1A44" w:rsidRDefault="00CD1A44" w:rsidP="00CD1A44">
            <w:pPr>
              <w:pStyle w:val="TAC"/>
              <w:rPr>
                <w:sz w:val="16"/>
                <w:szCs w:val="16"/>
              </w:rPr>
            </w:pPr>
            <w:r>
              <w:rPr>
                <w:sz w:val="16"/>
                <w:szCs w:val="16"/>
              </w:rPr>
              <w:t>SA#156</w:t>
            </w:r>
          </w:p>
        </w:tc>
        <w:tc>
          <w:tcPr>
            <w:tcW w:w="1094" w:type="dxa"/>
            <w:shd w:val="solid" w:color="FFFFFF" w:fill="auto"/>
          </w:tcPr>
          <w:p w14:paraId="146E307E" w14:textId="5046185D" w:rsidR="00CD1A44" w:rsidRPr="005200DE" w:rsidRDefault="001173F7" w:rsidP="00CD1A44">
            <w:pPr>
              <w:pStyle w:val="TAC"/>
            </w:pPr>
            <w:r w:rsidRPr="001173F7">
              <w:rPr>
                <w:sz w:val="16"/>
                <w:szCs w:val="16"/>
              </w:rPr>
              <w:t>S5-244707</w:t>
            </w:r>
          </w:p>
        </w:tc>
        <w:tc>
          <w:tcPr>
            <w:tcW w:w="425" w:type="dxa"/>
            <w:shd w:val="solid" w:color="FFFFFF" w:fill="auto"/>
          </w:tcPr>
          <w:p w14:paraId="62470AB8" w14:textId="77777777" w:rsidR="00CD1A44" w:rsidRDefault="00CD1A44" w:rsidP="00CD1A44">
            <w:pPr>
              <w:pStyle w:val="TAL"/>
              <w:rPr>
                <w:sz w:val="16"/>
                <w:szCs w:val="16"/>
              </w:rPr>
            </w:pPr>
          </w:p>
        </w:tc>
        <w:tc>
          <w:tcPr>
            <w:tcW w:w="425" w:type="dxa"/>
            <w:shd w:val="solid" w:color="FFFFFF" w:fill="auto"/>
          </w:tcPr>
          <w:p w14:paraId="5A73107B" w14:textId="77777777" w:rsidR="00CD1A44" w:rsidRDefault="00CD1A44" w:rsidP="00CD1A44">
            <w:pPr>
              <w:pStyle w:val="TAR"/>
              <w:rPr>
                <w:sz w:val="16"/>
                <w:szCs w:val="16"/>
              </w:rPr>
            </w:pPr>
          </w:p>
        </w:tc>
        <w:tc>
          <w:tcPr>
            <w:tcW w:w="425" w:type="dxa"/>
            <w:shd w:val="solid" w:color="FFFFFF" w:fill="auto"/>
          </w:tcPr>
          <w:p w14:paraId="0B4C1E25" w14:textId="77777777" w:rsidR="00CD1A44" w:rsidRDefault="00CD1A44" w:rsidP="00CD1A44">
            <w:pPr>
              <w:pStyle w:val="TAC"/>
              <w:rPr>
                <w:sz w:val="16"/>
                <w:szCs w:val="16"/>
              </w:rPr>
            </w:pPr>
          </w:p>
        </w:tc>
        <w:tc>
          <w:tcPr>
            <w:tcW w:w="4962" w:type="dxa"/>
            <w:shd w:val="solid" w:color="FFFFFF" w:fill="auto"/>
          </w:tcPr>
          <w:p w14:paraId="022D34A8" w14:textId="7FB60053" w:rsidR="00CD1A44" w:rsidRPr="00A862CB" w:rsidRDefault="001173F7" w:rsidP="00E418DF">
            <w:pPr>
              <w:pStyle w:val="TAL"/>
              <w:rPr>
                <w:sz w:val="16"/>
                <w:szCs w:val="16"/>
              </w:rPr>
            </w:pPr>
            <w:r w:rsidRPr="001173F7">
              <w:rPr>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Default="00CD1A44" w:rsidP="00CD1A44">
            <w:pPr>
              <w:pStyle w:val="TAC"/>
              <w:rPr>
                <w:sz w:val="16"/>
                <w:szCs w:val="16"/>
              </w:rPr>
            </w:pPr>
            <w:r w:rsidRPr="00A2598D">
              <w:rPr>
                <w:sz w:val="16"/>
                <w:szCs w:val="16"/>
              </w:rPr>
              <w:t>0.3.0</w:t>
            </w:r>
          </w:p>
        </w:tc>
      </w:tr>
      <w:tr w:rsidR="00CD1A44" w:rsidRPr="006B0D02" w14:paraId="37F65B41" w14:textId="77777777" w:rsidTr="00D16058">
        <w:tc>
          <w:tcPr>
            <w:tcW w:w="800" w:type="dxa"/>
            <w:shd w:val="solid" w:color="FFFFFF" w:fill="auto"/>
          </w:tcPr>
          <w:p w14:paraId="433D4E3E" w14:textId="5B5249D6" w:rsidR="00CD1A44" w:rsidRDefault="00CD1A44" w:rsidP="00CD1A44">
            <w:pPr>
              <w:pStyle w:val="TAC"/>
              <w:rPr>
                <w:sz w:val="16"/>
                <w:szCs w:val="16"/>
              </w:rPr>
            </w:pPr>
            <w:r>
              <w:rPr>
                <w:sz w:val="16"/>
                <w:szCs w:val="16"/>
              </w:rPr>
              <w:t>2024-06</w:t>
            </w:r>
          </w:p>
        </w:tc>
        <w:tc>
          <w:tcPr>
            <w:tcW w:w="800" w:type="dxa"/>
            <w:shd w:val="solid" w:color="FFFFFF" w:fill="auto"/>
          </w:tcPr>
          <w:p w14:paraId="21EF824F" w14:textId="7EE7700E" w:rsidR="00CD1A44" w:rsidRDefault="00CD1A44" w:rsidP="00CD1A44">
            <w:pPr>
              <w:pStyle w:val="TAC"/>
              <w:rPr>
                <w:sz w:val="16"/>
                <w:szCs w:val="16"/>
              </w:rPr>
            </w:pPr>
            <w:r>
              <w:rPr>
                <w:sz w:val="16"/>
                <w:szCs w:val="16"/>
              </w:rPr>
              <w:t>SA#156</w:t>
            </w:r>
          </w:p>
        </w:tc>
        <w:tc>
          <w:tcPr>
            <w:tcW w:w="1094" w:type="dxa"/>
            <w:shd w:val="solid" w:color="FFFFFF" w:fill="auto"/>
          </w:tcPr>
          <w:p w14:paraId="7C66C5BF" w14:textId="1651006C" w:rsidR="00CD1A44" w:rsidRPr="005200DE" w:rsidRDefault="00C41C87" w:rsidP="00CD1A44">
            <w:pPr>
              <w:pStyle w:val="TAC"/>
            </w:pPr>
            <w:r w:rsidRPr="00C41C87">
              <w:rPr>
                <w:sz w:val="16"/>
                <w:szCs w:val="16"/>
              </w:rPr>
              <w:t>S5-244709</w:t>
            </w:r>
          </w:p>
        </w:tc>
        <w:tc>
          <w:tcPr>
            <w:tcW w:w="425" w:type="dxa"/>
            <w:shd w:val="solid" w:color="FFFFFF" w:fill="auto"/>
          </w:tcPr>
          <w:p w14:paraId="0DBD214F" w14:textId="77777777" w:rsidR="00CD1A44" w:rsidRDefault="00CD1A44" w:rsidP="00CD1A44">
            <w:pPr>
              <w:pStyle w:val="TAL"/>
              <w:rPr>
                <w:sz w:val="16"/>
                <w:szCs w:val="16"/>
              </w:rPr>
            </w:pPr>
          </w:p>
        </w:tc>
        <w:tc>
          <w:tcPr>
            <w:tcW w:w="425" w:type="dxa"/>
            <w:shd w:val="solid" w:color="FFFFFF" w:fill="auto"/>
          </w:tcPr>
          <w:p w14:paraId="2BB37CFC" w14:textId="77777777" w:rsidR="00CD1A44" w:rsidRDefault="00CD1A44" w:rsidP="00CD1A44">
            <w:pPr>
              <w:pStyle w:val="TAR"/>
              <w:rPr>
                <w:sz w:val="16"/>
                <w:szCs w:val="16"/>
              </w:rPr>
            </w:pPr>
          </w:p>
        </w:tc>
        <w:tc>
          <w:tcPr>
            <w:tcW w:w="425" w:type="dxa"/>
            <w:shd w:val="solid" w:color="FFFFFF" w:fill="auto"/>
          </w:tcPr>
          <w:p w14:paraId="1FCEAC9C" w14:textId="77777777" w:rsidR="00CD1A44" w:rsidRDefault="00CD1A44" w:rsidP="00CD1A44">
            <w:pPr>
              <w:pStyle w:val="TAC"/>
              <w:rPr>
                <w:sz w:val="16"/>
                <w:szCs w:val="16"/>
              </w:rPr>
            </w:pPr>
          </w:p>
        </w:tc>
        <w:tc>
          <w:tcPr>
            <w:tcW w:w="4962" w:type="dxa"/>
            <w:shd w:val="solid" w:color="FFFFFF" w:fill="auto"/>
          </w:tcPr>
          <w:p w14:paraId="56C0A713" w14:textId="25083BB4" w:rsidR="00CD1A44" w:rsidRPr="00A862CB" w:rsidRDefault="00C41C87" w:rsidP="00CD1A44">
            <w:pPr>
              <w:pStyle w:val="TAL"/>
              <w:rPr>
                <w:sz w:val="16"/>
                <w:szCs w:val="16"/>
              </w:rPr>
            </w:pPr>
            <w:r w:rsidRPr="00C41C87">
              <w:rPr>
                <w:sz w:val="16"/>
                <w:szCs w:val="16"/>
              </w:rPr>
              <w:t>pCR TR 28.871 Add Overview of MnS Capabilities and corresponding Solution Sets</w:t>
            </w:r>
          </w:p>
        </w:tc>
        <w:tc>
          <w:tcPr>
            <w:tcW w:w="708" w:type="dxa"/>
            <w:shd w:val="solid" w:color="FFFFFF" w:fill="auto"/>
          </w:tcPr>
          <w:p w14:paraId="37D66BE7" w14:textId="2209F3D4" w:rsidR="00CD1A44" w:rsidRDefault="00CD1A44" w:rsidP="00CD1A44">
            <w:pPr>
              <w:pStyle w:val="TAC"/>
              <w:rPr>
                <w:sz w:val="16"/>
                <w:szCs w:val="16"/>
              </w:rPr>
            </w:pPr>
            <w:r w:rsidRPr="00A2598D">
              <w:rPr>
                <w:sz w:val="16"/>
                <w:szCs w:val="16"/>
              </w:rPr>
              <w:t>0.3.0</w:t>
            </w:r>
          </w:p>
        </w:tc>
      </w:tr>
      <w:tr w:rsidR="0096176E" w:rsidRPr="006B0D02" w14:paraId="517C9D73" w14:textId="77777777" w:rsidTr="00633317">
        <w:tc>
          <w:tcPr>
            <w:tcW w:w="800" w:type="dxa"/>
            <w:shd w:val="solid" w:color="FFFFFF" w:fill="auto"/>
          </w:tcPr>
          <w:p w14:paraId="2A7D1C94" w14:textId="24AFA932" w:rsidR="0096176E" w:rsidRDefault="0096176E" w:rsidP="0096176E">
            <w:pPr>
              <w:pStyle w:val="TAC"/>
              <w:rPr>
                <w:sz w:val="16"/>
                <w:szCs w:val="16"/>
              </w:rPr>
            </w:pPr>
            <w:r>
              <w:rPr>
                <w:sz w:val="16"/>
                <w:szCs w:val="16"/>
              </w:rPr>
              <w:t>2024-09</w:t>
            </w:r>
          </w:p>
        </w:tc>
        <w:tc>
          <w:tcPr>
            <w:tcW w:w="800" w:type="dxa"/>
            <w:shd w:val="solid" w:color="FFFFFF" w:fill="auto"/>
          </w:tcPr>
          <w:p w14:paraId="1CBE2F56" w14:textId="01FA9FEF" w:rsidR="0096176E" w:rsidRDefault="0096176E" w:rsidP="0096176E">
            <w:pPr>
              <w:pStyle w:val="TAC"/>
              <w:rPr>
                <w:sz w:val="16"/>
                <w:szCs w:val="16"/>
              </w:rPr>
            </w:pPr>
            <w:r>
              <w:rPr>
                <w:sz w:val="16"/>
                <w:szCs w:val="16"/>
              </w:rPr>
              <w:t>SA#105</w:t>
            </w:r>
          </w:p>
        </w:tc>
        <w:tc>
          <w:tcPr>
            <w:tcW w:w="1094" w:type="dxa"/>
            <w:shd w:val="solid" w:color="FFFFFF" w:fill="auto"/>
            <w:vAlign w:val="bottom"/>
          </w:tcPr>
          <w:p w14:paraId="472ABA5A" w14:textId="32BB5F41" w:rsidR="0096176E" w:rsidRPr="005200DE" w:rsidRDefault="0096176E" w:rsidP="0096176E">
            <w:pPr>
              <w:pStyle w:val="TAC"/>
            </w:pPr>
            <w:r w:rsidRPr="0096176E">
              <w:rPr>
                <w:sz w:val="16"/>
                <w:szCs w:val="16"/>
              </w:rPr>
              <w:t>SP-241132</w:t>
            </w:r>
          </w:p>
        </w:tc>
        <w:tc>
          <w:tcPr>
            <w:tcW w:w="425" w:type="dxa"/>
            <w:shd w:val="solid" w:color="FFFFFF" w:fill="auto"/>
          </w:tcPr>
          <w:p w14:paraId="4D3BECCE" w14:textId="77777777" w:rsidR="0096176E" w:rsidRDefault="0096176E" w:rsidP="0096176E">
            <w:pPr>
              <w:pStyle w:val="TAL"/>
              <w:rPr>
                <w:sz w:val="16"/>
                <w:szCs w:val="16"/>
              </w:rPr>
            </w:pPr>
          </w:p>
        </w:tc>
        <w:tc>
          <w:tcPr>
            <w:tcW w:w="425" w:type="dxa"/>
            <w:shd w:val="solid" w:color="FFFFFF" w:fill="auto"/>
          </w:tcPr>
          <w:p w14:paraId="0EF87A13" w14:textId="77777777" w:rsidR="0096176E" w:rsidRDefault="0096176E" w:rsidP="0096176E">
            <w:pPr>
              <w:pStyle w:val="TAR"/>
              <w:rPr>
                <w:sz w:val="16"/>
                <w:szCs w:val="16"/>
              </w:rPr>
            </w:pPr>
          </w:p>
        </w:tc>
        <w:tc>
          <w:tcPr>
            <w:tcW w:w="425" w:type="dxa"/>
            <w:shd w:val="solid" w:color="FFFFFF" w:fill="auto"/>
          </w:tcPr>
          <w:p w14:paraId="6D6FD935" w14:textId="77777777" w:rsidR="0096176E" w:rsidRDefault="0096176E" w:rsidP="0096176E">
            <w:pPr>
              <w:pStyle w:val="TAC"/>
              <w:rPr>
                <w:sz w:val="16"/>
                <w:szCs w:val="16"/>
              </w:rPr>
            </w:pPr>
          </w:p>
        </w:tc>
        <w:tc>
          <w:tcPr>
            <w:tcW w:w="4962" w:type="dxa"/>
            <w:shd w:val="solid" w:color="FFFFFF" w:fill="auto"/>
          </w:tcPr>
          <w:p w14:paraId="76ECA9D5" w14:textId="67433215" w:rsidR="0096176E" w:rsidRPr="00A862CB" w:rsidRDefault="0096176E" w:rsidP="0096176E">
            <w:pPr>
              <w:pStyle w:val="TAL"/>
              <w:rPr>
                <w:sz w:val="16"/>
                <w:szCs w:val="16"/>
              </w:rPr>
            </w:pPr>
            <w:r>
              <w:rPr>
                <w:sz w:val="16"/>
                <w:szCs w:val="16"/>
              </w:rPr>
              <w:t>Presented at SA#105 for Information</w:t>
            </w:r>
          </w:p>
        </w:tc>
        <w:tc>
          <w:tcPr>
            <w:tcW w:w="708" w:type="dxa"/>
            <w:shd w:val="solid" w:color="FFFFFF" w:fill="auto"/>
          </w:tcPr>
          <w:p w14:paraId="703C39A7" w14:textId="17E53CF1" w:rsidR="0096176E" w:rsidRDefault="0096176E" w:rsidP="0096176E">
            <w:pPr>
              <w:pStyle w:val="TAC"/>
              <w:rPr>
                <w:sz w:val="16"/>
                <w:szCs w:val="16"/>
              </w:rPr>
            </w:pPr>
            <w:r>
              <w:rPr>
                <w:sz w:val="16"/>
                <w:szCs w:val="16"/>
              </w:rPr>
              <w:t>1.0.0</w:t>
            </w:r>
          </w:p>
        </w:tc>
      </w:tr>
    </w:tbl>
    <w:p w14:paraId="6BA8C2E7" w14:textId="77777777" w:rsidR="003C3971" w:rsidRPr="00235394" w:rsidRDefault="003C3971" w:rsidP="003C3971"/>
    <w:p w14:paraId="3A6FB7AB" w14:textId="1F40CE41" w:rsidR="003C3971" w:rsidRPr="00235394" w:rsidRDefault="00F3376B" w:rsidP="00F3376B">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AE98F" w14:textId="77777777" w:rsidR="00C12741" w:rsidRDefault="00C12741">
      <w:r>
        <w:separator/>
      </w:r>
    </w:p>
  </w:endnote>
  <w:endnote w:type="continuationSeparator" w:id="0">
    <w:p w14:paraId="23A6E5BC" w14:textId="77777777" w:rsidR="00C12741" w:rsidRDefault="00C12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1DC8" w14:textId="77777777" w:rsidR="00C12741" w:rsidRDefault="00C12741">
      <w:r>
        <w:separator/>
      </w:r>
    </w:p>
  </w:footnote>
  <w:footnote w:type="continuationSeparator" w:id="0">
    <w:p w14:paraId="73FDB3DF" w14:textId="77777777" w:rsidR="00C12741" w:rsidRDefault="00C12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4C50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176E">
      <w:rPr>
        <w:rFonts w:ascii="Arial" w:hAnsi="Arial" w:cs="Arial"/>
        <w:b/>
        <w:noProof/>
        <w:sz w:val="18"/>
        <w:szCs w:val="18"/>
      </w:rPr>
      <w:t>3GPP TR 28.871 V1.0.0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120C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176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5"/>
  </w:num>
  <w:num w:numId="16" w16cid:durableId="1047950388">
    <w:abstractNumId w:val="13"/>
  </w:num>
  <w:num w:numId="17" w16cid:durableId="185219813">
    <w:abstractNumId w:val="14"/>
  </w:num>
  <w:num w:numId="18" w16cid:durableId="8150273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05174"/>
    <w:rsid w:val="00023745"/>
    <w:rsid w:val="00033397"/>
    <w:rsid w:val="000338CC"/>
    <w:rsid w:val="00040095"/>
    <w:rsid w:val="00051421"/>
    <w:rsid w:val="00051834"/>
    <w:rsid w:val="00054A22"/>
    <w:rsid w:val="00061DDA"/>
    <w:rsid w:val="00062023"/>
    <w:rsid w:val="000655A6"/>
    <w:rsid w:val="000778CA"/>
    <w:rsid w:val="00080512"/>
    <w:rsid w:val="000849D5"/>
    <w:rsid w:val="0008701B"/>
    <w:rsid w:val="000A0C74"/>
    <w:rsid w:val="000A30E8"/>
    <w:rsid w:val="000B0F14"/>
    <w:rsid w:val="000B3157"/>
    <w:rsid w:val="000C47C3"/>
    <w:rsid w:val="000D34BF"/>
    <w:rsid w:val="000D58AB"/>
    <w:rsid w:val="00100BB7"/>
    <w:rsid w:val="001128F1"/>
    <w:rsid w:val="001173F7"/>
    <w:rsid w:val="00117614"/>
    <w:rsid w:val="00130B68"/>
    <w:rsid w:val="0013322C"/>
    <w:rsid w:val="00133525"/>
    <w:rsid w:val="00172BC0"/>
    <w:rsid w:val="0017325A"/>
    <w:rsid w:val="001906FB"/>
    <w:rsid w:val="001A384B"/>
    <w:rsid w:val="001A4C42"/>
    <w:rsid w:val="001A7420"/>
    <w:rsid w:val="001B6637"/>
    <w:rsid w:val="001C21C3"/>
    <w:rsid w:val="001C54CA"/>
    <w:rsid w:val="001D02C2"/>
    <w:rsid w:val="001F0C1D"/>
    <w:rsid w:val="001F1132"/>
    <w:rsid w:val="001F168B"/>
    <w:rsid w:val="002027F3"/>
    <w:rsid w:val="0020334F"/>
    <w:rsid w:val="0021155E"/>
    <w:rsid w:val="00216520"/>
    <w:rsid w:val="0022616C"/>
    <w:rsid w:val="00226E12"/>
    <w:rsid w:val="002347A2"/>
    <w:rsid w:val="00235694"/>
    <w:rsid w:val="0025595F"/>
    <w:rsid w:val="002675F0"/>
    <w:rsid w:val="00271F15"/>
    <w:rsid w:val="002732A9"/>
    <w:rsid w:val="002760EE"/>
    <w:rsid w:val="0028249C"/>
    <w:rsid w:val="002907EE"/>
    <w:rsid w:val="00291768"/>
    <w:rsid w:val="0029391B"/>
    <w:rsid w:val="00296736"/>
    <w:rsid w:val="002A31A6"/>
    <w:rsid w:val="002A50FB"/>
    <w:rsid w:val="002B55D7"/>
    <w:rsid w:val="002B6339"/>
    <w:rsid w:val="002C04BC"/>
    <w:rsid w:val="002C4A64"/>
    <w:rsid w:val="002D7EFA"/>
    <w:rsid w:val="002E00EE"/>
    <w:rsid w:val="002F3B19"/>
    <w:rsid w:val="00302C65"/>
    <w:rsid w:val="00302C6E"/>
    <w:rsid w:val="0030676C"/>
    <w:rsid w:val="0031179E"/>
    <w:rsid w:val="00312D45"/>
    <w:rsid w:val="0031400B"/>
    <w:rsid w:val="003172DC"/>
    <w:rsid w:val="00327FED"/>
    <w:rsid w:val="0035051B"/>
    <w:rsid w:val="0035462D"/>
    <w:rsid w:val="00354D9E"/>
    <w:rsid w:val="00356555"/>
    <w:rsid w:val="003765B8"/>
    <w:rsid w:val="003827A2"/>
    <w:rsid w:val="003845F3"/>
    <w:rsid w:val="00391CB4"/>
    <w:rsid w:val="003A1150"/>
    <w:rsid w:val="003A495B"/>
    <w:rsid w:val="003A7A34"/>
    <w:rsid w:val="003B13D3"/>
    <w:rsid w:val="003B155C"/>
    <w:rsid w:val="003C2FF8"/>
    <w:rsid w:val="003C3971"/>
    <w:rsid w:val="003E5205"/>
    <w:rsid w:val="00420AF6"/>
    <w:rsid w:val="00423334"/>
    <w:rsid w:val="004345EC"/>
    <w:rsid w:val="0044040E"/>
    <w:rsid w:val="00441F84"/>
    <w:rsid w:val="004550AF"/>
    <w:rsid w:val="004631B7"/>
    <w:rsid w:val="00465515"/>
    <w:rsid w:val="0049751D"/>
    <w:rsid w:val="004A278E"/>
    <w:rsid w:val="004A28EF"/>
    <w:rsid w:val="004C30AC"/>
    <w:rsid w:val="004D3578"/>
    <w:rsid w:val="004D765D"/>
    <w:rsid w:val="004E213A"/>
    <w:rsid w:val="004E46E4"/>
    <w:rsid w:val="004F0988"/>
    <w:rsid w:val="004F3340"/>
    <w:rsid w:val="004F77F6"/>
    <w:rsid w:val="00507125"/>
    <w:rsid w:val="005217C3"/>
    <w:rsid w:val="00531B94"/>
    <w:rsid w:val="0053388B"/>
    <w:rsid w:val="00535773"/>
    <w:rsid w:val="00543E6C"/>
    <w:rsid w:val="00551AD1"/>
    <w:rsid w:val="00554A37"/>
    <w:rsid w:val="00565087"/>
    <w:rsid w:val="00565393"/>
    <w:rsid w:val="005800D7"/>
    <w:rsid w:val="00580EF8"/>
    <w:rsid w:val="00584BE0"/>
    <w:rsid w:val="00597B11"/>
    <w:rsid w:val="005A2108"/>
    <w:rsid w:val="005C7200"/>
    <w:rsid w:val="005D2E01"/>
    <w:rsid w:val="005D7526"/>
    <w:rsid w:val="005E4BB2"/>
    <w:rsid w:val="005F0DD2"/>
    <w:rsid w:val="005F788A"/>
    <w:rsid w:val="00602AEA"/>
    <w:rsid w:val="00614FDF"/>
    <w:rsid w:val="00621C1C"/>
    <w:rsid w:val="0063543D"/>
    <w:rsid w:val="0063768D"/>
    <w:rsid w:val="00642A9F"/>
    <w:rsid w:val="00647114"/>
    <w:rsid w:val="00660C1E"/>
    <w:rsid w:val="00661B34"/>
    <w:rsid w:val="00665E8A"/>
    <w:rsid w:val="00684D21"/>
    <w:rsid w:val="00690A4F"/>
    <w:rsid w:val="006912E9"/>
    <w:rsid w:val="006941AB"/>
    <w:rsid w:val="00694D1A"/>
    <w:rsid w:val="006A2403"/>
    <w:rsid w:val="006A323F"/>
    <w:rsid w:val="006B30D0"/>
    <w:rsid w:val="006C29B2"/>
    <w:rsid w:val="006C3D95"/>
    <w:rsid w:val="006C59E0"/>
    <w:rsid w:val="006D2012"/>
    <w:rsid w:val="006D5351"/>
    <w:rsid w:val="006E2C58"/>
    <w:rsid w:val="006E5C86"/>
    <w:rsid w:val="006E6E6D"/>
    <w:rsid w:val="006F0C14"/>
    <w:rsid w:val="006F4302"/>
    <w:rsid w:val="00701116"/>
    <w:rsid w:val="00706036"/>
    <w:rsid w:val="0071174C"/>
    <w:rsid w:val="00711D33"/>
    <w:rsid w:val="0071279E"/>
    <w:rsid w:val="00713C44"/>
    <w:rsid w:val="00713EC5"/>
    <w:rsid w:val="0071741E"/>
    <w:rsid w:val="0072186D"/>
    <w:rsid w:val="007257FC"/>
    <w:rsid w:val="0072670E"/>
    <w:rsid w:val="00726ABF"/>
    <w:rsid w:val="00734A5B"/>
    <w:rsid w:val="0073732D"/>
    <w:rsid w:val="0074026F"/>
    <w:rsid w:val="00740D7A"/>
    <w:rsid w:val="00741084"/>
    <w:rsid w:val="007429F6"/>
    <w:rsid w:val="00744E76"/>
    <w:rsid w:val="0074547A"/>
    <w:rsid w:val="00745B52"/>
    <w:rsid w:val="00745F77"/>
    <w:rsid w:val="00747356"/>
    <w:rsid w:val="00750C6C"/>
    <w:rsid w:val="007656AB"/>
    <w:rsid w:val="00765EA3"/>
    <w:rsid w:val="00774DA4"/>
    <w:rsid w:val="00781F0F"/>
    <w:rsid w:val="00790847"/>
    <w:rsid w:val="00795291"/>
    <w:rsid w:val="007B0155"/>
    <w:rsid w:val="007B170F"/>
    <w:rsid w:val="007B4EBE"/>
    <w:rsid w:val="007B600E"/>
    <w:rsid w:val="007B7813"/>
    <w:rsid w:val="007C03A7"/>
    <w:rsid w:val="007C76A4"/>
    <w:rsid w:val="007D75AB"/>
    <w:rsid w:val="007F0F4A"/>
    <w:rsid w:val="007F57EC"/>
    <w:rsid w:val="007F78B1"/>
    <w:rsid w:val="008028A4"/>
    <w:rsid w:val="00805032"/>
    <w:rsid w:val="008071C9"/>
    <w:rsid w:val="00811E7D"/>
    <w:rsid w:val="008165FD"/>
    <w:rsid w:val="00830747"/>
    <w:rsid w:val="00833FFB"/>
    <w:rsid w:val="0084182A"/>
    <w:rsid w:val="00846A10"/>
    <w:rsid w:val="00850EA6"/>
    <w:rsid w:val="008528BD"/>
    <w:rsid w:val="008768CA"/>
    <w:rsid w:val="008831ED"/>
    <w:rsid w:val="008B136C"/>
    <w:rsid w:val="008B30CA"/>
    <w:rsid w:val="008B4BDD"/>
    <w:rsid w:val="008B7DBC"/>
    <w:rsid w:val="008C0E07"/>
    <w:rsid w:val="008C3043"/>
    <w:rsid w:val="008C384C"/>
    <w:rsid w:val="008D1EE9"/>
    <w:rsid w:val="008E2D68"/>
    <w:rsid w:val="008E6756"/>
    <w:rsid w:val="008F055A"/>
    <w:rsid w:val="0090271F"/>
    <w:rsid w:val="00902E23"/>
    <w:rsid w:val="009114D7"/>
    <w:rsid w:val="0091348E"/>
    <w:rsid w:val="00914C6A"/>
    <w:rsid w:val="009167E7"/>
    <w:rsid w:val="009169C6"/>
    <w:rsid w:val="00917CCB"/>
    <w:rsid w:val="00922D65"/>
    <w:rsid w:val="00932D06"/>
    <w:rsid w:val="00933FB0"/>
    <w:rsid w:val="00934471"/>
    <w:rsid w:val="00935E72"/>
    <w:rsid w:val="009406CC"/>
    <w:rsid w:val="00942EC2"/>
    <w:rsid w:val="00944A02"/>
    <w:rsid w:val="00955CBC"/>
    <w:rsid w:val="0096176E"/>
    <w:rsid w:val="0098300D"/>
    <w:rsid w:val="009A2D2A"/>
    <w:rsid w:val="009C56D0"/>
    <w:rsid w:val="009E4BAE"/>
    <w:rsid w:val="009F37B7"/>
    <w:rsid w:val="009F42A2"/>
    <w:rsid w:val="00A00049"/>
    <w:rsid w:val="00A10F02"/>
    <w:rsid w:val="00A164B4"/>
    <w:rsid w:val="00A21D44"/>
    <w:rsid w:val="00A26956"/>
    <w:rsid w:val="00A27486"/>
    <w:rsid w:val="00A32835"/>
    <w:rsid w:val="00A333EE"/>
    <w:rsid w:val="00A4675C"/>
    <w:rsid w:val="00A53724"/>
    <w:rsid w:val="00A56066"/>
    <w:rsid w:val="00A57611"/>
    <w:rsid w:val="00A61F31"/>
    <w:rsid w:val="00A6625A"/>
    <w:rsid w:val="00A73129"/>
    <w:rsid w:val="00A81317"/>
    <w:rsid w:val="00A82346"/>
    <w:rsid w:val="00A828C8"/>
    <w:rsid w:val="00A862CB"/>
    <w:rsid w:val="00A92BA1"/>
    <w:rsid w:val="00A95A32"/>
    <w:rsid w:val="00AA3F99"/>
    <w:rsid w:val="00AB1CA0"/>
    <w:rsid w:val="00AB4A5D"/>
    <w:rsid w:val="00AC6BC6"/>
    <w:rsid w:val="00AD184D"/>
    <w:rsid w:val="00AE1259"/>
    <w:rsid w:val="00AE2685"/>
    <w:rsid w:val="00AE65E2"/>
    <w:rsid w:val="00AF080D"/>
    <w:rsid w:val="00AF1460"/>
    <w:rsid w:val="00B0197E"/>
    <w:rsid w:val="00B134E7"/>
    <w:rsid w:val="00B15449"/>
    <w:rsid w:val="00B40E60"/>
    <w:rsid w:val="00B45BCD"/>
    <w:rsid w:val="00B6572B"/>
    <w:rsid w:val="00B80DD6"/>
    <w:rsid w:val="00B85740"/>
    <w:rsid w:val="00B85B0E"/>
    <w:rsid w:val="00B86765"/>
    <w:rsid w:val="00B93086"/>
    <w:rsid w:val="00BA19ED"/>
    <w:rsid w:val="00BA4B8D"/>
    <w:rsid w:val="00BC0F7D"/>
    <w:rsid w:val="00BC26EA"/>
    <w:rsid w:val="00BD261F"/>
    <w:rsid w:val="00BD7D31"/>
    <w:rsid w:val="00BE3255"/>
    <w:rsid w:val="00BE6C61"/>
    <w:rsid w:val="00BF128E"/>
    <w:rsid w:val="00C05644"/>
    <w:rsid w:val="00C057E8"/>
    <w:rsid w:val="00C0620E"/>
    <w:rsid w:val="00C074DD"/>
    <w:rsid w:val="00C12741"/>
    <w:rsid w:val="00C13571"/>
    <w:rsid w:val="00C1496A"/>
    <w:rsid w:val="00C176E4"/>
    <w:rsid w:val="00C241E8"/>
    <w:rsid w:val="00C33079"/>
    <w:rsid w:val="00C36298"/>
    <w:rsid w:val="00C36D1F"/>
    <w:rsid w:val="00C41C87"/>
    <w:rsid w:val="00C45231"/>
    <w:rsid w:val="00C551FF"/>
    <w:rsid w:val="00C55710"/>
    <w:rsid w:val="00C6652F"/>
    <w:rsid w:val="00C703A6"/>
    <w:rsid w:val="00C72833"/>
    <w:rsid w:val="00C8065C"/>
    <w:rsid w:val="00C80F1D"/>
    <w:rsid w:val="00C91962"/>
    <w:rsid w:val="00C93F40"/>
    <w:rsid w:val="00CA3D0C"/>
    <w:rsid w:val="00CB5414"/>
    <w:rsid w:val="00CD0716"/>
    <w:rsid w:val="00CD1A44"/>
    <w:rsid w:val="00CD4B10"/>
    <w:rsid w:val="00CD4DBF"/>
    <w:rsid w:val="00CD6B55"/>
    <w:rsid w:val="00CF4474"/>
    <w:rsid w:val="00CF4632"/>
    <w:rsid w:val="00D02575"/>
    <w:rsid w:val="00D070F9"/>
    <w:rsid w:val="00D0760F"/>
    <w:rsid w:val="00D12458"/>
    <w:rsid w:val="00D16058"/>
    <w:rsid w:val="00D57972"/>
    <w:rsid w:val="00D6394A"/>
    <w:rsid w:val="00D675A9"/>
    <w:rsid w:val="00D738D6"/>
    <w:rsid w:val="00D755EB"/>
    <w:rsid w:val="00D76048"/>
    <w:rsid w:val="00D80D26"/>
    <w:rsid w:val="00D81768"/>
    <w:rsid w:val="00D82E6F"/>
    <w:rsid w:val="00D87E00"/>
    <w:rsid w:val="00D9134D"/>
    <w:rsid w:val="00DA547C"/>
    <w:rsid w:val="00DA7A03"/>
    <w:rsid w:val="00DB1818"/>
    <w:rsid w:val="00DC309B"/>
    <w:rsid w:val="00DC47C3"/>
    <w:rsid w:val="00DC4DA2"/>
    <w:rsid w:val="00DC4EEF"/>
    <w:rsid w:val="00DD1D54"/>
    <w:rsid w:val="00DD4C17"/>
    <w:rsid w:val="00DD74A5"/>
    <w:rsid w:val="00DF2B1F"/>
    <w:rsid w:val="00DF62CD"/>
    <w:rsid w:val="00E147FD"/>
    <w:rsid w:val="00E16509"/>
    <w:rsid w:val="00E244B3"/>
    <w:rsid w:val="00E30434"/>
    <w:rsid w:val="00E37290"/>
    <w:rsid w:val="00E418DF"/>
    <w:rsid w:val="00E419CC"/>
    <w:rsid w:val="00E44582"/>
    <w:rsid w:val="00E57B7C"/>
    <w:rsid w:val="00E77645"/>
    <w:rsid w:val="00E778AC"/>
    <w:rsid w:val="00E976FB"/>
    <w:rsid w:val="00EA15B0"/>
    <w:rsid w:val="00EA5EA7"/>
    <w:rsid w:val="00EC3CF8"/>
    <w:rsid w:val="00EC4A25"/>
    <w:rsid w:val="00EE47F6"/>
    <w:rsid w:val="00EF0AED"/>
    <w:rsid w:val="00EF608C"/>
    <w:rsid w:val="00F025A2"/>
    <w:rsid w:val="00F04712"/>
    <w:rsid w:val="00F13360"/>
    <w:rsid w:val="00F16660"/>
    <w:rsid w:val="00F22EC7"/>
    <w:rsid w:val="00F2365D"/>
    <w:rsid w:val="00F25349"/>
    <w:rsid w:val="00F325C8"/>
    <w:rsid w:val="00F3376B"/>
    <w:rsid w:val="00F442E1"/>
    <w:rsid w:val="00F63C41"/>
    <w:rsid w:val="00F653B8"/>
    <w:rsid w:val="00F708DC"/>
    <w:rsid w:val="00F70EA5"/>
    <w:rsid w:val="00F83763"/>
    <w:rsid w:val="00F847BE"/>
    <w:rsid w:val="00F84A8F"/>
    <w:rsid w:val="00F8520C"/>
    <w:rsid w:val="00F8668C"/>
    <w:rsid w:val="00F9008D"/>
    <w:rsid w:val="00F91A85"/>
    <w:rsid w:val="00FA0D08"/>
    <w:rsid w:val="00FA1266"/>
    <w:rsid w:val="00FB5ED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uiPriority w:val="1"/>
    <w:qFormat/>
    <w:rsid w:val="00A21D44"/>
    <w:rPr>
      <w:rFonts w:ascii="Courier New" w:hAnsi="Courier New"/>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3828F-C06F-4F99-B2A4-EBF8C08A9A84}">
  <ds:schemaRefs>
    <ds:schemaRef ds:uri="http://schemas.microsoft.com/sharepoint/v3/contenttype/forms"/>
  </ds:schemaRefs>
</ds:datastoreItem>
</file>

<file path=customXml/itemProps2.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31</Pages>
  <Words>10671</Words>
  <Characters>60828</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174</cp:revision>
  <cp:lastPrinted>2019-02-25T14:05:00Z</cp:lastPrinted>
  <dcterms:created xsi:type="dcterms:W3CDTF">2024-04-29T09:13:00Z</dcterms:created>
  <dcterms:modified xsi:type="dcterms:W3CDTF">2024-09-02T12:40:00Z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